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C35" w:rsidRPr="00900C35" w:rsidRDefault="00900C35" w:rsidP="00900C35">
      <w:pPr>
        <w:suppressAutoHyphens w:val="0"/>
        <w:jc w:val="center"/>
        <w:rPr>
          <w:b/>
          <w:lang w:eastAsia="ru-RU"/>
        </w:rPr>
      </w:pPr>
      <w:r w:rsidRPr="00900C35">
        <w:rPr>
          <w:b/>
          <w:lang w:eastAsia="ru-RU"/>
        </w:rPr>
        <w:t>ТОМСКАЯ ОБЛАСТЬ ШЕГАРСКИЙ РАЙОН</w:t>
      </w:r>
    </w:p>
    <w:p w:rsidR="00900C35" w:rsidRPr="00900C35" w:rsidRDefault="00900C35" w:rsidP="00900C35">
      <w:pPr>
        <w:suppressAutoHyphens w:val="0"/>
        <w:jc w:val="center"/>
        <w:rPr>
          <w:b/>
          <w:lang w:eastAsia="ru-RU"/>
        </w:rPr>
      </w:pPr>
      <w:r w:rsidRPr="00900C35">
        <w:rPr>
          <w:b/>
          <w:lang w:eastAsia="ru-RU"/>
        </w:rPr>
        <w:t>Муниципальное образование   Побединское сельское поселение</w:t>
      </w:r>
    </w:p>
    <w:p w:rsidR="00900C35" w:rsidRPr="00900C35" w:rsidRDefault="00900C35" w:rsidP="00900C35">
      <w:pPr>
        <w:suppressAutoHyphens w:val="0"/>
        <w:jc w:val="center"/>
        <w:rPr>
          <w:lang w:eastAsia="ru-RU"/>
        </w:rPr>
      </w:pPr>
    </w:p>
    <w:p w:rsidR="00900C35" w:rsidRPr="00900C35" w:rsidRDefault="00900C35" w:rsidP="00900C35">
      <w:pPr>
        <w:suppressAutoHyphens w:val="0"/>
        <w:jc w:val="center"/>
        <w:rPr>
          <w:lang w:eastAsia="ru-RU"/>
        </w:rPr>
      </w:pPr>
      <w:r w:rsidRPr="00900C35">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59264" behindDoc="0" locked="0" layoutInCell="1" allowOverlap="1" wp14:anchorId="3780BD5F" wp14:editId="60EDC618">
                <wp:simplePos x="0" y="0"/>
                <wp:positionH relativeFrom="column">
                  <wp:posOffset>-76200</wp:posOffset>
                </wp:positionH>
                <wp:positionV relativeFrom="paragraph">
                  <wp:posOffset>23495</wp:posOffset>
                </wp:positionV>
                <wp:extent cx="6324600" cy="0"/>
                <wp:effectExtent l="0" t="38100" r="3810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77CF8"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" strokeweight="6pt">
                <v:stroke linestyle="thickBetweenThin"/>
              </v:line>
            </w:pict>
          </mc:Fallback>
        </mc:AlternateContent>
      </w:r>
    </w:p>
    <w:p w:rsidR="00900C35" w:rsidRPr="00900C35" w:rsidRDefault="00900C35" w:rsidP="00900C35">
      <w:pPr>
        <w:suppressAutoHyphens w:val="0"/>
        <w:jc w:val="center"/>
        <w:rPr>
          <w:rFonts w:ascii="Arial Black" w:hAnsi="Arial Black"/>
          <w:sz w:val="48"/>
          <w:szCs w:val="48"/>
          <w:lang w:eastAsia="ru-RU"/>
        </w:rPr>
      </w:pPr>
      <w:r w:rsidRPr="00900C35">
        <w:rPr>
          <w:rFonts w:ascii="Arial Black" w:hAnsi="Arial Black"/>
          <w:sz w:val="48"/>
          <w:szCs w:val="48"/>
          <w:lang w:eastAsia="ru-RU"/>
        </w:rPr>
        <w:t>ИНФОРМАЦИОННЫЙ БЮЛЛЕТЕНЬ</w:t>
      </w:r>
    </w:p>
    <w:p w:rsidR="00900C35" w:rsidRPr="00900C35" w:rsidRDefault="00900C35" w:rsidP="00900C35">
      <w:pPr>
        <w:suppressAutoHyphens w:val="0"/>
        <w:jc w:val="center"/>
        <w:rPr>
          <w:lang w:eastAsia="ru-RU"/>
        </w:rPr>
      </w:pPr>
      <w:r w:rsidRPr="00900C35">
        <w:rPr>
          <w:lang w:eastAsia="ru-RU"/>
        </w:rPr>
        <w:t>Периодическое официальное печатное издание, предназначенное для опубликования</w:t>
      </w:r>
    </w:p>
    <w:p w:rsidR="00900C35" w:rsidRPr="00900C35" w:rsidRDefault="00900C35" w:rsidP="00900C35">
      <w:pPr>
        <w:suppressAutoHyphens w:val="0"/>
        <w:jc w:val="center"/>
        <w:rPr>
          <w:lang w:eastAsia="ru-RU"/>
        </w:rPr>
      </w:pPr>
      <w:r w:rsidRPr="00900C35">
        <w:rPr>
          <w:lang w:eastAsia="ru-RU"/>
        </w:rPr>
        <w:t xml:space="preserve">правовых актов органов местного самоуправления Побединского сельского поселения </w:t>
      </w:r>
    </w:p>
    <w:p w:rsidR="00900C35" w:rsidRPr="00900C35" w:rsidRDefault="00900C35" w:rsidP="00900C35">
      <w:pPr>
        <w:suppressAutoHyphens w:val="0"/>
        <w:jc w:val="center"/>
        <w:rPr>
          <w:lang w:eastAsia="ru-RU"/>
        </w:rPr>
      </w:pPr>
      <w:r w:rsidRPr="00900C35">
        <w:rPr>
          <w:lang w:eastAsia="ru-RU"/>
        </w:rPr>
        <w:t>и иной официальной информации</w:t>
      </w:r>
    </w:p>
    <w:p w:rsidR="00900C35" w:rsidRPr="00900C35" w:rsidRDefault="00900C35" w:rsidP="00900C35">
      <w:pPr>
        <w:suppressAutoHyphens w:val="0"/>
        <w:jc w:val="center"/>
        <w:rPr>
          <w:lang w:eastAsia="ru-RU"/>
        </w:rPr>
      </w:pPr>
      <w:r w:rsidRPr="00900C35">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60288" behindDoc="0" locked="0" layoutInCell="1" allowOverlap="1" wp14:anchorId="1CD565BB" wp14:editId="41AC76B3">
                <wp:simplePos x="0" y="0"/>
                <wp:positionH relativeFrom="column">
                  <wp:posOffset>-76200</wp:posOffset>
                </wp:positionH>
                <wp:positionV relativeFrom="paragraph">
                  <wp:posOffset>134620</wp:posOffset>
                </wp:positionV>
                <wp:extent cx="6324600" cy="0"/>
                <wp:effectExtent l="0" t="3810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7922D"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" strokeweight="6pt">
                <v:stroke linestyle="thickBetweenThin"/>
              </v:line>
            </w:pict>
          </mc:Fallback>
        </mc:AlternateContent>
      </w:r>
    </w:p>
    <w:p w:rsidR="00900C35" w:rsidRPr="00900C35" w:rsidRDefault="00900C35" w:rsidP="00900C35">
      <w:pPr>
        <w:tabs>
          <w:tab w:val="left" w:pos="6120"/>
          <w:tab w:val="left" w:pos="7920"/>
        </w:tabs>
        <w:suppressAutoHyphens w:val="0"/>
        <w:ind w:right="-600"/>
        <w:rPr>
          <w:lang w:eastAsia="ru-RU"/>
        </w:rPr>
      </w:pPr>
    </w:p>
    <w:p w:rsidR="00900C35" w:rsidRPr="00900C35" w:rsidRDefault="00900C35" w:rsidP="00900C35">
      <w:pPr>
        <w:tabs>
          <w:tab w:val="left" w:pos="6120"/>
          <w:tab w:val="left" w:pos="7920"/>
        </w:tabs>
        <w:suppressAutoHyphens w:val="0"/>
        <w:ind w:right="-600"/>
        <w:rPr>
          <w:sz w:val="44"/>
          <w:szCs w:val="44"/>
          <w:lang w:eastAsia="ru-RU"/>
        </w:rPr>
      </w:pPr>
      <w:r w:rsidRPr="00900C35">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61312" behindDoc="0" locked="0" layoutInCell="1" allowOverlap="1" wp14:anchorId="10527A9C" wp14:editId="47367462">
                <wp:simplePos x="0" y="0"/>
                <wp:positionH relativeFrom="column">
                  <wp:posOffset>4876800</wp:posOffset>
                </wp:positionH>
                <wp:positionV relativeFrom="paragraph">
                  <wp:posOffset>254000</wp:posOffset>
                </wp:positionV>
                <wp:extent cx="1437005" cy="38354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41D" w:rsidRDefault="0055141D" w:rsidP="00900C35">
                            <w:pPr>
                              <w:tabs>
                                <w:tab w:val="left" w:pos="1680"/>
                              </w:tabs>
                              <w:ind w:right="-368"/>
                              <w:rPr>
                                <w:u w:val="single"/>
                              </w:rPr>
                            </w:pPr>
                            <w:r>
                              <w:rPr>
                                <w:u w:val="single"/>
                              </w:rPr>
                              <w:t xml:space="preserve"> «31» мая 2022г.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27A9C" id="_x0000_t202" coordsize="21600,21600" o:spt="202" path="m,l,21600r21600,l21600,xe">
                <v:stroke joinstyle="miter"/>
                <v:path gradientshapeok="t" o:connecttype="rect"/>
              </v:shapetype>
              <v:shape id="Надпись 1" o:spid="_x0000_s1026" type="#_x0000_t202" style="position:absolute;margin-left:384pt;margin-top:20pt;width:113.15pt;height: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" stroked="f">
                <v:textbox inset="0,0,0,0">
                  <w:txbxContent>
                    <w:p w:rsidR="0055141D" w:rsidRDefault="0055141D" w:rsidP="00900C35">
                      <w:pPr>
                        <w:tabs>
                          <w:tab w:val="left" w:pos="1680"/>
                        </w:tabs>
                        <w:ind w:right="-368"/>
                        <w:rPr>
                          <w:u w:val="single"/>
                        </w:rPr>
                      </w:pPr>
                      <w:r>
                        <w:rPr>
                          <w:u w:val="single"/>
                        </w:rPr>
                        <w:t xml:space="preserve"> «31» мая 2022г.</w:t>
                      </w:r>
                    </w:p>
                  </w:txbxContent>
                </v:textbox>
              </v:shape>
            </w:pict>
          </mc:Fallback>
        </mc:AlternateContent>
      </w:r>
      <w:r w:rsidRPr="00900C35">
        <w:rPr>
          <w:lang w:eastAsia="ru-RU"/>
        </w:rPr>
        <w:t>Издается с 20.11.2017 г.</w:t>
      </w:r>
      <w:r w:rsidRPr="00900C35">
        <w:rPr>
          <w:lang w:eastAsia="ru-RU"/>
        </w:rPr>
        <w:tab/>
      </w:r>
      <w:r w:rsidRPr="00900C35">
        <w:rPr>
          <w:sz w:val="44"/>
          <w:szCs w:val="44"/>
          <w:lang w:eastAsia="ru-RU"/>
        </w:rPr>
        <w:t xml:space="preserve">№ </w:t>
      </w:r>
      <w:r w:rsidR="00E759D9">
        <w:rPr>
          <w:sz w:val="44"/>
          <w:szCs w:val="44"/>
          <w:lang w:eastAsia="ru-RU"/>
        </w:rPr>
        <w:t>3</w:t>
      </w:r>
    </w:p>
    <w:p w:rsidR="00900C35" w:rsidRPr="00900C35" w:rsidRDefault="00900C35" w:rsidP="00900C35">
      <w:pPr>
        <w:tabs>
          <w:tab w:val="left" w:pos="6120"/>
          <w:tab w:val="left" w:pos="7920"/>
        </w:tabs>
        <w:suppressAutoHyphens w:val="0"/>
        <w:ind w:right="-600"/>
        <w:rPr>
          <w:sz w:val="60"/>
          <w:szCs w:val="44"/>
          <w:lang w:eastAsia="ru-RU"/>
        </w:rPr>
      </w:pPr>
      <w:r w:rsidRPr="00900C35">
        <w:rPr>
          <w:sz w:val="60"/>
          <w:szCs w:val="44"/>
          <w:lang w:eastAsia="ru-RU"/>
        </w:rPr>
        <w:tab/>
      </w:r>
    </w:p>
    <w:p w:rsidR="00900C35" w:rsidRPr="00900C35" w:rsidRDefault="00900C35" w:rsidP="00900C35">
      <w:pPr>
        <w:tabs>
          <w:tab w:val="left" w:pos="6120"/>
          <w:tab w:val="left" w:pos="7920"/>
        </w:tabs>
        <w:suppressAutoHyphens w:val="0"/>
        <w:ind w:right="-600"/>
        <w:rPr>
          <w:sz w:val="60"/>
          <w:szCs w:val="44"/>
          <w:lang w:eastAsia="ru-RU"/>
        </w:rPr>
      </w:pPr>
      <w:r w:rsidRPr="00900C35">
        <w:rPr>
          <w:lang w:eastAsia="ru-RU"/>
        </w:rPr>
        <w:t xml:space="preserve">                                                                                                                                         п. Победа</w:t>
      </w:r>
    </w:p>
    <w:tbl>
      <w:tblPr>
        <w:tblW w:w="5000" w:type="pct"/>
        <w:tblInd w:w="250" w:type="dxa"/>
        <w:tblLayout w:type="fixed"/>
        <w:tblLook w:val="0000" w:firstRow="0" w:lastRow="0" w:firstColumn="0" w:lastColumn="0" w:noHBand="0" w:noVBand="0"/>
      </w:tblPr>
      <w:tblGrid>
        <w:gridCol w:w="4321"/>
        <w:gridCol w:w="5180"/>
        <w:gridCol w:w="125"/>
      </w:tblGrid>
      <w:tr w:rsidR="003E1A05" w:rsidTr="00E759D9">
        <w:trPr>
          <w:trHeight w:val="100"/>
        </w:trPr>
        <w:tc>
          <w:tcPr>
            <w:tcW w:w="4708" w:type="dxa"/>
            <w:shd w:val="clear" w:color="auto" w:fill="auto"/>
            <w:tcMar>
              <w:left w:w="0" w:type="dxa"/>
              <w:right w:w="0" w:type="dxa"/>
            </w:tcMar>
          </w:tcPr>
          <w:p w:rsidR="003E1A05" w:rsidRDefault="003E1A05" w:rsidP="00E759D9">
            <w:pPr>
              <w:suppressAutoHyphens w:val="0"/>
              <w:spacing w:after="160" w:line="259" w:lineRule="auto"/>
              <w:rPr>
                <w:b/>
                <w:bCs/>
                <w:sz w:val="22"/>
                <w:szCs w:val="22"/>
                <w:lang w:eastAsia="ru-RU"/>
              </w:rPr>
            </w:pPr>
          </w:p>
        </w:tc>
        <w:tc>
          <w:tcPr>
            <w:tcW w:w="5624" w:type="dxa"/>
            <w:shd w:val="clear" w:color="auto" w:fill="auto"/>
          </w:tcPr>
          <w:p w:rsidR="003E1A05" w:rsidRDefault="003E1A05" w:rsidP="003E1A05">
            <w:pPr>
              <w:snapToGrid w:val="0"/>
              <w:rPr>
                <w:b/>
                <w:bCs/>
                <w:color w:val="000000"/>
                <w:lang w:eastAsia="ru-RU"/>
              </w:rPr>
            </w:pPr>
          </w:p>
        </w:tc>
        <w:tc>
          <w:tcPr>
            <w:tcW w:w="134" w:type="dxa"/>
            <w:shd w:val="clear" w:color="auto" w:fill="auto"/>
            <w:tcMar>
              <w:left w:w="0" w:type="dxa"/>
              <w:right w:w="0" w:type="dxa"/>
            </w:tcMar>
          </w:tcPr>
          <w:p w:rsidR="003E1A05" w:rsidRDefault="003E1A05" w:rsidP="003E1A05">
            <w:pPr>
              <w:snapToGrid w:val="0"/>
              <w:rPr>
                <w:color w:val="000000"/>
              </w:rPr>
            </w:pPr>
          </w:p>
        </w:tc>
      </w:tr>
    </w:tbl>
    <w:p w:rsidR="00E759D9" w:rsidRPr="00E759D9" w:rsidRDefault="00E759D9" w:rsidP="00E759D9">
      <w:pPr>
        <w:widowControl w:val="0"/>
        <w:autoSpaceDE w:val="0"/>
        <w:jc w:val="center"/>
        <w:rPr>
          <w:rFonts w:eastAsia="Arial"/>
          <w:b/>
          <w:bCs/>
          <w:sz w:val="28"/>
          <w:szCs w:val="28"/>
          <w:lang w:eastAsia="ru-RU" w:bidi="ru-RU"/>
        </w:rPr>
      </w:pPr>
    </w:p>
    <w:p w:rsidR="00E759D9" w:rsidRPr="00E759D9" w:rsidRDefault="00E759D9" w:rsidP="00E759D9">
      <w:pPr>
        <w:widowControl w:val="0"/>
        <w:autoSpaceDE w:val="0"/>
        <w:jc w:val="center"/>
        <w:rPr>
          <w:rFonts w:eastAsia="Arial"/>
          <w:b/>
          <w:bCs/>
          <w:lang w:eastAsia="ru-RU" w:bidi="ru-RU"/>
        </w:rPr>
      </w:pPr>
      <w:r w:rsidRPr="00E759D9">
        <w:rPr>
          <w:rFonts w:eastAsia="Arial"/>
          <w:b/>
          <w:bCs/>
          <w:lang w:eastAsia="ru-RU" w:bidi="ru-RU"/>
        </w:rPr>
        <w:t>Совет Побединского сельского поселения</w:t>
      </w:r>
    </w:p>
    <w:p w:rsidR="00E759D9" w:rsidRPr="00E759D9" w:rsidRDefault="00E759D9" w:rsidP="00E759D9">
      <w:pPr>
        <w:widowControl w:val="0"/>
        <w:autoSpaceDE w:val="0"/>
        <w:jc w:val="center"/>
        <w:rPr>
          <w:rFonts w:eastAsia="Arial"/>
          <w:b/>
          <w:bCs/>
          <w:lang w:eastAsia="ru-RU" w:bidi="ru-RU"/>
        </w:rPr>
      </w:pPr>
      <w:r w:rsidRPr="00E759D9">
        <w:rPr>
          <w:rFonts w:eastAsia="Arial"/>
          <w:b/>
          <w:bCs/>
          <w:lang w:eastAsia="ru-RU" w:bidi="ru-RU"/>
        </w:rPr>
        <w:t>Томской области</w:t>
      </w:r>
    </w:p>
    <w:p w:rsidR="00E759D9" w:rsidRPr="00E759D9" w:rsidRDefault="00E759D9" w:rsidP="00E759D9">
      <w:pPr>
        <w:widowControl w:val="0"/>
        <w:autoSpaceDE w:val="0"/>
        <w:jc w:val="center"/>
        <w:rPr>
          <w:rFonts w:eastAsia="Arial"/>
          <w:b/>
          <w:bCs/>
          <w:lang w:eastAsia="ru-RU" w:bidi="ru-RU"/>
        </w:rPr>
      </w:pPr>
    </w:p>
    <w:p w:rsidR="00E759D9" w:rsidRPr="00E759D9" w:rsidRDefault="00E759D9" w:rsidP="00E759D9">
      <w:pPr>
        <w:widowControl w:val="0"/>
        <w:autoSpaceDE w:val="0"/>
        <w:jc w:val="center"/>
        <w:rPr>
          <w:rFonts w:eastAsia="Arial"/>
          <w:b/>
          <w:bCs/>
          <w:lang w:eastAsia="ru-RU" w:bidi="ru-RU"/>
        </w:rPr>
      </w:pPr>
    </w:p>
    <w:p w:rsidR="00E759D9" w:rsidRPr="00E759D9" w:rsidRDefault="00E759D9" w:rsidP="00E759D9">
      <w:pPr>
        <w:widowControl w:val="0"/>
        <w:autoSpaceDE w:val="0"/>
        <w:jc w:val="center"/>
        <w:rPr>
          <w:rFonts w:eastAsia="Arial"/>
          <w:b/>
          <w:bCs/>
          <w:lang w:eastAsia="ru-RU" w:bidi="ru-RU"/>
        </w:rPr>
      </w:pPr>
      <w:r w:rsidRPr="00E759D9">
        <w:rPr>
          <w:rFonts w:eastAsia="Arial"/>
          <w:b/>
          <w:bCs/>
          <w:lang w:eastAsia="ru-RU" w:bidi="ru-RU"/>
        </w:rPr>
        <w:t>РЕШЕНИЕ</w:t>
      </w:r>
    </w:p>
    <w:p w:rsidR="00E759D9" w:rsidRPr="00E759D9" w:rsidRDefault="00E759D9" w:rsidP="00E759D9">
      <w:pPr>
        <w:widowControl w:val="0"/>
        <w:autoSpaceDE w:val="0"/>
        <w:jc w:val="center"/>
        <w:rPr>
          <w:rFonts w:eastAsia="Arial"/>
          <w:b/>
          <w:bCs/>
          <w:lang w:eastAsia="ru-RU" w:bidi="ru-RU"/>
        </w:rPr>
      </w:pPr>
    </w:p>
    <w:p w:rsidR="00E759D9" w:rsidRPr="00E759D9" w:rsidRDefault="00E759D9" w:rsidP="00E759D9">
      <w:pPr>
        <w:widowControl w:val="0"/>
        <w:autoSpaceDE w:val="0"/>
        <w:rPr>
          <w:rFonts w:eastAsia="Arial"/>
          <w:lang w:eastAsia="ru-RU" w:bidi="ru-RU"/>
        </w:rPr>
      </w:pPr>
      <w:r w:rsidRPr="00E759D9">
        <w:rPr>
          <w:rFonts w:eastAsia="Arial"/>
          <w:lang w:eastAsia="ru-RU" w:bidi="ru-RU"/>
        </w:rPr>
        <w:t>п. Победа</w:t>
      </w:r>
    </w:p>
    <w:p w:rsidR="00E759D9" w:rsidRPr="00E759D9" w:rsidRDefault="00E759D9" w:rsidP="00E759D9">
      <w:pPr>
        <w:widowControl w:val="0"/>
        <w:autoSpaceDE w:val="0"/>
        <w:rPr>
          <w:rFonts w:eastAsia="Arial"/>
          <w:lang w:eastAsia="ru-RU" w:bidi="ru-RU"/>
        </w:rPr>
      </w:pPr>
    </w:p>
    <w:p w:rsidR="00E759D9" w:rsidRPr="00E759D9" w:rsidRDefault="00E759D9" w:rsidP="00E759D9">
      <w:pPr>
        <w:widowControl w:val="0"/>
        <w:tabs>
          <w:tab w:val="left" w:pos="0"/>
          <w:tab w:val="right" w:pos="9639"/>
        </w:tabs>
        <w:autoSpaceDE w:val="0"/>
        <w:jc w:val="center"/>
        <w:rPr>
          <w:rFonts w:ascii="Arial" w:eastAsia="Arial" w:hAnsi="Arial" w:cs="Arial"/>
          <w:lang w:eastAsia="ru-RU" w:bidi="ru-RU"/>
        </w:rPr>
      </w:pPr>
      <w:r w:rsidRPr="00E759D9">
        <w:rPr>
          <w:rFonts w:eastAsia="Arial"/>
          <w:bCs/>
          <w:lang w:eastAsia="ru-RU" w:bidi="ru-RU"/>
        </w:rPr>
        <w:t>«27» мая   2022г.</w:t>
      </w:r>
      <w:r w:rsidRPr="00E759D9">
        <w:rPr>
          <w:rFonts w:eastAsia="Arial"/>
          <w:bCs/>
          <w:lang w:eastAsia="ru-RU" w:bidi="ru-RU"/>
        </w:rPr>
        <w:tab/>
        <w:t xml:space="preserve"> № 184</w:t>
      </w:r>
    </w:p>
    <w:p w:rsidR="00E759D9" w:rsidRPr="00E759D9" w:rsidRDefault="00E759D9" w:rsidP="00E759D9">
      <w:pPr>
        <w:widowControl w:val="0"/>
        <w:tabs>
          <w:tab w:val="left" w:pos="0"/>
          <w:tab w:val="right" w:pos="9639"/>
        </w:tabs>
        <w:autoSpaceDE w:val="0"/>
        <w:jc w:val="center"/>
        <w:rPr>
          <w:rFonts w:ascii="Arial" w:eastAsia="Arial" w:hAnsi="Arial" w:cs="Arial"/>
          <w:lang w:eastAsia="ru-RU" w:bidi="ru-RU"/>
        </w:rPr>
      </w:pPr>
    </w:p>
    <w:p w:rsidR="00E759D9" w:rsidRPr="00E759D9" w:rsidRDefault="00E759D9" w:rsidP="00E759D9">
      <w:pPr>
        <w:widowControl w:val="0"/>
        <w:tabs>
          <w:tab w:val="left" w:pos="0"/>
          <w:tab w:val="right" w:pos="9639"/>
        </w:tabs>
        <w:autoSpaceDE w:val="0"/>
        <w:jc w:val="center"/>
        <w:rPr>
          <w:rFonts w:ascii="Arial" w:eastAsia="Arial" w:hAnsi="Arial" w:cs="Arial"/>
          <w:lang w:eastAsia="ru-RU" w:bidi="ru-RU"/>
        </w:rPr>
      </w:pPr>
    </w:p>
    <w:p w:rsidR="00E759D9" w:rsidRPr="00E759D9" w:rsidRDefault="00E759D9" w:rsidP="00E759D9">
      <w:pPr>
        <w:widowControl w:val="0"/>
        <w:autoSpaceDE w:val="0"/>
        <w:ind w:right="3969"/>
        <w:jc w:val="both"/>
        <w:rPr>
          <w:rFonts w:eastAsia="Arial"/>
          <w:lang w:eastAsia="ru-RU" w:bidi="ru-RU"/>
        </w:rPr>
      </w:pPr>
      <w:r w:rsidRPr="00E759D9">
        <w:rPr>
          <w:rFonts w:eastAsia="Arial"/>
          <w:lang w:eastAsia="ru-RU" w:bidi="ru-RU"/>
        </w:rPr>
        <w:t xml:space="preserve">Об утверждении Положения </w:t>
      </w:r>
      <w:bookmarkStart w:id="0" w:name="OLE_LINK1"/>
      <w:r w:rsidRPr="00E759D9">
        <w:rPr>
          <w:rFonts w:eastAsia="Arial"/>
          <w:lang w:eastAsia="ru-RU" w:bidi="ru-RU"/>
        </w:rPr>
        <w:t xml:space="preserve">о порядке списания муниципального имущества </w:t>
      </w:r>
      <w:bookmarkEnd w:id="0"/>
      <w:r w:rsidRPr="00E759D9">
        <w:rPr>
          <w:rFonts w:eastAsia="Arial"/>
          <w:lang w:eastAsia="ru-RU" w:bidi="ru-RU"/>
        </w:rPr>
        <w:t>муниципального образования Побединское сельское поселение</w:t>
      </w:r>
    </w:p>
    <w:p w:rsidR="00E759D9" w:rsidRPr="00E759D9" w:rsidRDefault="00E759D9" w:rsidP="00E759D9">
      <w:pPr>
        <w:widowControl w:val="0"/>
        <w:autoSpaceDE w:val="0"/>
        <w:jc w:val="both"/>
        <w:rPr>
          <w:rFonts w:eastAsia="Arial"/>
          <w:lang w:eastAsia="ru-RU" w:bidi="ru-RU"/>
        </w:rPr>
      </w:pPr>
    </w:p>
    <w:p w:rsidR="00E759D9" w:rsidRPr="00E759D9" w:rsidRDefault="00E759D9" w:rsidP="00E759D9">
      <w:pPr>
        <w:suppressAutoHyphens w:val="0"/>
        <w:autoSpaceDE w:val="0"/>
        <w:ind w:firstLine="709"/>
        <w:jc w:val="both"/>
        <w:rPr>
          <w:lang w:eastAsia="ar-SA"/>
        </w:rPr>
      </w:pPr>
      <w:r w:rsidRPr="00E759D9">
        <w:rPr>
          <w:lang w:eastAsia="ar-SA"/>
        </w:rPr>
        <w:t>В целях обеспечения единого порядка списания муниципального имущества, в соответствии с Гражданским кодексом Российской Федерации, Федеральным законом Российской Федерации от 06.10.2003 г. № 131-ФЗ «Об общих принципах организации местного самоуправления в Российской Федерации», Федеральным законом от 6 декабря 2011 г. № 402-ФЗ «О бухгалтерском учете», руководствуясь Уставом муниципального образования Побединское сельское поселение</w:t>
      </w:r>
    </w:p>
    <w:p w:rsidR="00E759D9" w:rsidRPr="00E759D9" w:rsidRDefault="00E759D9" w:rsidP="00E759D9">
      <w:pPr>
        <w:suppressAutoHyphens w:val="0"/>
        <w:autoSpaceDE w:val="0"/>
        <w:jc w:val="center"/>
        <w:rPr>
          <w:lang w:eastAsia="ar-SA"/>
        </w:rPr>
      </w:pPr>
    </w:p>
    <w:p w:rsidR="00E759D9" w:rsidRPr="00E759D9" w:rsidRDefault="00E759D9" w:rsidP="00E759D9">
      <w:pPr>
        <w:suppressAutoHyphens w:val="0"/>
        <w:autoSpaceDE w:val="0"/>
        <w:jc w:val="center"/>
        <w:rPr>
          <w:lang w:eastAsia="ar-SA"/>
        </w:rPr>
      </w:pPr>
      <w:r w:rsidRPr="00E759D9">
        <w:rPr>
          <w:lang w:eastAsia="ar-SA"/>
        </w:rPr>
        <w:t>СОВЕТ ПОБЕДИНСКОГО СЕЛЬСКОГО ПОСЕЛЕНИЯ РЕШИЛ:</w:t>
      </w:r>
    </w:p>
    <w:p w:rsidR="00E759D9" w:rsidRPr="00E759D9" w:rsidRDefault="00E759D9" w:rsidP="00E759D9">
      <w:pPr>
        <w:widowControl w:val="0"/>
        <w:numPr>
          <w:ilvl w:val="0"/>
          <w:numId w:val="13"/>
        </w:numPr>
        <w:suppressAutoHyphens w:val="0"/>
        <w:autoSpaceDE w:val="0"/>
        <w:ind w:firstLine="709"/>
        <w:jc w:val="both"/>
        <w:rPr>
          <w:lang w:eastAsia="ar-SA"/>
        </w:rPr>
      </w:pPr>
      <w:r w:rsidRPr="00E759D9">
        <w:rPr>
          <w:lang w:eastAsia="ar-SA"/>
        </w:rPr>
        <w:t>Утвердить Положение о порядке списания муниципального имущества муниципального образования Побединское сельское поселение</w:t>
      </w:r>
      <w:r w:rsidRPr="00E759D9">
        <w:rPr>
          <w:lang w:eastAsia="ru-RU" w:bidi="ru-RU"/>
        </w:rPr>
        <w:t xml:space="preserve"> </w:t>
      </w:r>
      <w:r w:rsidRPr="00E759D9">
        <w:rPr>
          <w:lang w:eastAsia="ar-SA"/>
        </w:rPr>
        <w:t>согласно приложению.</w:t>
      </w:r>
    </w:p>
    <w:p w:rsidR="00E759D9" w:rsidRPr="00E759D9" w:rsidRDefault="00E759D9" w:rsidP="00E759D9">
      <w:pPr>
        <w:widowControl w:val="0"/>
        <w:numPr>
          <w:ilvl w:val="0"/>
          <w:numId w:val="13"/>
        </w:numPr>
        <w:autoSpaceDE w:val="0"/>
        <w:ind w:firstLine="709"/>
        <w:jc w:val="both"/>
        <w:rPr>
          <w:rFonts w:eastAsia="Arial"/>
          <w:color w:val="000000"/>
          <w:lang w:eastAsia="ru-RU" w:bidi="ru-RU"/>
        </w:rPr>
      </w:pPr>
      <w:r w:rsidRPr="00E759D9">
        <w:rPr>
          <w:rFonts w:eastAsia="Arial"/>
          <w:color w:val="1D1B11"/>
          <w:lang w:eastAsia="ru-RU" w:bidi="ru-RU"/>
        </w:rPr>
        <w:t xml:space="preserve">Опубликовать настоящее решение в течение 10 дней в </w:t>
      </w:r>
      <w:r w:rsidRPr="00E759D9">
        <w:rPr>
          <w:rFonts w:eastAsia="Arial"/>
          <w:lang w:eastAsia="ru-RU" w:bidi="ru-RU"/>
        </w:rPr>
        <w:t xml:space="preserve">периодическом печатном издании Муниципального образования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7" w:history="1">
        <w:r w:rsidRPr="00E759D9">
          <w:rPr>
            <w:rFonts w:eastAsia="Arial"/>
            <w:color w:val="000080"/>
            <w:u w:val="single"/>
            <w:lang w:val="en-US"/>
          </w:rPr>
          <w:t>www</w:t>
        </w:r>
        <w:r w:rsidRPr="00E759D9">
          <w:rPr>
            <w:rFonts w:eastAsia="Arial"/>
            <w:color w:val="000080"/>
            <w:u w:val="single"/>
            <w:lang/>
          </w:rPr>
          <w:t>.</w:t>
        </w:r>
        <w:proofErr w:type="spellStart"/>
        <w:r w:rsidRPr="00E759D9">
          <w:rPr>
            <w:rFonts w:eastAsia="Arial"/>
            <w:color w:val="000080"/>
            <w:u w:val="single"/>
            <w:lang w:val="en-US"/>
          </w:rPr>
          <w:t>pobedasp</w:t>
        </w:r>
        <w:proofErr w:type="spellEnd"/>
        <w:r w:rsidRPr="00E759D9">
          <w:rPr>
            <w:rFonts w:eastAsia="Arial"/>
            <w:color w:val="000080"/>
            <w:u w:val="single"/>
            <w:lang/>
          </w:rPr>
          <w:t>.</w:t>
        </w:r>
        <w:proofErr w:type="spellStart"/>
        <w:r w:rsidRPr="00E759D9">
          <w:rPr>
            <w:rFonts w:eastAsia="Arial"/>
            <w:color w:val="000080"/>
            <w:u w:val="single"/>
            <w:lang w:val="en-US"/>
          </w:rPr>
          <w:t>ru</w:t>
        </w:r>
        <w:proofErr w:type="spellEnd"/>
      </w:hyperlink>
      <w:r w:rsidRPr="00E759D9">
        <w:rPr>
          <w:rFonts w:eastAsia="Arial"/>
          <w:color w:val="000000"/>
          <w:lang w:eastAsia="ru-RU" w:bidi="ru-RU"/>
        </w:rPr>
        <w:t>.</w:t>
      </w:r>
    </w:p>
    <w:p w:rsidR="00E759D9" w:rsidRPr="00E759D9" w:rsidRDefault="00E759D9" w:rsidP="00E759D9">
      <w:pPr>
        <w:widowControl w:val="0"/>
        <w:autoSpaceDE w:val="0"/>
        <w:ind w:firstLine="720"/>
        <w:jc w:val="both"/>
        <w:rPr>
          <w:rFonts w:eastAsia="Arial"/>
          <w:lang w:eastAsia="ru-RU" w:bidi="ru-RU"/>
        </w:rPr>
      </w:pPr>
      <w:r w:rsidRPr="00E759D9">
        <w:rPr>
          <w:rFonts w:eastAsia="Arial"/>
          <w:lang w:eastAsia="ru-RU" w:bidi="ru-RU"/>
        </w:rPr>
        <w:t xml:space="preserve">3. </w:t>
      </w:r>
      <w:r w:rsidRPr="00E759D9">
        <w:rPr>
          <w:rFonts w:eastAsia="Times New Roman CYR"/>
          <w:lang w:eastAsia="ru-RU" w:bidi="ru-RU"/>
        </w:rPr>
        <w:t>Настоящее решение вступает в силу со дня его официального опубликования.</w:t>
      </w:r>
    </w:p>
    <w:p w:rsidR="00E759D9" w:rsidRPr="00E759D9" w:rsidRDefault="00E759D9" w:rsidP="00E759D9">
      <w:pPr>
        <w:widowControl w:val="0"/>
        <w:autoSpaceDE w:val="0"/>
        <w:ind w:firstLine="735"/>
        <w:jc w:val="both"/>
        <w:rPr>
          <w:rFonts w:eastAsia="Arial"/>
          <w:lang w:eastAsia="ru-RU" w:bidi="ru-RU"/>
        </w:rPr>
      </w:pPr>
      <w:r w:rsidRPr="00E759D9">
        <w:rPr>
          <w:rFonts w:eastAsia="Arial"/>
          <w:lang w:eastAsia="ru-RU" w:bidi="ru-RU"/>
        </w:rPr>
        <w:t>4.Контроль за исполнением настоящего решения возложить на главу Побединского сельского поселения.</w:t>
      </w:r>
    </w:p>
    <w:p w:rsidR="00E759D9" w:rsidRPr="00E759D9" w:rsidRDefault="00E759D9" w:rsidP="00E759D9">
      <w:pPr>
        <w:widowControl w:val="0"/>
        <w:autoSpaceDE w:val="0"/>
        <w:jc w:val="both"/>
        <w:rPr>
          <w:rFonts w:eastAsia="Arial"/>
          <w:lang w:eastAsia="ru-RU" w:bidi="ru-RU"/>
        </w:rPr>
      </w:pPr>
    </w:p>
    <w:p w:rsidR="00E759D9" w:rsidRPr="00E759D9" w:rsidRDefault="00E759D9" w:rsidP="00E759D9">
      <w:pPr>
        <w:widowControl w:val="0"/>
        <w:autoSpaceDE w:val="0"/>
        <w:jc w:val="both"/>
        <w:rPr>
          <w:rFonts w:eastAsia="Arial"/>
          <w:lang w:eastAsia="ru-RU" w:bidi="ru-RU"/>
        </w:rPr>
      </w:pPr>
    </w:p>
    <w:p w:rsidR="00E759D9" w:rsidRPr="00E759D9" w:rsidRDefault="00E759D9" w:rsidP="00E759D9">
      <w:pPr>
        <w:widowControl w:val="0"/>
        <w:autoSpaceDE w:val="0"/>
        <w:jc w:val="both"/>
        <w:rPr>
          <w:rFonts w:eastAsia="Arial"/>
          <w:lang w:eastAsia="ru-RU" w:bidi="ru-RU"/>
        </w:rPr>
      </w:pPr>
    </w:p>
    <w:p w:rsidR="00E759D9" w:rsidRPr="00E759D9" w:rsidRDefault="00E759D9" w:rsidP="00E759D9">
      <w:pPr>
        <w:widowControl w:val="0"/>
        <w:autoSpaceDE w:val="0"/>
        <w:jc w:val="both"/>
        <w:rPr>
          <w:rFonts w:eastAsia="Arial"/>
          <w:lang w:eastAsia="ru-RU" w:bidi="ru-RU"/>
        </w:rPr>
      </w:pPr>
    </w:p>
    <w:p w:rsidR="00E759D9" w:rsidRPr="00E759D9" w:rsidRDefault="00E759D9" w:rsidP="00E759D9">
      <w:pPr>
        <w:widowControl w:val="0"/>
        <w:autoSpaceDE w:val="0"/>
        <w:jc w:val="both"/>
        <w:rPr>
          <w:rFonts w:eastAsia="Arial"/>
          <w:lang w:eastAsia="ru-RU" w:bidi="ru-RU"/>
        </w:rPr>
      </w:pPr>
      <w:r w:rsidRPr="00E759D9">
        <w:rPr>
          <w:rFonts w:eastAsia="Arial"/>
          <w:lang w:eastAsia="ru-RU" w:bidi="ru-RU"/>
        </w:rPr>
        <w:t>Председатель Совета</w:t>
      </w:r>
    </w:p>
    <w:p w:rsidR="00E759D9" w:rsidRPr="00E759D9" w:rsidRDefault="00E759D9" w:rsidP="00E759D9">
      <w:pPr>
        <w:widowControl w:val="0"/>
        <w:tabs>
          <w:tab w:val="right" w:pos="9639"/>
        </w:tabs>
        <w:autoSpaceDE w:val="0"/>
        <w:jc w:val="both"/>
        <w:rPr>
          <w:rFonts w:eastAsia="Arial"/>
          <w:color w:val="000000"/>
          <w:lang w:eastAsia="ru-RU" w:bidi="ru-RU"/>
        </w:rPr>
      </w:pPr>
      <w:r w:rsidRPr="00E759D9">
        <w:rPr>
          <w:rFonts w:eastAsia="Arial"/>
          <w:lang w:eastAsia="ru-RU" w:bidi="ru-RU"/>
        </w:rPr>
        <w:t>Побединского сельского поселения</w:t>
      </w:r>
      <w:r w:rsidRPr="00E759D9">
        <w:rPr>
          <w:rFonts w:eastAsia="Arial"/>
          <w:lang w:eastAsia="ru-RU" w:bidi="ru-RU"/>
        </w:rPr>
        <w:tab/>
      </w:r>
      <w:r w:rsidRPr="00E759D9">
        <w:rPr>
          <w:rFonts w:eastAsia="Arial"/>
          <w:color w:val="000000"/>
          <w:lang w:eastAsia="ru-RU" w:bidi="ru-RU"/>
        </w:rPr>
        <w:t>Н.Н. Варламова</w:t>
      </w:r>
    </w:p>
    <w:p w:rsidR="00E759D9" w:rsidRPr="00E759D9" w:rsidRDefault="00E759D9" w:rsidP="00E759D9">
      <w:pPr>
        <w:widowControl w:val="0"/>
        <w:autoSpaceDE w:val="0"/>
        <w:jc w:val="both"/>
        <w:rPr>
          <w:rFonts w:eastAsia="Arial"/>
          <w:color w:val="000000"/>
          <w:lang w:eastAsia="ru-RU" w:bidi="ru-RU"/>
        </w:rPr>
      </w:pPr>
    </w:p>
    <w:p w:rsidR="00E759D9" w:rsidRPr="00E759D9" w:rsidRDefault="00E759D9" w:rsidP="00E759D9">
      <w:pPr>
        <w:widowControl w:val="0"/>
        <w:autoSpaceDE w:val="0"/>
        <w:jc w:val="both"/>
        <w:rPr>
          <w:rFonts w:eastAsia="Arial"/>
          <w:color w:val="000000"/>
          <w:lang w:eastAsia="ru-RU" w:bidi="ru-RU"/>
        </w:rPr>
      </w:pPr>
    </w:p>
    <w:p w:rsidR="00E759D9" w:rsidRDefault="00E759D9" w:rsidP="00E759D9">
      <w:pPr>
        <w:widowControl w:val="0"/>
        <w:tabs>
          <w:tab w:val="right" w:pos="9639"/>
        </w:tabs>
        <w:autoSpaceDE w:val="0"/>
        <w:jc w:val="both"/>
        <w:rPr>
          <w:rFonts w:eastAsia="Arial"/>
          <w:color w:val="000000"/>
          <w:lang w:eastAsia="ru-RU" w:bidi="ru-RU"/>
        </w:rPr>
      </w:pPr>
      <w:r w:rsidRPr="00E759D9">
        <w:rPr>
          <w:rFonts w:eastAsia="Arial"/>
          <w:color w:val="000000"/>
          <w:lang w:eastAsia="ru-RU" w:bidi="ru-RU"/>
        </w:rPr>
        <w:t>Глава</w:t>
      </w:r>
      <w:r w:rsidRPr="00E759D9">
        <w:rPr>
          <w:rFonts w:eastAsia="Arial"/>
          <w:color w:val="000000"/>
          <w:lang w:eastAsia="ru-RU" w:bidi="ru-RU"/>
        </w:rPr>
        <w:br/>
        <w:t>Побединского сельского поселения</w:t>
      </w:r>
      <w:r w:rsidRPr="00E759D9">
        <w:rPr>
          <w:rFonts w:eastAsia="Arial"/>
          <w:color w:val="000000"/>
          <w:lang w:eastAsia="ru-RU" w:bidi="ru-RU"/>
        </w:rPr>
        <w:tab/>
        <w:t>В.П. Селиванов</w:t>
      </w:r>
    </w:p>
    <w:p w:rsidR="00E759D9" w:rsidRPr="00E759D9" w:rsidRDefault="00E759D9" w:rsidP="00E759D9">
      <w:pPr>
        <w:rPr>
          <w:rFonts w:eastAsia="Arial"/>
          <w:lang w:eastAsia="ru-RU" w:bidi="ru-RU"/>
        </w:rPr>
      </w:pPr>
    </w:p>
    <w:p w:rsidR="00E759D9" w:rsidRPr="00E759D9" w:rsidRDefault="00E759D9" w:rsidP="00E759D9">
      <w:pPr>
        <w:rPr>
          <w:rFonts w:eastAsia="Arial"/>
          <w:lang w:eastAsia="ru-RU" w:bidi="ru-RU"/>
        </w:rPr>
      </w:pPr>
    </w:p>
    <w:p w:rsidR="00E759D9" w:rsidRDefault="00E759D9" w:rsidP="00E759D9">
      <w:pPr>
        <w:rPr>
          <w:lang w:eastAsia="ru-RU" w:bidi="ru-RU"/>
        </w:rPr>
      </w:pPr>
    </w:p>
    <w:p w:rsidR="00E759D9" w:rsidRPr="00E759D9" w:rsidRDefault="00E759D9" w:rsidP="00E759D9">
      <w:pPr>
        <w:tabs>
          <w:tab w:val="left" w:pos="2681"/>
        </w:tabs>
        <w:rPr>
          <w:rFonts w:eastAsia="Arial"/>
          <w:lang w:eastAsia="ru-RU" w:bidi="ru-RU"/>
        </w:rPr>
      </w:pPr>
      <w:r>
        <w:rPr>
          <w:lang w:eastAsia="ru-RU" w:bidi="ru-RU"/>
        </w:rPr>
        <w:tab/>
        <w:t xml:space="preserve">                                                                                              </w:t>
      </w:r>
      <w:r w:rsidRPr="00E759D9">
        <w:rPr>
          <w:rFonts w:eastAsia="Arial"/>
          <w:lang w:eastAsia="ru-RU" w:bidi="ru-RU"/>
        </w:rPr>
        <w:t>Приложение</w:t>
      </w:r>
    </w:p>
    <w:p w:rsidR="00E759D9" w:rsidRPr="00E759D9" w:rsidRDefault="00E759D9" w:rsidP="00E759D9">
      <w:pPr>
        <w:widowControl w:val="0"/>
        <w:autoSpaceDE w:val="0"/>
        <w:ind w:left="4535"/>
        <w:jc w:val="right"/>
        <w:rPr>
          <w:rFonts w:eastAsia="Arial"/>
          <w:lang w:eastAsia="ru-RU" w:bidi="ru-RU"/>
        </w:rPr>
      </w:pPr>
      <w:r w:rsidRPr="00E759D9">
        <w:rPr>
          <w:rFonts w:eastAsia="Arial"/>
          <w:lang w:eastAsia="ru-RU" w:bidi="ru-RU"/>
        </w:rPr>
        <w:t>к Решению Совета Побединского сельского поселения</w:t>
      </w:r>
    </w:p>
    <w:p w:rsidR="00E759D9" w:rsidRPr="00E759D9" w:rsidRDefault="00E759D9" w:rsidP="00E759D9">
      <w:pPr>
        <w:widowControl w:val="0"/>
        <w:autoSpaceDE w:val="0"/>
        <w:ind w:left="4535"/>
        <w:jc w:val="right"/>
        <w:rPr>
          <w:rFonts w:eastAsia="Arial"/>
          <w:lang w:eastAsia="ru-RU" w:bidi="ru-RU"/>
        </w:rPr>
      </w:pPr>
      <w:r w:rsidRPr="00E759D9">
        <w:rPr>
          <w:rFonts w:eastAsia="Arial"/>
          <w:lang w:eastAsia="ru-RU" w:bidi="ru-RU"/>
        </w:rPr>
        <w:t>от «27» мая 2022 г. №184</w:t>
      </w:r>
    </w:p>
    <w:p w:rsidR="00E759D9" w:rsidRPr="00E759D9" w:rsidRDefault="00E759D9" w:rsidP="00E759D9">
      <w:pPr>
        <w:widowControl w:val="0"/>
        <w:autoSpaceDE w:val="0"/>
        <w:jc w:val="both"/>
        <w:rPr>
          <w:rFonts w:eastAsia="Arial"/>
          <w:lang w:eastAsia="ru-RU" w:bidi="ru-RU"/>
        </w:rPr>
      </w:pPr>
    </w:p>
    <w:p w:rsidR="00E759D9" w:rsidRPr="00E759D9" w:rsidRDefault="00E759D9" w:rsidP="00E759D9">
      <w:pPr>
        <w:widowControl w:val="0"/>
        <w:autoSpaceDE w:val="0"/>
        <w:jc w:val="center"/>
        <w:rPr>
          <w:rFonts w:eastAsia="Arial"/>
          <w:b/>
          <w:lang w:eastAsia="ru-RU" w:bidi="ru-RU"/>
        </w:rPr>
      </w:pPr>
      <w:r w:rsidRPr="00E759D9">
        <w:rPr>
          <w:rFonts w:eastAsia="Arial"/>
          <w:b/>
          <w:lang w:eastAsia="ru-RU" w:bidi="ru-RU"/>
        </w:rPr>
        <w:t>ПОЛОЖЕНИЕ</w:t>
      </w:r>
    </w:p>
    <w:p w:rsidR="00E759D9" w:rsidRPr="00E759D9" w:rsidRDefault="00E759D9" w:rsidP="00E759D9">
      <w:pPr>
        <w:widowControl w:val="0"/>
        <w:autoSpaceDE w:val="0"/>
        <w:jc w:val="center"/>
        <w:rPr>
          <w:rFonts w:eastAsia="Arial"/>
          <w:b/>
          <w:bCs/>
          <w:lang w:eastAsia="ru-RU" w:bidi="ru-RU"/>
        </w:rPr>
      </w:pPr>
      <w:r w:rsidRPr="00E759D9">
        <w:rPr>
          <w:rFonts w:eastAsia="Arial"/>
          <w:b/>
          <w:lang w:eastAsia="ru-RU" w:bidi="ru-RU"/>
        </w:rPr>
        <w:t>о порядке списания муниципального имущества муниципального образования Побединское сельское поселение</w:t>
      </w:r>
    </w:p>
    <w:p w:rsidR="00E759D9" w:rsidRPr="00E759D9" w:rsidRDefault="00E759D9" w:rsidP="00E759D9">
      <w:pPr>
        <w:widowControl w:val="0"/>
        <w:autoSpaceDE w:val="0"/>
        <w:jc w:val="center"/>
        <w:rPr>
          <w:rFonts w:eastAsia="Arial"/>
          <w:b/>
          <w:bCs/>
          <w:lang w:eastAsia="ru-RU" w:bidi="ru-RU"/>
        </w:rPr>
      </w:pPr>
    </w:p>
    <w:p w:rsidR="00E759D9" w:rsidRPr="00E759D9" w:rsidRDefault="00E759D9" w:rsidP="00E759D9">
      <w:pPr>
        <w:widowControl w:val="0"/>
        <w:numPr>
          <w:ilvl w:val="0"/>
          <w:numId w:val="12"/>
        </w:numPr>
        <w:autoSpaceDE w:val="0"/>
        <w:jc w:val="center"/>
        <w:rPr>
          <w:rFonts w:eastAsia="Arial"/>
          <w:lang w:eastAsia="ru-RU" w:bidi="ru-RU"/>
        </w:rPr>
      </w:pPr>
      <w:r w:rsidRPr="00E759D9">
        <w:rPr>
          <w:rFonts w:eastAsia="Arial"/>
          <w:b/>
          <w:bCs/>
          <w:lang w:eastAsia="ru-RU" w:bidi="ru-RU"/>
        </w:rPr>
        <w:t>Общие положения</w:t>
      </w:r>
    </w:p>
    <w:p w:rsidR="00E759D9" w:rsidRPr="00E759D9" w:rsidRDefault="00E759D9" w:rsidP="00E759D9">
      <w:pPr>
        <w:widowControl w:val="0"/>
        <w:autoSpaceDE w:val="0"/>
        <w:jc w:val="both"/>
        <w:rPr>
          <w:rFonts w:eastAsia="Arial"/>
          <w:lang w:eastAsia="ru-RU" w:bidi="ru-RU"/>
        </w:rPr>
      </w:pPr>
    </w:p>
    <w:p w:rsidR="00E759D9" w:rsidRPr="00E759D9" w:rsidRDefault="00E759D9" w:rsidP="00E759D9">
      <w:pPr>
        <w:widowControl w:val="0"/>
        <w:numPr>
          <w:ilvl w:val="0"/>
          <w:numId w:val="15"/>
        </w:numPr>
        <w:autoSpaceDE w:val="0"/>
        <w:ind w:left="0" w:firstLine="709"/>
        <w:jc w:val="both"/>
        <w:rPr>
          <w:rFonts w:eastAsia="Times New Roman CYR"/>
          <w:lang w:eastAsia="ru-RU" w:bidi="ru-RU"/>
        </w:rPr>
      </w:pPr>
      <w:r w:rsidRPr="00E759D9">
        <w:rPr>
          <w:rFonts w:eastAsia="Arial"/>
          <w:lang w:eastAsia="ru-RU" w:bidi="ru-RU"/>
        </w:rPr>
        <w:t xml:space="preserve">Настоящее Положение разработано в соответствии с Гражданским кодексом Российской Федерации, Федеральным законом Российской Федерации от 06.10.2003 г. № 131-ФЗ «Об общих принципах организации местного самоуправления в Российской Федерации», Федеральным законом от 6 декабря 2011 г. № 402-ФЗ «О бухгалтерском учете», Уставом муниципального образования Побединское сельское поселение </w:t>
      </w:r>
      <w:r w:rsidRPr="00E759D9">
        <w:rPr>
          <w:rFonts w:eastAsia="Times New Roman CYR"/>
          <w:lang w:eastAsia="ru-RU" w:bidi="ru-RU"/>
        </w:rPr>
        <w:t>и регулирует отношения, возникающие при списании муниципального имущества, которое:</w:t>
      </w:r>
    </w:p>
    <w:p w:rsidR="00E759D9" w:rsidRPr="00E759D9" w:rsidRDefault="00E759D9" w:rsidP="00E759D9">
      <w:pPr>
        <w:widowControl w:val="0"/>
        <w:numPr>
          <w:ilvl w:val="2"/>
          <w:numId w:val="12"/>
        </w:numPr>
        <w:autoSpaceDE w:val="0"/>
        <w:ind w:firstLine="709"/>
        <w:jc w:val="both"/>
        <w:rPr>
          <w:rFonts w:eastAsia="Times New Roman CYR"/>
          <w:lang w:eastAsia="ru-RU" w:bidi="ru-RU"/>
        </w:rPr>
      </w:pPr>
      <w:r w:rsidRPr="00E759D9">
        <w:rPr>
          <w:rFonts w:eastAsia="Times New Roman CYR"/>
          <w:lang w:eastAsia="ru-RU" w:bidi="ru-RU"/>
        </w:rPr>
        <w:t>Включено в состав казны муниципального образования Побединское сельское поселение;</w:t>
      </w:r>
    </w:p>
    <w:p w:rsidR="00E759D9" w:rsidRPr="00E759D9" w:rsidRDefault="00E759D9" w:rsidP="00E759D9">
      <w:pPr>
        <w:widowControl w:val="0"/>
        <w:numPr>
          <w:ilvl w:val="2"/>
          <w:numId w:val="12"/>
        </w:numPr>
        <w:autoSpaceDE w:val="0"/>
        <w:ind w:firstLine="709"/>
        <w:jc w:val="both"/>
        <w:rPr>
          <w:rFonts w:eastAsia="Times New Roman CYR"/>
          <w:lang w:eastAsia="ru-RU" w:bidi="ru-RU"/>
        </w:rPr>
      </w:pPr>
      <w:r w:rsidRPr="00E759D9">
        <w:rPr>
          <w:rFonts w:eastAsia="Times New Roman CYR"/>
          <w:lang w:eastAsia="ru-RU" w:bidi="ru-RU"/>
        </w:rPr>
        <w:t>Закреплено на праве хозяйственного ведения за муниципальными унитарными предприятиями, на праве оперативного управления за муниципальными автономными, бюджетными или казенными учреждениями    муниципального образования Побединское сельское поселение.</w:t>
      </w:r>
    </w:p>
    <w:p w:rsidR="00E759D9" w:rsidRPr="00E759D9" w:rsidRDefault="00E759D9" w:rsidP="00E759D9">
      <w:pPr>
        <w:widowControl w:val="0"/>
        <w:autoSpaceDE w:val="0"/>
        <w:ind w:firstLine="709"/>
        <w:jc w:val="both"/>
        <w:rPr>
          <w:rFonts w:eastAsia="Times New Roman CYR"/>
          <w:lang w:eastAsia="ru-RU" w:bidi="ru-RU"/>
        </w:rPr>
      </w:pPr>
      <w:r w:rsidRPr="00E759D9">
        <w:rPr>
          <w:rFonts w:eastAsia="Times New Roman CYR"/>
          <w:lang w:eastAsia="ru-RU" w:bidi="ru-RU"/>
        </w:rPr>
        <w:t>1.2. В настоящем порядке используются следующие термины и понятия:</w:t>
      </w:r>
    </w:p>
    <w:p w:rsidR="00E759D9" w:rsidRPr="00E759D9" w:rsidRDefault="00E759D9" w:rsidP="00E759D9">
      <w:pPr>
        <w:widowControl w:val="0"/>
        <w:autoSpaceDE w:val="0"/>
        <w:ind w:firstLine="709"/>
        <w:jc w:val="both"/>
        <w:rPr>
          <w:rFonts w:eastAsia="Times New Roman CYR"/>
          <w:lang w:eastAsia="ru-RU" w:bidi="ru-RU"/>
        </w:rPr>
      </w:pPr>
      <w:r w:rsidRPr="00E759D9">
        <w:rPr>
          <w:rFonts w:eastAsia="Times New Roman CYR"/>
          <w:lang w:eastAsia="ru-RU" w:bidi="ru-RU"/>
        </w:rPr>
        <w:t>1.2.1. Списание муниципального имущества - комплекс действий, связанных с признанием муниципального имущества непригодным для дальнейшего использования по целевому назначению и (или) распоряжения вследствие полной или частичной утраты потребительских свойств, в том числе физического или морального износа, либо выбывшим из владения, пользования и распоряжения вследствие гибели или уничтожения, в том числе помимо воли владельца;</w:t>
      </w:r>
    </w:p>
    <w:p w:rsidR="00E759D9" w:rsidRPr="00E759D9" w:rsidRDefault="00E759D9" w:rsidP="00E759D9">
      <w:pPr>
        <w:widowControl w:val="0"/>
        <w:autoSpaceDE w:val="0"/>
        <w:ind w:firstLine="709"/>
        <w:jc w:val="both"/>
        <w:rPr>
          <w:rFonts w:eastAsia="Times New Roman CYR"/>
          <w:lang w:eastAsia="ru-RU" w:bidi="ru-RU"/>
        </w:rPr>
      </w:pPr>
      <w:r w:rsidRPr="00E759D9">
        <w:rPr>
          <w:rFonts w:eastAsia="Times New Roman CYR"/>
          <w:lang w:eastAsia="ru-RU" w:bidi="ru-RU"/>
        </w:rPr>
        <w:t>1.2.2. Муниципальные предприятия и учреждения - предприятия и учреждения, созданные органами местного самоуправления муниципального образования Побединское сельское поселение в пределах своих полномочий, установленных федеральным законодательством, законодательством Томской области, Уставом муниципального образования Побединское сельское поселение;</w:t>
      </w:r>
    </w:p>
    <w:p w:rsidR="00E759D9" w:rsidRPr="00E759D9" w:rsidRDefault="00E759D9" w:rsidP="00E759D9">
      <w:pPr>
        <w:widowControl w:val="0"/>
        <w:autoSpaceDE w:val="0"/>
        <w:ind w:firstLine="709"/>
        <w:jc w:val="both"/>
        <w:rPr>
          <w:rFonts w:eastAsia="Times New Roman CYR"/>
          <w:lang w:eastAsia="ru-RU" w:bidi="ru-RU"/>
        </w:rPr>
      </w:pPr>
      <w:r w:rsidRPr="00E759D9">
        <w:rPr>
          <w:rFonts w:eastAsia="Times New Roman CYR"/>
          <w:lang w:eastAsia="ru-RU" w:bidi="ru-RU"/>
        </w:rPr>
        <w:t>1.2.3. Имущество казны - движимое и недвижимое муниципальное имущество, находящееся в собственности муниципального образования Побединское сельское поселение, не закрепленное за муниципальными предприятиями и учреждениями;</w:t>
      </w:r>
    </w:p>
    <w:p w:rsidR="00E759D9" w:rsidRPr="00E759D9" w:rsidRDefault="00E759D9" w:rsidP="00E759D9">
      <w:pPr>
        <w:widowControl w:val="0"/>
        <w:autoSpaceDE w:val="0"/>
        <w:ind w:firstLine="709"/>
        <w:jc w:val="both"/>
        <w:rPr>
          <w:rFonts w:eastAsia="Times New Roman CYR"/>
          <w:lang w:eastAsia="ru-RU" w:bidi="ru-RU"/>
        </w:rPr>
      </w:pPr>
      <w:r w:rsidRPr="00E759D9">
        <w:rPr>
          <w:rFonts w:eastAsia="Times New Roman CYR"/>
          <w:lang w:eastAsia="ru-RU" w:bidi="ru-RU"/>
        </w:rPr>
        <w:t>1.2.4. Эксперт - лицо, обладающее специальными знаниями, лицензией, или лицо, обладающее специальными знаниями и опытом работы в соответствующей сфере науки, техники, хозяйственной деятельности не менее 5 (пяти) лет, которые приглашаются для оценки, установления состояния объекта списания и выдачи квалифицированного заключения, необходимого для принятия решения по списанию муниципального имущества.</w:t>
      </w:r>
    </w:p>
    <w:p w:rsidR="00E759D9" w:rsidRPr="00E759D9" w:rsidRDefault="00E759D9" w:rsidP="00E759D9">
      <w:pPr>
        <w:widowControl w:val="0"/>
        <w:autoSpaceDE w:val="0"/>
        <w:ind w:firstLine="709"/>
        <w:jc w:val="both"/>
        <w:rPr>
          <w:rFonts w:eastAsia="Times New Roman CYR"/>
          <w:lang w:eastAsia="ru-RU" w:bidi="ru-RU"/>
        </w:rPr>
      </w:pPr>
      <w:r w:rsidRPr="00E759D9">
        <w:rPr>
          <w:rFonts w:eastAsia="Times New Roman CYR"/>
          <w:lang w:eastAsia="ru-RU" w:bidi="ru-RU"/>
        </w:rPr>
        <w:t>1.3. Действие настоящего порядка не распространяется на списание:</w:t>
      </w:r>
    </w:p>
    <w:p w:rsidR="00E759D9" w:rsidRPr="00E759D9" w:rsidRDefault="00E759D9" w:rsidP="00E759D9">
      <w:pPr>
        <w:widowControl w:val="0"/>
        <w:autoSpaceDE w:val="0"/>
        <w:ind w:firstLine="709"/>
        <w:jc w:val="both"/>
        <w:rPr>
          <w:rFonts w:eastAsia="Times New Roman CYR"/>
          <w:lang w:eastAsia="ru-RU" w:bidi="ru-RU"/>
        </w:rPr>
      </w:pPr>
      <w:r w:rsidRPr="00E759D9">
        <w:rPr>
          <w:rFonts w:eastAsia="Times New Roman CYR"/>
          <w:lang w:eastAsia="ru-RU" w:bidi="ru-RU"/>
        </w:rPr>
        <w:lastRenderedPageBreak/>
        <w:t>1.3.1. Муниципального имущества, изъятого из оборота;</w:t>
      </w:r>
    </w:p>
    <w:p w:rsidR="00E759D9" w:rsidRPr="00E759D9" w:rsidRDefault="00E759D9" w:rsidP="00E759D9">
      <w:pPr>
        <w:widowControl w:val="0"/>
        <w:autoSpaceDE w:val="0"/>
        <w:ind w:firstLine="709"/>
        <w:jc w:val="both"/>
        <w:rPr>
          <w:rFonts w:eastAsia="Times New Roman CYR"/>
          <w:lang w:eastAsia="ru-RU" w:bidi="ru-RU"/>
        </w:rPr>
      </w:pPr>
      <w:r w:rsidRPr="00E759D9">
        <w:rPr>
          <w:rFonts w:eastAsia="Times New Roman CYR"/>
          <w:lang w:eastAsia="ru-RU" w:bidi="ru-RU"/>
        </w:rPr>
        <w:t>1.3.2. Муниципального имущества, относящегося к объектам культурного наследия;</w:t>
      </w:r>
    </w:p>
    <w:p w:rsidR="00E759D9" w:rsidRPr="00E759D9" w:rsidRDefault="00E759D9" w:rsidP="00E759D9">
      <w:pPr>
        <w:widowControl w:val="0"/>
        <w:autoSpaceDE w:val="0"/>
        <w:ind w:firstLine="709"/>
        <w:jc w:val="both"/>
        <w:rPr>
          <w:rFonts w:eastAsia="Arial"/>
          <w:lang w:eastAsia="ru-RU" w:bidi="ru-RU"/>
        </w:rPr>
      </w:pPr>
      <w:r w:rsidRPr="00E759D9">
        <w:rPr>
          <w:rFonts w:eastAsia="Times New Roman CYR"/>
          <w:lang w:eastAsia="ru-RU" w:bidi="ru-RU"/>
        </w:rPr>
        <w:t>1.3.3. Музейных предметов и коллекций, включенных в состав музейного, архивного и библиотечного фондов.</w:t>
      </w:r>
    </w:p>
    <w:p w:rsidR="00E759D9" w:rsidRPr="00E759D9" w:rsidRDefault="00E759D9" w:rsidP="00E759D9">
      <w:pPr>
        <w:widowControl w:val="0"/>
        <w:autoSpaceDE w:val="0"/>
        <w:ind w:firstLine="1985"/>
        <w:jc w:val="both"/>
        <w:rPr>
          <w:rFonts w:eastAsia="Arial"/>
          <w:lang w:eastAsia="ru-RU" w:bidi="ru-RU"/>
        </w:rPr>
      </w:pPr>
    </w:p>
    <w:p w:rsidR="00E759D9" w:rsidRPr="00E759D9" w:rsidRDefault="00E759D9" w:rsidP="00E759D9">
      <w:pPr>
        <w:widowControl w:val="0"/>
        <w:numPr>
          <w:ilvl w:val="0"/>
          <w:numId w:val="15"/>
        </w:numPr>
        <w:tabs>
          <w:tab w:val="left" w:pos="284"/>
        </w:tabs>
        <w:autoSpaceDE w:val="0"/>
        <w:ind w:left="0" w:firstLine="54"/>
        <w:jc w:val="center"/>
        <w:rPr>
          <w:rFonts w:eastAsia="Times New Roman CYR"/>
          <w:lang w:eastAsia="ru-RU" w:bidi="ru-RU"/>
        </w:rPr>
      </w:pPr>
      <w:r w:rsidRPr="00E759D9">
        <w:rPr>
          <w:rFonts w:eastAsia="Times New Roman CYR"/>
          <w:b/>
          <w:bCs/>
          <w:lang w:eastAsia="ru-RU" w:bidi="ru-RU"/>
        </w:rPr>
        <w:t>Субъекты списания муниципального имущества</w:t>
      </w:r>
    </w:p>
    <w:p w:rsidR="00E759D9" w:rsidRPr="00E759D9" w:rsidRDefault="00E759D9" w:rsidP="00E759D9">
      <w:pPr>
        <w:widowControl w:val="0"/>
        <w:autoSpaceDE w:val="0"/>
        <w:ind w:left="1080"/>
        <w:rPr>
          <w:rFonts w:eastAsia="Times New Roman CYR"/>
          <w:lang w:eastAsia="ru-RU" w:bidi="ru-RU"/>
        </w:rPr>
      </w:pP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2.1. Субъектами списания муниципального имущества являются:</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2.1.1. Органы местного самоуправления муниципального образования Побединское сельское поселение;</w:t>
      </w:r>
    </w:p>
    <w:p w:rsidR="00E759D9" w:rsidRPr="00E759D9" w:rsidRDefault="00E759D9" w:rsidP="00E759D9">
      <w:pPr>
        <w:widowControl w:val="0"/>
        <w:autoSpaceDE w:val="0"/>
        <w:ind w:firstLine="708"/>
        <w:jc w:val="both"/>
        <w:rPr>
          <w:rFonts w:eastAsia="Times New Roman CYR"/>
          <w:b/>
          <w:bCs/>
          <w:color w:val="26282F"/>
          <w:lang w:eastAsia="ru-RU" w:bidi="ru-RU"/>
        </w:rPr>
      </w:pPr>
      <w:r w:rsidRPr="00E759D9">
        <w:rPr>
          <w:rFonts w:eastAsia="Times New Roman CYR"/>
          <w:lang w:eastAsia="ru-RU" w:bidi="ru-RU"/>
        </w:rPr>
        <w:t>2.1.2. Муниципальные предприятия и учреждения.</w:t>
      </w:r>
    </w:p>
    <w:p w:rsidR="00E759D9" w:rsidRPr="00E759D9" w:rsidRDefault="00E759D9" w:rsidP="00E759D9">
      <w:pPr>
        <w:widowControl w:val="0"/>
        <w:autoSpaceDE w:val="0"/>
        <w:ind w:firstLine="1993"/>
        <w:jc w:val="both"/>
        <w:rPr>
          <w:rFonts w:eastAsia="Times New Roman CYR"/>
          <w:b/>
          <w:bCs/>
          <w:color w:val="26282F"/>
          <w:lang w:eastAsia="ru-RU" w:bidi="ru-RU"/>
        </w:rPr>
      </w:pPr>
    </w:p>
    <w:p w:rsidR="00E759D9" w:rsidRPr="00E759D9" w:rsidRDefault="00E759D9" w:rsidP="00E759D9">
      <w:pPr>
        <w:widowControl w:val="0"/>
        <w:numPr>
          <w:ilvl w:val="0"/>
          <w:numId w:val="15"/>
        </w:numPr>
        <w:tabs>
          <w:tab w:val="left" w:pos="284"/>
        </w:tabs>
        <w:autoSpaceDE w:val="0"/>
        <w:ind w:left="0" w:hanging="87"/>
        <w:jc w:val="center"/>
        <w:rPr>
          <w:rFonts w:eastAsia="Times New Roman CYR"/>
          <w:lang w:eastAsia="ru-RU" w:bidi="ru-RU"/>
        </w:rPr>
      </w:pPr>
      <w:r w:rsidRPr="00E759D9">
        <w:rPr>
          <w:rFonts w:eastAsia="Times New Roman CYR"/>
          <w:b/>
          <w:bCs/>
          <w:lang w:eastAsia="ru-RU" w:bidi="ru-RU"/>
        </w:rPr>
        <w:t>Муниципальное имущество, подлежащее списанию</w:t>
      </w:r>
    </w:p>
    <w:p w:rsidR="00E759D9" w:rsidRPr="00E759D9" w:rsidRDefault="00E759D9" w:rsidP="00E759D9">
      <w:pPr>
        <w:widowControl w:val="0"/>
        <w:autoSpaceDE w:val="0"/>
        <w:ind w:left="1080"/>
        <w:rPr>
          <w:rFonts w:eastAsia="Times New Roman CYR"/>
          <w:lang w:eastAsia="ru-RU" w:bidi="ru-RU"/>
        </w:rPr>
      </w:pP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3.1. Списанию подлежит следующее недвижимое (включая объекты незавершенного строительства), движимое (включая особо ценное) муниципальное имущество:</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3.1.1. Непригодное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3.1.2. Выбывшее из владения, пользования и распоряжения субъекта списания вследствие гибели или уничтожения, в том числе помимо воли владельца, вследствие:</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 хищения, недостачи, порчи, выявленных при инвентаризации активов;</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 частичной ликвидации муниципального имущества (в том числе при выполнении работ по реконструкции, модернизации, дооборудованию);</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 ликвидации муниципального имущества при авариях, стихийных бедствиях и иных чрезвычайных ситуациях.</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3.2. Списание муниципального имущества, выявленного в результате инвентаризации как недостача, осуществляется после возмещения его стоимости, кроме случаев, когда осуществить такое возмещение в соответствии с действующим законодательством невозможно.</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3.3. До получения разрешения на списание муниципального имущества разборка, демонтаж или утилизация (ликвидация) муниципального имущества не допускаются.</w:t>
      </w:r>
    </w:p>
    <w:p w:rsidR="00E759D9" w:rsidRPr="00E759D9" w:rsidRDefault="00E759D9" w:rsidP="00E759D9">
      <w:pPr>
        <w:widowControl w:val="0"/>
        <w:autoSpaceDE w:val="0"/>
        <w:ind w:firstLine="708"/>
        <w:jc w:val="both"/>
        <w:rPr>
          <w:rFonts w:eastAsia="Times New Roman CYR"/>
          <w:b/>
          <w:bCs/>
          <w:color w:val="26282F"/>
          <w:lang w:eastAsia="ru-RU" w:bidi="ru-RU"/>
        </w:rPr>
      </w:pPr>
      <w:r w:rsidRPr="00E759D9">
        <w:rPr>
          <w:rFonts w:eastAsia="Times New Roman CYR"/>
          <w:lang w:eastAsia="ru-RU" w:bidi="ru-RU"/>
        </w:rPr>
        <w:t>3.4. Начисленная амортизация в размере 100 процентов стоимости на муниципальное имущество, которое пригодно для дальнейшей эксплуатации, не может служить основанием для списания.</w:t>
      </w:r>
    </w:p>
    <w:p w:rsidR="00E759D9" w:rsidRPr="00E759D9" w:rsidRDefault="00E759D9" w:rsidP="00E759D9">
      <w:pPr>
        <w:widowControl w:val="0"/>
        <w:autoSpaceDE w:val="0"/>
        <w:ind w:firstLine="709"/>
        <w:jc w:val="center"/>
        <w:rPr>
          <w:rFonts w:eastAsia="Times New Roman CYR"/>
          <w:b/>
          <w:bCs/>
          <w:color w:val="26282F"/>
          <w:lang w:eastAsia="ru-RU" w:bidi="ru-RU"/>
        </w:rPr>
      </w:pPr>
    </w:p>
    <w:p w:rsidR="00E759D9" w:rsidRPr="00E759D9" w:rsidRDefault="00E759D9" w:rsidP="00E759D9">
      <w:pPr>
        <w:widowControl w:val="0"/>
        <w:autoSpaceDE w:val="0"/>
        <w:jc w:val="center"/>
        <w:rPr>
          <w:rFonts w:eastAsia="Times New Roman CYR"/>
          <w:lang w:eastAsia="ru-RU" w:bidi="ru-RU"/>
        </w:rPr>
      </w:pPr>
      <w:r w:rsidRPr="00E759D9">
        <w:rPr>
          <w:rFonts w:eastAsia="Times New Roman CYR"/>
          <w:b/>
          <w:bCs/>
          <w:lang w:eastAsia="ru-RU" w:bidi="ru-RU"/>
        </w:rPr>
        <w:t>4. Списание муниципального имущества, находящегося на балансе органов местного самоуправления</w:t>
      </w:r>
    </w:p>
    <w:p w:rsidR="00E759D9" w:rsidRPr="00E759D9" w:rsidRDefault="00E759D9" w:rsidP="00E759D9">
      <w:pPr>
        <w:widowControl w:val="0"/>
        <w:autoSpaceDE w:val="0"/>
        <w:ind w:firstLine="709"/>
        <w:jc w:val="center"/>
        <w:rPr>
          <w:rFonts w:eastAsia="Times New Roman CYR"/>
          <w:lang w:eastAsia="ru-RU" w:bidi="ru-RU"/>
        </w:rPr>
      </w:pPr>
    </w:p>
    <w:p w:rsidR="00E759D9" w:rsidRPr="00E759D9" w:rsidRDefault="00E759D9" w:rsidP="00E759D9">
      <w:pPr>
        <w:widowControl w:val="0"/>
        <w:autoSpaceDE w:val="0"/>
        <w:ind w:firstLine="709"/>
        <w:jc w:val="both"/>
        <w:rPr>
          <w:rFonts w:eastAsia="Times New Roman CYR"/>
          <w:lang w:eastAsia="ru-RU" w:bidi="ru-RU"/>
        </w:rPr>
      </w:pPr>
      <w:r w:rsidRPr="00E759D9">
        <w:rPr>
          <w:rFonts w:eastAsia="Times New Roman CYR"/>
          <w:lang w:eastAsia="ru-RU" w:bidi="ru-RU"/>
        </w:rPr>
        <w:t>4.1. Списание муниципального имущества, закрепленного на праве оперативного управления и находящегося на балансе органов местного самоуправления муниципального образования Побединское сельское поселение, осуществляется данными органами в отношении:</w:t>
      </w:r>
    </w:p>
    <w:p w:rsidR="00E759D9" w:rsidRPr="00E759D9" w:rsidRDefault="00E759D9" w:rsidP="00E759D9">
      <w:pPr>
        <w:widowControl w:val="0"/>
        <w:autoSpaceDE w:val="0"/>
        <w:ind w:firstLine="709"/>
        <w:jc w:val="both"/>
        <w:rPr>
          <w:rFonts w:eastAsia="Times New Roman CYR"/>
          <w:lang w:eastAsia="ru-RU" w:bidi="ru-RU"/>
        </w:rPr>
      </w:pPr>
      <w:r w:rsidRPr="00E759D9">
        <w:rPr>
          <w:rFonts w:eastAsia="Times New Roman CYR"/>
          <w:lang w:eastAsia="ru-RU" w:bidi="ru-RU"/>
        </w:rPr>
        <w:t xml:space="preserve">4.1.1. Недвижимого муниципального имущества независимо от его стоимости, движимого муниципального имущества, балансовая стоимость которого более </w:t>
      </w:r>
      <w:r w:rsidRPr="00E759D9">
        <w:rPr>
          <w:rFonts w:eastAsia="Times New Roman CYR"/>
          <w:color w:val="000000"/>
          <w:lang w:eastAsia="ru-RU" w:bidi="ru-RU"/>
        </w:rPr>
        <w:t>1</w:t>
      </w:r>
      <w:r w:rsidRPr="00E759D9">
        <w:rPr>
          <w:rFonts w:eastAsia="Times New Roman CYR"/>
          <w:lang w:eastAsia="ru-RU" w:bidi="ru-RU"/>
        </w:rPr>
        <w:t xml:space="preserve"> рубля за инвентарную единицу – на основании постановления администрации Побединского сельского поселения</w:t>
      </w:r>
      <w:r w:rsidRPr="00E759D9">
        <w:rPr>
          <w:rFonts w:eastAsia="Arial"/>
          <w:lang w:eastAsia="ru-RU" w:bidi="ru-RU"/>
        </w:rPr>
        <w:t>;</w:t>
      </w:r>
    </w:p>
    <w:p w:rsidR="00E759D9" w:rsidRPr="00E759D9" w:rsidRDefault="00E759D9" w:rsidP="00E759D9">
      <w:pPr>
        <w:widowControl w:val="0"/>
        <w:autoSpaceDE w:val="0"/>
        <w:ind w:firstLine="690"/>
        <w:jc w:val="both"/>
        <w:rPr>
          <w:rFonts w:eastAsia="Times New Roman CYR"/>
          <w:b/>
          <w:bCs/>
          <w:color w:val="26282F"/>
          <w:lang w:eastAsia="ru-RU" w:bidi="ru-RU"/>
        </w:rPr>
      </w:pPr>
      <w:r w:rsidRPr="00E759D9">
        <w:rPr>
          <w:rFonts w:eastAsia="Times New Roman CYR"/>
          <w:lang w:eastAsia="ru-RU" w:bidi="ru-RU"/>
        </w:rPr>
        <w:t>4.1.2. В</w:t>
      </w:r>
      <w:r w:rsidRPr="00E759D9">
        <w:rPr>
          <w:rFonts w:eastAsia="Arial"/>
          <w:lang w:eastAsia="ru-RU" w:bidi="ru-RU"/>
        </w:rPr>
        <w:t xml:space="preserve"> отношении имущества казны – на основании решения Совета   Побединского сельского поселения, проект которого подготавливает администрация Побединского сельского поселения.</w:t>
      </w:r>
    </w:p>
    <w:p w:rsidR="00E759D9" w:rsidRPr="00E759D9" w:rsidRDefault="00E759D9" w:rsidP="00E759D9">
      <w:pPr>
        <w:widowControl w:val="0"/>
        <w:autoSpaceDE w:val="0"/>
        <w:ind w:firstLine="709"/>
        <w:jc w:val="both"/>
        <w:rPr>
          <w:rFonts w:eastAsia="Times New Roman CYR"/>
          <w:b/>
          <w:bCs/>
          <w:color w:val="26282F"/>
          <w:lang w:eastAsia="ru-RU" w:bidi="ru-RU"/>
        </w:rPr>
      </w:pPr>
    </w:p>
    <w:p w:rsidR="00E759D9" w:rsidRPr="00E759D9" w:rsidRDefault="00E759D9" w:rsidP="00E759D9">
      <w:pPr>
        <w:widowControl w:val="0"/>
        <w:numPr>
          <w:ilvl w:val="0"/>
          <w:numId w:val="14"/>
        </w:numPr>
        <w:tabs>
          <w:tab w:val="left" w:pos="426"/>
        </w:tabs>
        <w:autoSpaceDE w:val="0"/>
        <w:jc w:val="center"/>
        <w:rPr>
          <w:rFonts w:eastAsia="Times New Roman CYR"/>
          <w:lang w:eastAsia="ru-RU" w:bidi="ru-RU"/>
        </w:rPr>
      </w:pPr>
      <w:r w:rsidRPr="00E759D9">
        <w:rPr>
          <w:rFonts w:eastAsia="Times New Roman CYR"/>
          <w:b/>
          <w:bCs/>
          <w:lang w:eastAsia="ru-RU" w:bidi="ru-RU"/>
        </w:rPr>
        <w:t>Списание муниципального имущества, закрепленного за муниципальными предприятиями и учреждениями</w:t>
      </w:r>
    </w:p>
    <w:p w:rsidR="00E759D9" w:rsidRPr="00E759D9" w:rsidRDefault="00E759D9" w:rsidP="00E759D9">
      <w:pPr>
        <w:widowControl w:val="0"/>
        <w:autoSpaceDE w:val="0"/>
        <w:ind w:firstLine="720"/>
        <w:jc w:val="both"/>
        <w:rPr>
          <w:rFonts w:eastAsia="Times New Roman CYR"/>
          <w:lang w:eastAsia="ru-RU" w:bidi="ru-RU"/>
        </w:rPr>
      </w:pPr>
    </w:p>
    <w:p w:rsidR="00E759D9" w:rsidRPr="00E759D9" w:rsidRDefault="00E759D9" w:rsidP="00E759D9">
      <w:pPr>
        <w:widowControl w:val="0"/>
        <w:autoSpaceDE w:val="0"/>
        <w:ind w:firstLine="720"/>
        <w:jc w:val="both"/>
        <w:rPr>
          <w:rFonts w:eastAsia="Times New Roman CYR"/>
          <w:lang w:eastAsia="ru-RU" w:bidi="ru-RU"/>
        </w:rPr>
      </w:pPr>
      <w:r w:rsidRPr="00E759D9">
        <w:rPr>
          <w:rFonts w:eastAsia="Times New Roman CYR"/>
          <w:lang w:eastAsia="ru-RU" w:bidi="ru-RU"/>
        </w:rPr>
        <w:lastRenderedPageBreak/>
        <w:t>5.1. Списание муниципального имущества, закрепленного на праве хозяйственного ведения или оперативного управления за муниципальными предприятиями и учреждениями, осуществляется муниципальными предприятиями и учреждениями в отношении:</w:t>
      </w:r>
    </w:p>
    <w:p w:rsidR="00E759D9" w:rsidRPr="00E759D9" w:rsidRDefault="00E759D9" w:rsidP="00E759D9">
      <w:pPr>
        <w:widowControl w:val="0"/>
        <w:autoSpaceDE w:val="0"/>
        <w:ind w:firstLine="720"/>
        <w:jc w:val="both"/>
        <w:rPr>
          <w:rFonts w:eastAsia="Times New Roman CYR"/>
          <w:lang w:eastAsia="ru-RU" w:bidi="ru-RU"/>
        </w:rPr>
      </w:pPr>
      <w:r w:rsidRPr="00E759D9">
        <w:rPr>
          <w:rFonts w:eastAsia="Times New Roman CYR"/>
          <w:lang w:eastAsia="ru-RU" w:bidi="ru-RU"/>
        </w:rPr>
        <w:t xml:space="preserve">5.1.1. Недвижимого муниципального имущества независимо от его стоимости, особо ценного движимого муниципального имущества, движимого муниципального имущества, балансовая стоимость которого более </w:t>
      </w:r>
      <w:r w:rsidRPr="00E759D9">
        <w:rPr>
          <w:rFonts w:eastAsia="Times New Roman CYR"/>
          <w:color w:val="000000"/>
          <w:lang w:eastAsia="ru-RU" w:bidi="ru-RU"/>
        </w:rPr>
        <w:t>1</w:t>
      </w:r>
      <w:r w:rsidRPr="00E759D9">
        <w:rPr>
          <w:rFonts w:eastAsia="Times New Roman CYR"/>
          <w:lang w:eastAsia="ru-RU" w:bidi="ru-RU"/>
        </w:rPr>
        <w:t xml:space="preserve"> рубля за инвентарную единицу – на основании </w:t>
      </w:r>
      <w:r w:rsidRPr="00E759D9">
        <w:rPr>
          <w:rFonts w:eastAsia="Arial"/>
          <w:lang w:eastAsia="ru-RU" w:bidi="ru-RU"/>
        </w:rPr>
        <w:t>постановления</w:t>
      </w:r>
      <w:r w:rsidRPr="00E759D9">
        <w:rPr>
          <w:rFonts w:eastAsia="Times New Roman CYR"/>
          <w:lang w:eastAsia="ru-RU" w:bidi="ru-RU"/>
        </w:rPr>
        <w:t xml:space="preserve"> администрации Побединского сельского поселения о даче согласия на списание;</w:t>
      </w:r>
    </w:p>
    <w:p w:rsidR="00E759D9" w:rsidRPr="00E759D9" w:rsidRDefault="00E759D9" w:rsidP="00E759D9">
      <w:pPr>
        <w:widowControl w:val="0"/>
        <w:autoSpaceDE w:val="0"/>
        <w:ind w:firstLine="720"/>
        <w:jc w:val="both"/>
        <w:rPr>
          <w:rFonts w:eastAsia="Times New Roman CYR"/>
          <w:lang w:eastAsia="ru-RU" w:bidi="ru-RU"/>
        </w:rPr>
      </w:pPr>
      <w:r w:rsidRPr="00E759D9">
        <w:rPr>
          <w:rFonts w:eastAsia="Times New Roman CYR"/>
          <w:lang w:eastAsia="ru-RU" w:bidi="ru-RU"/>
        </w:rPr>
        <w:t xml:space="preserve">5.1.2. Движимое имущество балансовой стоимостью до </w:t>
      </w:r>
      <w:r w:rsidRPr="00E759D9">
        <w:rPr>
          <w:rFonts w:eastAsia="Times New Roman CYR"/>
          <w:color w:val="000000"/>
          <w:lang w:eastAsia="ru-RU" w:bidi="ru-RU"/>
        </w:rPr>
        <w:t>1</w:t>
      </w:r>
      <w:r w:rsidRPr="00E759D9">
        <w:rPr>
          <w:rFonts w:eastAsia="Times New Roman CYR"/>
          <w:lang w:eastAsia="ru-RU" w:bidi="ru-RU"/>
        </w:rPr>
        <w:t xml:space="preserve"> рубля за инвентарную единицу учреждения списывают самостоятельно в соответствии с действующим законодательством.</w:t>
      </w:r>
    </w:p>
    <w:p w:rsidR="00E759D9" w:rsidRPr="00E759D9" w:rsidRDefault="00E759D9" w:rsidP="00E759D9">
      <w:pPr>
        <w:widowControl w:val="0"/>
        <w:autoSpaceDE w:val="0"/>
        <w:ind w:firstLine="2962"/>
        <w:jc w:val="both"/>
        <w:rPr>
          <w:rFonts w:eastAsia="Times New Roman CYR"/>
          <w:lang w:eastAsia="ru-RU" w:bidi="ru-RU"/>
        </w:rPr>
      </w:pPr>
    </w:p>
    <w:p w:rsidR="00E759D9" w:rsidRPr="00E759D9" w:rsidRDefault="00E759D9" w:rsidP="00E759D9">
      <w:pPr>
        <w:widowControl w:val="0"/>
        <w:autoSpaceDE w:val="0"/>
        <w:jc w:val="center"/>
        <w:rPr>
          <w:rFonts w:eastAsia="Times New Roman CYR"/>
          <w:lang w:eastAsia="ru-RU" w:bidi="ru-RU"/>
        </w:rPr>
      </w:pPr>
      <w:r w:rsidRPr="00E759D9">
        <w:rPr>
          <w:rFonts w:eastAsia="Times New Roman CYR"/>
          <w:b/>
          <w:bCs/>
          <w:lang w:eastAsia="ru-RU" w:bidi="ru-RU"/>
        </w:rPr>
        <w:t>6. Комиссия по списанию муниципального имущества</w:t>
      </w:r>
    </w:p>
    <w:p w:rsidR="00E759D9" w:rsidRPr="00E759D9" w:rsidRDefault="00E759D9" w:rsidP="00E759D9">
      <w:pPr>
        <w:widowControl w:val="0"/>
        <w:autoSpaceDE w:val="0"/>
        <w:jc w:val="center"/>
        <w:rPr>
          <w:rFonts w:eastAsia="Times New Roman CYR"/>
          <w:lang w:eastAsia="ru-RU" w:bidi="ru-RU"/>
        </w:rPr>
      </w:pPr>
    </w:p>
    <w:p w:rsidR="00E759D9" w:rsidRPr="00E759D9" w:rsidRDefault="00E759D9" w:rsidP="00E759D9">
      <w:pPr>
        <w:widowControl w:val="0"/>
        <w:autoSpaceDE w:val="0"/>
        <w:ind w:firstLine="708"/>
        <w:jc w:val="both"/>
        <w:rPr>
          <w:rFonts w:eastAsia="Times New Roman CYR"/>
          <w:color w:val="000000"/>
          <w:lang w:eastAsia="ru-RU" w:bidi="ru-RU"/>
        </w:rPr>
      </w:pPr>
      <w:r w:rsidRPr="00E759D9">
        <w:rPr>
          <w:rFonts w:eastAsia="Times New Roman CYR"/>
          <w:lang w:eastAsia="ru-RU" w:bidi="ru-RU"/>
        </w:rPr>
        <w:t xml:space="preserve">6.1. Для определения целесообразности (пригодности) дальнейшего использования муниципального имущества, возможности и эффективности его восстановления, а также для оформления документации при выбытии муниципального имущества в администрации Побединского сельского поселения, в муниципальных предприятиях и учреждениях </w:t>
      </w:r>
      <w:r w:rsidRPr="00E759D9">
        <w:rPr>
          <w:rFonts w:eastAsia="Times New Roman CYR"/>
          <w:color w:val="000000"/>
          <w:lang w:eastAsia="ru-RU" w:bidi="ru-RU"/>
        </w:rPr>
        <w:t>создается постоянно действующая Комиссия по поступлению и выбытию нефинансовых активов (далее - Комиссия).</w:t>
      </w:r>
    </w:p>
    <w:p w:rsidR="00E759D9" w:rsidRPr="00E759D9" w:rsidRDefault="00E759D9" w:rsidP="00E759D9">
      <w:pPr>
        <w:widowControl w:val="0"/>
        <w:autoSpaceDE w:val="0"/>
        <w:ind w:firstLine="708"/>
        <w:jc w:val="both"/>
        <w:rPr>
          <w:rFonts w:eastAsia="Times New Roman CYR"/>
          <w:color w:val="000000"/>
          <w:lang w:eastAsia="ru-RU" w:bidi="ru-RU"/>
        </w:rPr>
      </w:pPr>
      <w:r w:rsidRPr="00E759D9">
        <w:rPr>
          <w:rFonts w:eastAsia="Times New Roman CYR"/>
          <w:color w:val="000000"/>
          <w:lang w:eastAsia="ru-RU" w:bidi="ru-RU"/>
        </w:rPr>
        <w:t>6.2. Комиссия создается на основании распоряжения:</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6.2.1. Администрации муниципального образования для списания муниципального имущества, закрепленного на праве оперативного управления за органами местного самоуправления и находящегося на их балансе;</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6.2.2. Руководителя муниципального предприятия или учреждения (далее - руководитель) с целью списания муниципального имущества, закрепленного на праве хозяйственного ведения или оперативного управления за муниципальным предприятием или учреждением.</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6.3. Комиссия осуществляет следующие действия, связанные с процессом списания муниципального имущества:</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6.3.1. Осмотр муниципального имущества, установление факта его непригодности для дальнейшего использования и нецелесообразности восстановления;</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6.3.2. Установление причин списания муниципального имущества, проверка данных бухгалтерского учета муниципального имущества, предполагаемого к списанию;</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6.3.3. Выявление лиц, виновных в преждевременном выбытии имущества из эксплуатации, внесение предложений о привлечении этих лиц к ответственности в соответствии с действующим законодательством;</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6.3.4. Контроль за изъятием из списываемого имущества отдельных узлов и деталей, содержащих цветные и драгоценные металлы, и передача их на соответствующий пункт приема цветных и драгоценных металлов;</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6.3.5. Контроль за изъятием из списываемого имущества отдельных узлов и деталей, содержащих ядовитые и вредные вещества, и передача их в организации, имеющие соответствующую лицензию на вывоз и утилизацию ядовитых и вредных веществ;</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6.3.6. Установление возможности по дальнейшему использованию списываемого имущества (сдача в металлолом, разукомплектование, оприходование отдельных узлов, деталей, реализация и т.п.);</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6.3.7. Привлечение сторонних экспертов (включая представителей специализированных организаций, занимающихся обслуживанием и ремонтом оборудования, оргтехники, иного движимого имущества) в случае отсутствия у субъекта списания работников, обладающих специальными знаниями, в целях вынесения заключения, подтверждающего непригодность муниципального имущества к дальнейшему использованию, нецелесообразность его ремонта и восстановления;</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6.3.8. Подготовка акта о списании в зависимости от вида списываемого муниципального имущества, составленного в соответствии с формой учета:</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lastRenderedPageBreak/>
        <w:t xml:space="preserve">- для бюджетного учета акт о списании составляется в соответствии с </w:t>
      </w:r>
      <w:bookmarkStart w:id="1" w:name="OLE_LINK22"/>
      <w:bookmarkStart w:id="2" w:name="OLE_LINK23"/>
      <w:r w:rsidRPr="00E759D9">
        <w:rPr>
          <w:rFonts w:eastAsia="Times New Roman CYR"/>
          <w:lang/>
        </w:rPr>
        <w:t>приказом</w:t>
      </w:r>
      <w:r w:rsidRPr="00E759D9">
        <w:rPr>
          <w:rFonts w:eastAsia="Times New Roman CYR"/>
          <w:lang w:eastAsia="ru-RU" w:bidi="ru-RU"/>
        </w:rPr>
        <w:t xml:space="preserve"> Минфина России от 30.03.2015 № 52н </w:t>
      </w:r>
      <w:bookmarkEnd w:id="1"/>
      <w:bookmarkEnd w:id="2"/>
      <w:r w:rsidRPr="00E759D9">
        <w:rPr>
          <w:rFonts w:eastAsia="Times New Roman CYR"/>
          <w:lang w:eastAsia="ru-RU" w:bidi="ru-RU"/>
        </w:rPr>
        <w:t>«Об утверждении форм первичных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 xml:space="preserve">- для внебюджетного учета акт о списании составляется в соответствии с </w:t>
      </w:r>
      <w:bookmarkStart w:id="3" w:name="OLE_LINK21"/>
      <w:bookmarkStart w:id="4" w:name="OLE_LINK20"/>
      <w:r w:rsidRPr="00E759D9">
        <w:rPr>
          <w:rFonts w:eastAsia="Times New Roman CYR"/>
          <w:lang/>
        </w:rPr>
        <w:t>постановлением</w:t>
      </w:r>
      <w:r w:rsidRPr="00E759D9">
        <w:rPr>
          <w:rFonts w:eastAsia="Times New Roman CYR"/>
          <w:lang w:eastAsia="ru-RU" w:bidi="ru-RU"/>
        </w:rPr>
        <w:t xml:space="preserve"> Госкомстата РФ от 21.01.2003 № 7 </w:t>
      </w:r>
      <w:bookmarkEnd w:id="3"/>
      <w:bookmarkEnd w:id="4"/>
      <w:r w:rsidRPr="00E759D9">
        <w:rPr>
          <w:rFonts w:eastAsia="Times New Roman CYR"/>
          <w:lang w:eastAsia="ru-RU" w:bidi="ru-RU"/>
        </w:rPr>
        <w:t>«Об утверждении унифицированных форм первичной учетной документации по учету основных средств».</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Акты о списании подписываются членами Комиссии, руководителем и заверяются печатью субъекта списания, с указанием даты составления акта о списании и даты утверждения его руководителем;</w:t>
      </w:r>
    </w:p>
    <w:p w:rsidR="00E759D9" w:rsidRPr="00E759D9" w:rsidRDefault="00E759D9" w:rsidP="00E759D9">
      <w:pPr>
        <w:widowControl w:val="0"/>
        <w:autoSpaceDE w:val="0"/>
        <w:ind w:firstLine="708"/>
        <w:jc w:val="both"/>
        <w:rPr>
          <w:rFonts w:eastAsia="Times New Roman CYR"/>
          <w:b/>
          <w:bCs/>
          <w:lang w:eastAsia="ru-RU" w:bidi="ru-RU"/>
        </w:rPr>
      </w:pPr>
      <w:r w:rsidRPr="00E759D9">
        <w:rPr>
          <w:rFonts w:eastAsia="Times New Roman CYR"/>
          <w:lang w:eastAsia="ru-RU" w:bidi="ru-RU"/>
        </w:rPr>
        <w:t>6.3.10. Формирование пакета документов в соответствии с настоящим порядком.</w:t>
      </w:r>
    </w:p>
    <w:p w:rsidR="00E759D9" w:rsidRPr="00E759D9" w:rsidRDefault="00E759D9" w:rsidP="00E759D9">
      <w:pPr>
        <w:widowControl w:val="0"/>
        <w:autoSpaceDE w:val="0"/>
        <w:ind w:firstLine="2974"/>
        <w:jc w:val="both"/>
        <w:rPr>
          <w:rFonts w:eastAsia="Times New Roman CYR"/>
          <w:b/>
          <w:bCs/>
          <w:lang w:eastAsia="ru-RU" w:bidi="ru-RU"/>
        </w:rPr>
      </w:pPr>
    </w:p>
    <w:p w:rsidR="00E759D9" w:rsidRPr="00E759D9" w:rsidRDefault="00E759D9" w:rsidP="00E759D9">
      <w:pPr>
        <w:widowControl w:val="0"/>
        <w:autoSpaceDE w:val="0"/>
        <w:jc w:val="center"/>
        <w:rPr>
          <w:rFonts w:eastAsia="Times New Roman CYR"/>
          <w:lang w:eastAsia="ru-RU" w:bidi="ru-RU"/>
        </w:rPr>
      </w:pPr>
      <w:r w:rsidRPr="00E759D9">
        <w:rPr>
          <w:rFonts w:eastAsia="Times New Roman CYR"/>
          <w:b/>
          <w:bCs/>
          <w:lang w:eastAsia="ru-RU" w:bidi="ru-RU"/>
        </w:rPr>
        <w:t>7. Состав и порядок работы Комиссии</w:t>
      </w:r>
    </w:p>
    <w:p w:rsidR="00E759D9" w:rsidRPr="00E759D9" w:rsidRDefault="00E759D9" w:rsidP="00E759D9">
      <w:pPr>
        <w:widowControl w:val="0"/>
        <w:autoSpaceDE w:val="0"/>
        <w:jc w:val="center"/>
        <w:rPr>
          <w:rFonts w:eastAsia="Times New Roman CYR"/>
          <w:lang w:eastAsia="ru-RU" w:bidi="ru-RU"/>
        </w:rPr>
      </w:pP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7.1. Комиссия состоит из председателя и членов Комиссии. Возглавляет Комиссию руководитель или заместитель руководителя субъекта списания. В состав Комиссии должно входить не менее</w:t>
      </w:r>
      <w:r w:rsidRPr="00E759D9">
        <w:rPr>
          <w:rFonts w:eastAsia="Times New Roman CYR"/>
          <w:color w:val="FF0000"/>
          <w:lang w:eastAsia="ru-RU" w:bidi="ru-RU"/>
        </w:rPr>
        <w:t xml:space="preserve"> </w:t>
      </w:r>
      <w:r w:rsidRPr="00E759D9">
        <w:rPr>
          <w:rFonts w:eastAsia="Times New Roman CYR"/>
          <w:color w:val="000000"/>
          <w:lang w:eastAsia="ru-RU" w:bidi="ru-RU"/>
        </w:rPr>
        <w:t>3 (трех)</w:t>
      </w:r>
      <w:r w:rsidRPr="00E759D9">
        <w:rPr>
          <w:rFonts w:eastAsia="Times New Roman CYR"/>
          <w:lang w:eastAsia="ru-RU" w:bidi="ru-RU"/>
        </w:rPr>
        <w:t xml:space="preserve"> человек.</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7.2. В обязательном порядке в состав Комиссии входят:</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7.2.1. Главный бухгалтер или его заместитель (в органах местного самоуправления поселения, муниципальных предприятиях и учреждениях, в которых штатным расписанием должность главного бухгалтера не предусмотрена, - лицо, возглавляющее управление (подразделение, отдел), на которое возложено ведение бухгалтерского учета);</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7.2.2. Лицо, на которое возложена ответственность за сохранность материальных ценностей;</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7.2.3. Представитель администрации поселения, курирующий деятельность субъекта списания;</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7.2.4. При необходимости привлекаются (с их согласия) специалисты отраслевых (функциональных) органов администрации муниципального образования, в зависимости от объекта списания.</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7.3. Для включения в состав Комиссии иных представителей субъект списания направляет обращение в администрацию Побединского сельского поселения о предоставлении кандидатуры в состав Комиссии.</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 xml:space="preserve">7.4. В состав Комиссии могут включаться депутаты </w:t>
      </w:r>
      <w:r w:rsidRPr="00E759D9">
        <w:rPr>
          <w:rFonts w:eastAsia="Arial"/>
          <w:lang w:eastAsia="ru-RU" w:bidi="ru-RU"/>
        </w:rPr>
        <w:t>Совета Побединского сельского поселения</w:t>
      </w:r>
      <w:r w:rsidRPr="00E759D9">
        <w:rPr>
          <w:rFonts w:eastAsia="Times New Roman CYR"/>
          <w:lang w:eastAsia="ru-RU" w:bidi="ru-RU"/>
        </w:rPr>
        <w:t xml:space="preserve"> (с согласия).</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7.5. Субъекты списания разрабатывают и утверждают Положение о Комиссии.</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7.6. Председатель Комиссии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 xml:space="preserve">7.7. Заседания Комиссии проводятся по мере необходимости. Срок рассмотрения Комиссией представленных ей документов не должен превышать </w:t>
      </w:r>
      <w:r w:rsidRPr="00E759D9">
        <w:rPr>
          <w:rFonts w:eastAsia="Times New Roman CYR"/>
          <w:color w:val="000000"/>
          <w:lang w:eastAsia="ru-RU" w:bidi="ru-RU"/>
        </w:rPr>
        <w:t>10 рабочих дней.</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На заседании Комиссии в обязательном порядке ведется протокол, который должен содержать сведения по списанию муниципального имущества, в том числе информацию о невозможности либо нецелесообразности его восстановления.</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Заседание Комиссии правомочно при наличии кворума, который составляет не менее двух третей членов состава Комиссии.</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7.8. По решению председателя Комиссии для участия в заседаниях Комиссии могут приглашаться эксперты, а также представители специализированных организаций, занимающихся обслуживанием и ремонтом оборудования, оргтехники, иного движимого имущества.</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7.9. В случае если договором, заключенным между субъектом списания и экспертом, участвующим в работе Комиссии, предусмотрено возмездное оказание услуг эксперта, оплата его труда осуществляется:</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lastRenderedPageBreak/>
        <w:t>а) органами местного самоуправления, муниципальными казенными учреждениями - в пределах бюджетных ассигнований, предусмотренных в установленном порядке на обеспечение выполнения их функций;</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б) муниципальными предприятиями и учреждениями - за счет собственных средств либо, в случаях, предусмотренных законодательством Российской Федерации, - за счет средств, предоставленных из местного бюджета в форме субсидий.</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7.10. Экспертом не может быть лицо организации, на которое возложены обязанности, связанные с непосредственной материальной ответственностью за материальные ценности, исследуемые в целях принятия решения о списании муниципального имущества.</w:t>
      </w:r>
    </w:p>
    <w:p w:rsidR="00E759D9" w:rsidRPr="00E759D9" w:rsidRDefault="00E759D9" w:rsidP="00E759D9">
      <w:pPr>
        <w:widowControl w:val="0"/>
        <w:autoSpaceDE w:val="0"/>
        <w:ind w:firstLine="708"/>
        <w:jc w:val="both"/>
        <w:rPr>
          <w:rFonts w:eastAsia="Times New Roman CYR"/>
          <w:b/>
          <w:bCs/>
          <w:color w:val="26282F"/>
          <w:lang w:eastAsia="ru-RU" w:bidi="ru-RU"/>
        </w:rPr>
      </w:pPr>
      <w:r w:rsidRPr="00E759D9">
        <w:rPr>
          <w:rFonts w:eastAsia="Times New Roman CYR"/>
          <w:lang w:eastAsia="ru-RU" w:bidi="ru-RU"/>
        </w:rPr>
        <w:t>7.11. Решение Комиссии принимается большинством голосов членов Комиссии, присутствующих на заседании, путем подписания акта о списании. В акте о списании в обязательном порядке должна содержаться информация о состоянии муниципального имущества и заключение о непригодности муниципального имущества к дальнейшему использованию по функциональному предназначению, невозможности или нерациональности его ремонта (восстановления).</w:t>
      </w:r>
    </w:p>
    <w:p w:rsidR="00E759D9" w:rsidRPr="00E759D9" w:rsidRDefault="00E759D9" w:rsidP="00E759D9">
      <w:pPr>
        <w:widowControl w:val="0"/>
        <w:autoSpaceDE w:val="0"/>
        <w:ind w:firstLine="2974"/>
        <w:jc w:val="both"/>
        <w:rPr>
          <w:rFonts w:eastAsia="Times New Roman CYR"/>
          <w:b/>
          <w:bCs/>
          <w:color w:val="26282F"/>
          <w:lang w:eastAsia="ru-RU" w:bidi="ru-RU"/>
        </w:rPr>
      </w:pPr>
    </w:p>
    <w:p w:rsidR="00E759D9" w:rsidRPr="00E759D9" w:rsidRDefault="00E759D9" w:rsidP="00E759D9">
      <w:pPr>
        <w:widowControl w:val="0"/>
        <w:autoSpaceDE w:val="0"/>
        <w:jc w:val="center"/>
        <w:rPr>
          <w:rFonts w:eastAsia="Times New Roman CYR"/>
          <w:lang w:eastAsia="ru-RU" w:bidi="ru-RU"/>
        </w:rPr>
      </w:pPr>
      <w:r w:rsidRPr="00E759D9">
        <w:rPr>
          <w:rFonts w:eastAsia="Times New Roman CYR"/>
          <w:b/>
          <w:bCs/>
          <w:lang w:eastAsia="ru-RU" w:bidi="ru-RU"/>
        </w:rPr>
        <w:t>8. Документы, предоставляемые для принятия решения о согласовании списания муниципального имущества</w:t>
      </w:r>
    </w:p>
    <w:p w:rsidR="00E759D9" w:rsidRPr="00E759D9" w:rsidRDefault="00E759D9" w:rsidP="00E759D9">
      <w:pPr>
        <w:widowControl w:val="0"/>
        <w:autoSpaceDE w:val="0"/>
        <w:jc w:val="center"/>
        <w:rPr>
          <w:rFonts w:eastAsia="Times New Roman CYR"/>
          <w:lang w:eastAsia="ru-RU" w:bidi="ru-RU"/>
        </w:rPr>
      </w:pP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 xml:space="preserve">8.1. Для подготовки Решения (проекта Решения) </w:t>
      </w:r>
      <w:r w:rsidRPr="00E759D9">
        <w:rPr>
          <w:rFonts w:eastAsia="Arial"/>
          <w:lang w:eastAsia="ru-RU" w:bidi="ru-RU"/>
        </w:rPr>
        <w:t>Совета Побединского сельского поселения</w:t>
      </w:r>
      <w:r w:rsidRPr="00E759D9">
        <w:rPr>
          <w:rFonts w:eastAsia="Times New Roman CYR"/>
          <w:lang w:eastAsia="ru-RU" w:bidi="ru-RU"/>
        </w:rPr>
        <w:t>, проекта постановления о даче согласия на списание, постановления администрации Побединского сельского поселения на списание объектов имущества (в соответствии с настоящим Положением), Комиссией предоставляются главе администрации муниципального образования следующие документы:</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8.1.1. Письменное обращение руководителя о необходимости списания муниципального имущества с указанием причины списания;</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8.1.2. Копия распорядительного акта руководителя о создании Комиссии, заверенная в установленном порядке;</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8.1.3. Заключение (протокол) Комиссии (дефектная ведомость) о техническом состоянии подлежащего списанию объекта муниципального имущества, с указанием причин невозможности его дальнейшего использования по функциональному предназначению, невозможности или нерациональности его ремонта (восстановления), сделанное на основании выводов эксперта, проводившего техническое обследование объекта списания;</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8.1.4. Фотоматериалы объекта списания (при необходимости);</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8.1.5. Копия инвентарной карточки учета объекта муниципального имущества, заверенная в установленном порядке;</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8.1.6. Заключение специализированной организации, занимающейся обслуживанием и ремонтом оборудования, иного движимого муниципального имущества, подтверждающее его непригодность к дальнейшему использованию (при отсутствии в штате субъекта списания специалистов необходимой квалификации);</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8.1.7. Копии лицензии или сертификата соответствия, иных документов, заверенные организацией, выдавшей заключение, подтверждающее непригодность объекта движимого имущества к дальнейшему использованию;</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8.1.8. Предложения относительно дальнейшего использования отдельных частей, узлов и агрегатов, оставшихся после списания муниципального имущества.</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8.2. Документы, дополнительно предоставляемые для принятия решения о согласовании списания недвижимого муниципального имущества:</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8.2.1. Заключение специализированных организаций, подтверждающее непригодность объекта недвижимого муниципального имущества к дальнейшей эксплуатации;</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8.2.2. Справка с подробным обоснованием причин списания (невозможности эксплуатации) объекта незавершенного строительства с приложением копий документов, являющихся составной частью проектной документацией (при наличии), в случае если списанию подлежит объект незавершенного строительства;</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 xml:space="preserve">8.2.3. Копии правоустанавливающих документов на объект недвижимого </w:t>
      </w:r>
      <w:r w:rsidRPr="00E759D9">
        <w:rPr>
          <w:rFonts w:eastAsia="Times New Roman CYR"/>
          <w:lang w:eastAsia="ru-RU" w:bidi="ru-RU"/>
        </w:rPr>
        <w:lastRenderedPageBreak/>
        <w:t>муниципального имущества (свидетельство о праве собственности; распоряжение органа по управлению муниципальным имуществом или решение муниципального органа о закреплении муниципального имущества; договор о приобретении) (при наличии);</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8.2.4. Копии документов технического учета (кадастровый и/или технический паспорт, поэтажный план, экспликация) на объект недвижимого муниципального имущества, подлежащий списанию, действительных на дату его предоставления, выданных организацией, осуществляющей государственный технический учет и техническую инвентаризацию объектов градостроительной деятельности (при наличии);</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8.2.5. Копии правоустанавливающих документов на земельный участок (при наличии), на котором располагается объект недвижимости, подлежащий списанию (с приложением копии кадастрового плана земельного участка или ситуационного плана (при отсутствии кадастрового плана);</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 xml:space="preserve">8.2.6. Копии выписок из Единого государственного реестра прав на недвижимое имущество и сделок с ним на объект недвижимого муниципального имущества, подлежащий списанию, и на земельный участок, на котором располагается объект недвижимости, выданные не ранее чем за один месяц до дня направления документов для принятия Решения </w:t>
      </w:r>
      <w:r w:rsidRPr="00E759D9">
        <w:rPr>
          <w:rFonts w:eastAsia="Arial"/>
          <w:lang w:eastAsia="ru-RU" w:bidi="ru-RU"/>
        </w:rPr>
        <w:t>Совета Побединского сельского поселения</w:t>
      </w:r>
      <w:r w:rsidRPr="00E759D9">
        <w:rPr>
          <w:rFonts w:eastAsia="Times New Roman CYR"/>
          <w:lang w:eastAsia="ru-RU" w:bidi="ru-RU"/>
        </w:rPr>
        <w:t xml:space="preserve"> о даче согласия на списание (при наличии).</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8.3. Документы, дополнительно предоставляемые для принятия решения о согласовании списания пришедших в негодность транспортных средств и самоходных машин:</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8.3.1. Заключение специализированных организаций, подтверждающее непригодность транспортного средства и самоходной машины к дальнейшей эксплуатации;</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8.3.2. Копии паспортов и свидетельств о регистрации технических и транспортных средств;</w:t>
      </w:r>
    </w:p>
    <w:p w:rsidR="00E759D9" w:rsidRPr="00E759D9" w:rsidRDefault="00E759D9" w:rsidP="00E759D9">
      <w:pPr>
        <w:widowControl w:val="0"/>
        <w:autoSpaceDE w:val="0"/>
        <w:ind w:firstLine="708"/>
        <w:jc w:val="both"/>
        <w:rPr>
          <w:rFonts w:eastAsia="Times New Roman CYR"/>
          <w:color w:val="000000"/>
          <w:lang w:eastAsia="ru-RU" w:bidi="ru-RU"/>
        </w:rPr>
      </w:pPr>
      <w:r w:rsidRPr="00E759D9">
        <w:rPr>
          <w:rFonts w:eastAsia="Times New Roman CYR"/>
          <w:lang w:eastAsia="ru-RU" w:bidi="ru-RU"/>
        </w:rPr>
        <w:t xml:space="preserve">8.3.3. Сведения </w:t>
      </w:r>
      <w:r w:rsidRPr="00E759D9">
        <w:rPr>
          <w:rFonts w:eastAsia="Times New Roman CYR"/>
          <w:color w:val="000000"/>
          <w:lang w:eastAsia="ru-RU" w:bidi="ru-RU"/>
        </w:rPr>
        <w:t xml:space="preserve">отделения ГИБДД </w:t>
      </w:r>
      <w:proofErr w:type="gramStart"/>
      <w:r w:rsidRPr="00E759D9">
        <w:rPr>
          <w:rFonts w:eastAsia="Times New Roman CYR"/>
          <w:color w:val="000000"/>
          <w:lang w:eastAsia="ru-RU" w:bidi="ru-RU"/>
        </w:rPr>
        <w:t>ОМВД  России</w:t>
      </w:r>
      <w:proofErr w:type="gramEnd"/>
      <w:r w:rsidRPr="00E759D9">
        <w:rPr>
          <w:rFonts w:eastAsia="Times New Roman CYR"/>
          <w:color w:val="000000"/>
          <w:lang w:eastAsia="ru-RU" w:bidi="ru-RU"/>
        </w:rPr>
        <w:t xml:space="preserve"> по Шегарскому району УМВД России по Томской области по муниципальному образованию Побединское сельское поселение, инспекции государственного технического надзора Шегарского района Томской области о наличии регистрации транспортных средств, самоходных машин.</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8.4. Документы, дополнительно предоставляемые для принятия решения о согласовании списания муниципального имущества, пришедшего в непригодное состояние в результате аварий, стихийных бедствий и иных чрезвычайных ситуаций:</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8.4.1. Копия акта (заключения) об аварии, порче и других чрезвычайных ситуациях, выданного соответствующим государственным органом;</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8.4.2. Копия постановления о прекращении уголовного дела, либо копия постановления об отказе в возбуждении уголовного дела, либо копия постановления (протокола) об административном правонарушении;</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8.4.3. Акт причиненных повреждений, справки, подтверждающие факт стихийных бедствий или других чрезвычайных ситуаций, соответствующих органов либо служб гражданской обороны и чрезвычайных ситуаций, противопожарных и других специальных служб;</w:t>
      </w:r>
    </w:p>
    <w:p w:rsidR="00E759D9" w:rsidRPr="00E759D9" w:rsidRDefault="00E759D9" w:rsidP="00E759D9">
      <w:pPr>
        <w:widowControl w:val="0"/>
        <w:autoSpaceDE w:val="0"/>
        <w:ind w:firstLine="708"/>
        <w:jc w:val="both"/>
        <w:rPr>
          <w:rFonts w:eastAsia="Times New Roman CYR"/>
          <w:b/>
          <w:bCs/>
          <w:color w:val="26282F"/>
          <w:lang w:eastAsia="ru-RU" w:bidi="ru-RU"/>
        </w:rPr>
      </w:pPr>
      <w:r w:rsidRPr="00E759D9">
        <w:rPr>
          <w:rFonts w:eastAsia="Times New Roman CYR"/>
          <w:lang w:eastAsia="ru-RU" w:bidi="ru-RU"/>
        </w:rPr>
        <w:t>8.4.4. Субъект списания предоставляет справку о стоимости нанесенного ущерба на основании документов, подтверждающих проведение оценки нанесенного ущерба муниципальному имуществу.</w:t>
      </w:r>
    </w:p>
    <w:p w:rsidR="00E759D9" w:rsidRPr="00E759D9" w:rsidRDefault="00E759D9" w:rsidP="00E759D9">
      <w:pPr>
        <w:widowControl w:val="0"/>
        <w:autoSpaceDE w:val="0"/>
        <w:jc w:val="center"/>
        <w:rPr>
          <w:rFonts w:eastAsia="Times New Roman CYR"/>
          <w:b/>
          <w:bCs/>
          <w:color w:val="26282F"/>
          <w:lang w:eastAsia="ru-RU" w:bidi="ru-RU"/>
        </w:rPr>
      </w:pPr>
    </w:p>
    <w:p w:rsidR="00E759D9" w:rsidRPr="00E759D9" w:rsidRDefault="00E759D9" w:rsidP="00E759D9">
      <w:pPr>
        <w:widowControl w:val="0"/>
        <w:autoSpaceDE w:val="0"/>
        <w:jc w:val="center"/>
        <w:rPr>
          <w:rFonts w:eastAsia="Times New Roman CYR"/>
          <w:lang w:eastAsia="ru-RU" w:bidi="ru-RU"/>
        </w:rPr>
      </w:pPr>
      <w:r w:rsidRPr="00E759D9">
        <w:rPr>
          <w:rFonts w:eastAsia="Times New Roman CYR"/>
          <w:b/>
          <w:bCs/>
          <w:lang w:eastAsia="ru-RU" w:bidi="ru-RU"/>
        </w:rPr>
        <w:t>9. Особенности осуществления списания муниципального имущества</w:t>
      </w:r>
    </w:p>
    <w:p w:rsidR="00E759D9" w:rsidRPr="00E759D9" w:rsidRDefault="00E759D9" w:rsidP="00E759D9">
      <w:pPr>
        <w:widowControl w:val="0"/>
        <w:autoSpaceDE w:val="0"/>
        <w:ind w:firstLine="1985"/>
        <w:jc w:val="both"/>
        <w:rPr>
          <w:rFonts w:eastAsia="Times New Roman CYR"/>
          <w:lang w:eastAsia="ru-RU" w:bidi="ru-RU"/>
        </w:rPr>
      </w:pP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 xml:space="preserve">9.1. Проект Решения </w:t>
      </w:r>
      <w:r w:rsidRPr="00E759D9">
        <w:rPr>
          <w:rFonts w:eastAsia="Arial"/>
          <w:lang w:eastAsia="ru-RU" w:bidi="ru-RU"/>
        </w:rPr>
        <w:t>Совета Побединского сельского поселения</w:t>
      </w:r>
      <w:r w:rsidRPr="00E759D9">
        <w:rPr>
          <w:rFonts w:eastAsia="Times New Roman CYR"/>
          <w:lang w:eastAsia="ru-RU" w:bidi="ru-RU"/>
        </w:rPr>
        <w:t>, постановления на списание (о даче согласия) администрации Побединского сельского поселения не подлежат подготовке в следующих случаях:</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9.1.1. Муниципальное имущество не отвечает требованиям пункта 3.1 настоящего Положения;</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9.1.2. При наличии возможности и (или) целесообразности иного использования муниципального имущества, предлагаемого к списанию;</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9.1.3. Представленные документы оформлены с нарушением требований, установленных настоящим Положением;</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lastRenderedPageBreak/>
        <w:t>9.1.4. В отношении муниципального имущества, предлагаемого к списанию, действующим законодательством установлены ограничения относительно списания.</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9.2. Субъекты списания на основании постановления о даче согласия на списание или постановления на списание администрации Побединского сельского поселения осуществляют его списание в течение двух месяцев со дня получения согласия на списание, а именно:</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9.2.1. Проводят мероприятия по утилизации и/или ликвидации списанного муниципального имущества самостоятельно либо с привлечением третьих лиц на основании заключенного договора.</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Расходы на мероприятия по списанию муниципального имущества (демонтаж, разборку, утилизацию и/или ликвидацию и подготовку документов для согласования списания), предусмотренные настоящим Положением, проводятся за счет средств субъекта списания.</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До согласования в установленном порядке акта о списании реализация мероприятий, предусмотренных актом о списании, не допускается.</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 xml:space="preserve">9.2.2. Субъекты списания муниципального имущества обращаются с заявлением в территориальный орган </w:t>
      </w:r>
      <w:proofErr w:type="spellStart"/>
      <w:r w:rsidRPr="00E759D9">
        <w:rPr>
          <w:rFonts w:eastAsia="Times New Roman CYR"/>
          <w:lang w:eastAsia="ru-RU" w:bidi="ru-RU"/>
        </w:rPr>
        <w:t>Росреестра</w:t>
      </w:r>
      <w:proofErr w:type="spellEnd"/>
      <w:r w:rsidRPr="00E759D9">
        <w:rPr>
          <w:rFonts w:eastAsia="Times New Roman CYR"/>
          <w:lang w:eastAsia="ru-RU" w:bidi="ru-RU"/>
        </w:rPr>
        <w:t xml:space="preserve"> о прекращении соответствующего права на земельный участок (часть земельного участка</w:t>
      </w:r>
      <w:proofErr w:type="gramStart"/>
      <w:r w:rsidRPr="00E759D9">
        <w:rPr>
          <w:rFonts w:eastAsia="Times New Roman CYR"/>
          <w:lang w:eastAsia="ru-RU" w:bidi="ru-RU"/>
        </w:rPr>
        <w:t>),  на</w:t>
      </w:r>
      <w:proofErr w:type="gramEnd"/>
      <w:r w:rsidRPr="00E759D9">
        <w:rPr>
          <w:rFonts w:eastAsia="Times New Roman CYR"/>
          <w:lang w:eastAsia="ru-RU" w:bidi="ru-RU"/>
        </w:rPr>
        <w:t xml:space="preserve"> котором расположен объект недвижимого имущества,  по которому принято постановление о даче согласия на списание.</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9.2.3. По результатам списания обеспечивают внесение изменений в Единый государственный реестр прав на недвижимое имущество и сделок с ним и в реестр муниципального имущества муниципального образования Побединское сельское поселение.</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9.2.4. Отражают выбытие муниципального имущества в связи с его списанием в бухгалтерском (бюджетном) учете субъекта списания в установленном порядке.</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9.3. Оприходование материалов, полученных в результате списания муниципального имущества:</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 xml:space="preserve">9.3.1. Все узлы, детали, материалы и агрегаты разобранного и демонтированного оборудования, пригодные для ремонта иного оборудования или для дальнейшего использования, а также материалы, полученные в результате списания, </w:t>
      </w:r>
      <w:proofErr w:type="spellStart"/>
      <w:r w:rsidRPr="00E759D9">
        <w:rPr>
          <w:rFonts w:eastAsia="Times New Roman CYR"/>
          <w:lang w:eastAsia="ru-RU" w:bidi="ru-RU"/>
        </w:rPr>
        <w:t>оприходуются</w:t>
      </w:r>
      <w:proofErr w:type="spellEnd"/>
      <w:r w:rsidRPr="00E759D9">
        <w:rPr>
          <w:rFonts w:eastAsia="Times New Roman CYR"/>
          <w:lang w:eastAsia="ru-RU" w:bidi="ru-RU"/>
        </w:rPr>
        <w:t xml:space="preserve"> субъектом списания с отображением на соответствующих счетах бухгалтерского (бюджетного) учета.</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9.3.2. Изъятые после демонтажа и разборки муниципального имущества узлы, детали, материалы и агрегаты, содержащие драгоценные материалы и драгоценные камни, а также цветные металлы, которые не используются субъектом списания для ремонта машин, инструментов, оборудования, подлежат сдаче субъектам хозяйствования, которые осуществляют деятельность по сбору и первичной обработке лома, отходов драгоценных металлов и драгоценных камней на основании лицензий, полученных в соответствии с требованиями законодательства.</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Оценка пригодных узлов, деталей, материалов и агрегатов, полученных в результате списания муниципального имущества, проводится в соответствии с действующим законодательством об оценочной деятельности.</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Запрещается уничтожать, выбрасывать, сдавать в пункты приема цветных и черных металлов муниципальное имущество, содержащее драгоценные металлы и драгоценные камни, без предварительного изъятия и одновременного оприходования ценных деталей.</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 xml:space="preserve">9.3.3. Строительные материалы, конструкции, полученные в результате демонтажа или разборки зданий, сооружений, пригодные для дальнейшего использования, </w:t>
      </w:r>
      <w:proofErr w:type="spellStart"/>
      <w:r w:rsidRPr="00E759D9">
        <w:rPr>
          <w:rFonts w:eastAsia="Times New Roman CYR"/>
          <w:lang w:eastAsia="ru-RU" w:bidi="ru-RU"/>
        </w:rPr>
        <w:t>оприходуются</w:t>
      </w:r>
      <w:proofErr w:type="spellEnd"/>
      <w:r w:rsidRPr="00E759D9">
        <w:rPr>
          <w:rFonts w:eastAsia="Times New Roman CYR"/>
          <w:lang w:eastAsia="ru-RU" w:bidi="ru-RU"/>
        </w:rPr>
        <w:t xml:space="preserve"> балансодержателем с отображением на соответствующих счетах бухгалтерского (бюджетного) учета. Оценка пригодных строительных материалов, конструкций, полученных в результате списания муниципального имущества, проводится в соответствии с действующим законодательством об оценочной деятельности.</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9.3.4. Денежные средства, полученные в результате списания муниципального имущества, подлежат зачислению в бюджет муниципального образования Побединское сельское поселение.</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9.4. Особенности утилизации (ликвидации) муниципального имущества, полученного в результате списания:</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lastRenderedPageBreak/>
        <w:t>9.4.1. Утилизация выбывшего из эксплуатации муниципального имущества осуществляется организациями, имеющими в случаях, установленных законодательством, лицензию на проведение работ по утилизации;</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9.4.2. В случае если законодательством не установлено требование об утилизации муниципального имущества организациями, имеющими лицензию на проведение соответствующих работ, утилизация производится организациями, одним из видов деятельности которых является осуществление соответствующих работ;</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9.4.3. Субъект списания, осуществляющий процедуру демонтажа объекта недвижимого муниципального имущества, обязан привести земельный участок в соответствие с требованиями земельного и градостроительного законодательства;</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9.5. После осуществления всех мероприятий по утилизации и/или ликвидации, по списанию муниципального имущества субъект списания обязан предоставить в администрацию Побединского сельского поселения для внесения изменений в реестр муниципального имущества муниципального образования:</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а) копии актов о списании, заверенные надлежащим образом;</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б) сведения, подтверждающие отсутствие объекта недвижимого муниципального имущества, выданные органом технической инвентаризации;</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в) сведения о прекращении права собственности, права оперативного управления, хозяйственного ведения (при наличии государственной регистрации прав на объект);</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г) сведения о снятии объекта недвижимого муниципального имущества с технического и кадастрового учета (при наличии постановки на технический, кадастровый учет);</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 xml:space="preserve">д) копии документов, подтверждающих снятие транспортного средства (самоходной машины) с учета в </w:t>
      </w:r>
      <w:r w:rsidRPr="00E759D9">
        <w:rPr>
          <w:rFonts w:eastAsia="Times New Roman CYR"/>
          <w:color w:val="000000"/>
          <w:lang w:eastAsia="ru-RU" w:bidi="ru-RU"/>
        </w:rPr>
        <w:t>ОГИБДД ОМВД,</w:t>
      </w:r>
      <w:r w:rsidRPr="00E759D9">
        <w:rPr>
          <w:rFonts w:eastAsia="Times New Roman CYR"/>
          <w:lang w:eastAsia="ru-RU" w:bidi="ru-RU"/>
        </w:rPr>
        <w:t xml:space="preserve"> заверенные надлежащим образом;</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е) копии документов, подтверждающих осуществление действий по утилизации и/или ликвидации муниципального имущества, копии приходных документов, копии накладных о сдаче драгоценных металлов, копии актов ликвидационных мероприятий, копии договоров и трудовых соглашений на осуществление мероприятий по разборке и демонтажу списанных объектов.</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9.6. Порядок исключения объекта списания из муниципальной собственности.</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9.6.1. На основании представленных документов администрация Побединского сельского поселения осуществляет действия:</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а) по исключению муниципального имущества из реестра муниципального имущества муниципального образования Побединское сельское поселение;</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б) по списанию с бюджетного счета (по объектам казны);</w:t>
      </w:r>
    </w:p>
    <w:p w:rsidR="00E759D9" w:rsidRPr="00E759D9" w:rsidRDefault="00E759D9" w:rsidP="00E759D9">
      <w:pPr>
        <w:widowControl w:val="0"/>
        <w:autoSpaceDE w:val="0"/>
        <w:ind w:firstLine="708"/>
        <w:jc w:val="both"/>
        <w:rPr>
          <w:rFonts w:eastAsia="Times New Roman CYR"/>
          <w:lang w:eastAsia="ru-RU" w:bidi="ru-RU"/>
        </w:rPr>
      </w:pPr>
      <w:r w:rsidRPr="00E759D9">
        <w:rPr>
          <w:rFonts w:eastAsia="Times New Roman CYR"/>
          <w:lang w:eastAsia="ru-RU" w:bidi="ru-RU"/>
        </w:rPr>
        <w:t>в) по оформлению с муниципальным предприятием или учреждением, находящимся в ведении администрации поселения, наделенным соответствующими полномочиями в сфере списания имущества казны, договора об ответственном хранении пригодных деталей, узлов, агрегатов, материалов, полученных в результате утилизации (ликвидации) имущества казны, до принятия решения об их дальнейшем использовании или распоряжении ими;</w:t>
      </w:r>
    </w:p>
    <w:p w:rsidR="00E759D9" w:rsidRPr="00E759D9" w:rsidRDefault="00E759D9" w:rsidP="00E759D9">
      <w:pPr>
        <w:widowControl w:val="0"/>
        <w:autoSpaceDE w:val="0"/>
        <w:ind w:firstLine="708"/>
        <w:jc w:val="both"/>
        <w:rPr>
          <w:rFonts w:eastAsia="Times New Roman CYR"/>
          <w:b/>
          <w:bCs/>
          <w:color w:val="26282F"/>
          <w:lang w:eastAsia="ru-RU" w:bidi="ru-RU"/>
        </w:rPr>
      </w:pPr>
      <w:r w:rsidRPr="00E759D9">
        <w:rPr>
          <w:rFonts w:eastAsia="Times New Roman CYR"/>
          <w:lang w:eastAsia="ru-RU" w:bidi="ru-RU"/>
        </w:rPr>
        <w:t>г) по включению годных деталей, узлов, агрегатов, материалов, полученных в результате утилизации (ликвидации), в реестр муниципального имущества муниципального образования Побединское сельское поселение, постановке их на бухгалтерский (бюджетный) учет.</w:t>
      </w:r>
    </w:p>
    <w:p w:rsidR="00E759D9" w:rsidRPr="00E759D9" w:rsidRDefault="00E759D9" w:rsidP="00E759D9">
      <w:pPr>
        <w:widowControl w:val="0"/>
        <w:autoSpaceDE w:val="0"/>
        <w:jc w:val="center"/>
        <w:rPr>
          <w:rFonts w:eastAsia="Times New Roman CYR"/>
          <w:b/>
          <w:bCs/>
          <w:color w:val="26282F"/>
          <w:lang w:eastAsia="ru-RU" w:bidi="ru-RU"/>
        </w:rPr>
      </w:pPr>
    </w:p>
    <w:p w:rsidR="00E759D9" w:rsidRPr="00E759D9" w:rsidRDefault="00E759D9" w:rsidP="00E759D9">
      <w:pPr>
        <w:widowControl w:val="0"/>
        <w:autoSpaceDE w:val="0"/>
        <w:jc w:val="center"/>
        <w:rPr>
          <w:rFonts w:eastAsia="Times New Roman CYR"/>
          <w:lang w:eastAsia="ru-RU" w:bidi="ru-RU"/>
        </w:rPr>
      </w:pPr>
      <w:r w:rsidRPr="00E759D9">
        <w:rPr>
          <w:rFonts w:eastAsia="Times New Roman CYR"/>
          <w:b/>
          <w:bCs/>
          <w:lang w:eastAsia="ru-RU" w:bidi="ru-RU"/>
        </w:rPr>
        <w:t>10. Ответственность за нарушение настоящего порядка</w:t>
      </w:r>
    </w:p>
    <w:p w:rsidR="00E759D9" w:rsidRPr="00E759D9" w:rsidRDefault="00E759D9" w:rsidP="00E759D9">
      <w:pPr>
        <w:widowControl w:val="0"/>
        <w:autoSpaceDE w:val="0"/>
        <w:jc w:val="center"/>
        <w:rPr>
          <w:rFonts w:eastAsia="Times New Roman CYR"/>
          <w:lang w:eastAsia="ru-RU" w:bidi="ru-RU"/>
        </w:rPr>
      </w:pPr>
    </w:p>
    <w:p w:rsidR="00E759D9" w:rsidRPr="00E759D9" w:rsidRDefault="00E759D9" w:rsidP="00E759D9">
      <w:pPr>
        <w:widowControl w:val="0"/>
        <w:autoSpaceDE w:val="0"/>
        <w:ind w:firstLine="708"/>
        <w:jc w:val="both"/>
        <w:rPr>
          <w:rFonts w:ascii="Arial" w:eastAsia="Arial" w:hAnsi="Arial" w:cs="Arial"/>
          <w:lang w:eastAsia="ru-RU" w:bidi="ru-RU"/>
        </w:rPr>
      </w:pPr>
      <w:r w:rsidRPr="00E759D9">
        <w:rPr>
          <w:rFonts w:eastAsia="Times New Roman CYR"/>
          <w:lang w:eastAsia="ru-RU" w:bidi="ru-RU"/>
        </w:rPr>
        <w:t> За нарушение настоящего Положения должностные лица органов местного самоуправления, руководители муниципальных предприятий и учреждений несут ответственность в соответствии с законодательством Российской Федерации, законодательством Томской области и муниципальными правовыми актами муниципального образования Побединское сельское поселение.</w:t>
      </w:r>
    </w:p>
    <w:p w:rsidR="003E1A05" w:rsidRDefault="003E1A05" w:rsidP="003E1A05">
      <w:pPr>
        <w:sectPr w:rsidR="003E1A05" w:rsidSect="00E759D9">
          <w:footerReference w:type="default" r:id="rId8"/>
          <w:pgSz w:w="11906" w:h="16838"/>
          <w:pgMar w:top="567" w:right="720" w:bottom="1134" w:left="1560" w:header="0" w:footer="720" w:gutter="0"/>
          <w:cols w:space="720"/>
          <w:formProt w:val="0"/>
          <w:docGrid w:linePitch="360"/>
        </w:sectPr>
      </w:pPr>
    </w:p>
    <w:p w:rsidR="00E759D9" w:rsidRPr="00E759D9" w:rsidRDefault="00E759D9" w:rsidP="00E759D9">
      <w:pPr>
        <w:suppressAutoHyphens w:val="0"/>
        <w:ind w:hanging="360"/>
        <w:jc w:val="center"/>
        <w:rPr>
          <w:b/>
          <w:bCs/>
          <w:sz w:val="28"/>
          <w:szCs w:val="28"/>
          <w:lang w:eastAsia="ru-RU"/>
        </w:rPr>
      </w:pPr>
    </w:p>
    <w:p w:rsidR="00E759D9" w:rsidRPr="00E759D9" w:rsidRDefault="00E759D9" w:rsidP="00E759D9">
      <w:pPr>
        <w:suppressAutoHyphens w:val="0"/>
        <w:ind w:hanging="360"/>
        <w:jc w:val="center"/>
        <w:rPr>
          <w:b/>
          <w:bCs/>
          <w:sz w:val="28"/>
          <w:szCs w:val="28"/>
          <w:lang w:eastAsia="ru-RU"/>
        </w:rPr>
      </w:pPr>
      <w:r w:rsidRPr="00E759D9">
        <w:rPr>
          <w:b/>
          <w:bCs/>
          <w:sz w:val="28"/>
          <w:szCs w:val="28"/>
          <w:lang w:eastAsia="ru-RU"/>
        </w:rPr>
        <w:t>СОВЕТ ПОБЕДИНСКОГО СЕЛЬСКОГО ПОСЕЛЕНИЯ</w:t>
      </w:r>
    </w:p>
    <w:p w:rsidR="00E759D9" w:rsidRPr="00E759D9" w:rsidRDefault="00E759D9" w:rsidP="00E759D9">
      <w:pPr>
        <w:suppressAutoHyphens w:val="0"/>
        <w:ind w:hanging="360"/>
        <w:jc w:val="center"/>
        <w:rPr>
          <w:b/>
          <w:sz w:val="28"/>
          <w:szCs w:val="28"/>
          <w:lang w:eastAsia="ru-RU"/>
        </w:rPr>
      </w:pPr>
      <w:r w:rsidRPr="00E759D9">
        <w:rPr>
          <w:b/>
          <w:bCs/>
          <w:sz w:val="28"/>
          <w:szCs w:val="28"/>
          <w:lang w:eastAsia="ru-RU"/>
        </w:rPr>
        <w:t>ШЕГАРСКОГО РАЙОНА ТОМСКОЙ ОБЛАСТИ</w:t>
      </w:r>
    </w:p>
    <w:p w:rsidR="00E759D9" w:rsidRPr="00E759D9" w:rsidRDefault="00E759D9" w:rsidP="00E759D9">
      <w:pPr>
        <w:suppressAutoHyphens w:val="0"/>
        <w:ind w:hanging="360"/>
        <w:jc w:val="center"/>
        <w:rPr>
          <w:b/>
          <w:sz w:val="32"/>
          <w:szCs w:val="32"/>
          <w:lang w:eastAsia="ru-RU"/>
        </w:rPr>
      </w:pPr>
    </w:p>
    <w:p w:rsidR="00E759D9" w:rsidRPr="00E759D9" w:rsidRDefault="00E759D9" w:rsidP="00E759D9">
      <w:pPr>
        <w:tabs>
          <w:tab w:val="left" w:pos="5610"/>
        </w:tabs>
        <w:suppressAutoHyphens w:val="0"/>
        <w:jc w:val="center"/>
        <w:rPr>
          <w:sz w:val="28"/>
          <w:szCs w:val="28"/>
          <w:lang w:eastAsia="ru-RU"/>
        </w:rPr>
      </w:pPr>
      <w:r w:rsidRPr="00E759D9">
        <w:rPr>
          <w:b/>
          <w:sz w:val="28"/>
          <w:szCs w:val="28"/>
          <w:lang w:eastAsia="ru-RU"/>
        </w:rPr>
        <w:t>РЕШЕНИЕ</w:t>
      </w:r>
    </w:p>
    <w:p w:rsidR="00E759D9" w:rsidRPr="00E759D9" w:rsidRDefault="00E759D9" w:rsidP="00E759D9">
      <w:pPr>
        <w:tabs>
          <w:tab w:val="left" w:pos="5610"/>
        </w:tabs>
        <w:suppressAutoHyphens w:val="0"/>
        <w:jc w:val="center"/>
        <w:rPr>
          <w:sz w:val="28"/>
          <w:szCs w:val="28"/>
          <w:lang w:eastAsia="ru-RU"/>
        </w:rPr>
      </w:pPr>
    </w:p>
    <w:p w:rsidR="00E759D9" w:rsidRPr="00E759D9" w:rsidRDefault="00E759D9" w:rsidP="00E759D9">
      <w:pPr>
        <w:tabs>
          <w:tab w:val="left" w:pos="0"/>
        </w:tabs>
        <w:suppressAutoHyphens w:val="0"/>
        <w:rPr>
          <w:lang w:eastAsia="ru-RU"/>
        </w:rPr>
      </w:pPr>
      <w:r w:rsidRPr="00E759D9">
        <w:rPr>
          <w:lang w:eastAsia="ru-RU"/>
        </w:rPr>
        <w:t>«27» мая 2022г.</w:t>
      </w:r>
      <w:r w:rsidRPr="00E759D9">
        <w:rPr>
          <w:lang w:eastAsia="ru-RU"/>
        </w:rPr>
        <w:tab/>
      </w:r>
      <w:r w:rsidRPr="00E759D9">
        <w:rPr>
          <w:lang w:eastAsia="ru-RU"/>
        </w:rPr>
        <w:tab/>
      </w:r>
      <w:r w:rsidRPr="00E759D9">
        <w:rPr>
          <w:lang w:eastAsia="ru-RU"/>
        </w:rPr>
        <w:tab/>
      </w:r>
      <w:r w:rsidRPr="00E759D9">
        <w:rPr>
          <w:lang w:eastAsia="ru-RU"/>
        </w:rPr>
        <w:tab/>
      </w:r>
      <w:r w:rsidRPr="00E759D9">
        <w:rPr>
          <w:lang w:eastAsia="ru-RU"/>
        </w:rPr>
        <w:tab/>
      </w:r>
      <w:r w:rsidRPr="00E759D9">
        <w:rPr>
          <w:lang w:eastAsia="ru-RU"/>
        </w:rPr>
        <w:tab/>
      </w:r>
      <w:r w:rsidRPr="00E759D9">
        <w:rPr>
          <w:lang w:eastAsia="ru-RU"/>
        </w:rPr>
        <w:tab/>
      </w:r>
      <w:r w:rsidRPr="00E759D9">
        <w:rPr>
          <w:lang w:eastAsia="ru-RU"/>
        </w:rPr>
        <w:tab/>
      </w:r>
      <w:r w:rsidRPr="00E759D9">
        <w:rPr>
          <w:lang w:eastAsia="ru-RU"/>
        </w:rPr>
        <w:tab/>
      </w:r>
      <w:r w:rsidRPr="00E759D9">
        <w:rPr>
          <w:lang w:eastAsia="ru-RU"/>
        </w:rPr>
        <w:tab/>
        <w:t xml:space="preserve"> № 185</w:t>
      </w:r>
    </w:p>
    <w:p w:rsidR="00E759D9" w:rsidRPr="00E759D9" w:rsidRDefault="00E759D9" w:rsidP="00E759D9">
      <w:pPr>
        <w:suppressAutoHyphens w:val="0"/>
        <w:jc w:val="center"/>
        <w:rPr>
          <w:lang w:eastAsia="ru-RU"/>
        </w:rPr>
      </w:pPr>
      <w:r w:rsidRPr="00E759D9">
        <w:rPr>
          <w:lang w:eastAsia="ru-RU"/>
        </w:rPr>
        <w:t>п. Победа</w:t>
      </w:r>
    </w:p>
    <w:p w:rsidR="00E759D9" w:rsidRPr="00E759D9" w:rsidRDefault="00E759D9" w:rsidP="00E759D9">
      <w:pPr>
        <w:suppressAutoHyphens w:val="0"/>
        <w:jc w:val="center"/>
        <w:rPr>
          <w:lang w:eastAsia="ru-RU"/>
        </w:rPr>
      </w:pPr>
    </w:p>
    <w:p w:rsidR="00E759D9" w:rsidRPr="00E759D9" w:rsidRDefault="00E759D9" w:rsidP="00E759D9">
      <w:pPr>
        <w:suppressAutoHyphens w:val="0"/>
        <w:jc w:val="both"/>
        <w:rPr>
          <w:shd w:val="clear" w:color="auto" w:fill="FFFFFF"/>
          <w:lang w:eastAsia="ru-RU"/>
        </w:rPr>
      </w:pPr>
    </w:p>
    <w:p w:rsidR="00E759D9" w:rsidRPr="00E759D9" w:rsidRDefault="00E759D9" w:rsidP="00E759D9">
      <w:pPr>
        <w:suppressAutoHyphens w:val="0"/>
        <w:jc w:val="both"/>
        <w:rPr>
          <w:shd w:val="clear" w:color="auto" w:fill="FFFFFF"/>
          <w:lang w:eastAsia="ru-RU"/>
        </w:rPr>
      </w:pPr>
    </w:p>
    <w:tbl>
      <w:tblPr>
        <w:tblW w:w="0" w:type="auto"/>
        <w:tblLook w:val="04A0" w:firstRow="1" w:lastRow="0" w:firstColumn="1" w:lastColumn="0" w:noHBand="0" w:noVBand="1"/>
      </w:tblPr>
      <w:tblGrid>
        <w:gridCol w:w="4778"/>
        <w:gridCol w:w="4577"/>
      </w:tblGrid>
      <w:tr w:rsidR="00E759D9" w:rsidRPr="00E759D9" w:rsidTr="00E759D9">
        <w:tc>
          <w:tcPr>
            <w:tcW w:w="5154" w:type="dxa"/>
            <w:shd w:val="clear" w:color="auto" w:fill="auto"/>
          </w:tcPr>
          <w:p w:rsidR="00E759D9" w:rsidRPr="00E759D9" w:rsidRDefault="00E759D9" w:rsidP="00E759D9">
            <w:pPr>
              <w:suppressAutoHyphens w:val="0"/>
              <w:jc w:val="both"/>
              <w:rPr>
                <w:lang w:eastAsia="ru-RU"/>
              </w:rPr>
            </w:pPr>
            <w:r w:rsidRPr="00E759D9">
              <w:rPr>
                <w:shd w:val="clear" w:color="auto" w:fill="FFFFFF"/>
                <w:lang w:eastAsia="ru-RU"/>
              </w:rPr>
              <w:t xml:space="preserve">Об изменении </w:t>
            </w:r>
            <w:r w:rsidRPr="00E759D9">
              <w:rPr>
                <w:lang w:eastAsia="ru-RU"/>
              </w:rPr>
              <w:t xml:space="preserve">вида разрешенного использования земельного участка по адресу: Томская область, Шегарский район, окраина п. Победа, б/о «ГРЭС-2» с разрешенным использованием: «для обслуживания зданий, </w:t>
            </w:r>
          </w:p>
          <w:p w:rsidR="00E759D9" w:rsidRPr="00E759D9" w:rsidRDefault="00E759D9" w:rsidP="00E759D9">
            <w:pPr>
              <w:suppressAutoHyphens w:val="0"/>
              <w:jc w:val="both"/>
              <w:rPr>
                <w:lang w:eastAsia="ru-RU"/>
              </w:rPr>
            </w:pPr>
            <w:r w:rsidRPr="00E759D9">
              <w:rPr>
                <w:lang w:eastAsia="ru-RU"/>
              </w:rPr>
              <w:t xml:space="preserve">сооружений и организации отдыха рабочих и </w:t>
            </w:r>
          </w:p>
          <w:p w:rsidR="00E759D9" w:rsidRPr="00E759D9" w:rsidRDefault="00E759D9" w:rsidP="00E759D9">
            <w:pPr>
              <w:suppressAutoHyphens w:val="0"/>
              <w:jc w:val="both"/>
              <w:rPr>
                <w:lang w:eastAsia="ru-RU"/>
              </w:rPr>
            </w:pPr>
            <w:r w:rsidRPr="00E759D9">
              <w:rPr>
                <w:lang w:eastAsia="ru-RU"/>
              </w:rPr>
              <w:t>служащих предприятия» на условно разрешенный вид использования: «жилые дома сезонного проживания</w:t>
            </w:r>
          </w:p>
          <w:p w:rsidR="00E759D9" w:rsidRPr="00E759D9" w:rsidRDefault="00E759D9" w:rsidP="00E759D9">
            <w:pPr>
              <w:suppressAutoHyphens w:val="0"/>
              <w:jc w:val="both"/>
              <w:rPr>
                <w:lang w:eastAsia="ru-RU"/>
              </w:rPr>
            </w:pPr>
          </w:p>
          <w:p w:rsidR="00E759D9" w:rsidRPr="00E759D9" w:rsidRDefault="00E759D9" w:rsidP="00E759D9">
            <w:pPr>
              <w:suppressAutoHyphens w:val="0"/>
              <w:jc w:val="both"/>
              <w:rPr>
                <w:shd w:val="clear" w:color="auto" w:fill="FFFFFF"/>
                <w:lang w:eastAsia="ru-RU"/>
              </w:rPr>
            </w:pPr>
          </w:p>
        </w:tc>
        <w:tc>
          <w:tcPr>
            <w:tcW w:w="5154" w:type="dxa"/>
            <w:shd w:val="clear" w:color="auto" w:fill="auto"/>
          </w:tcPr>
          <w:p w:rsidR="00E759D9" w:rsidRPr="00E759D9" w:rsidRDefault="00E759D9" w:rsidP="00E759D9">
            <w:pPr>
              <w:suppressAutoHyphens w:val="0"/>
              <w:jc w:val="both"/>
              <w:rPr>
                <w:shd w:val="clear" w:color="auto" w:fill="FFFFFF"/>
                <w:lang w:eastAsia="ru-RU"/>
              </w:rPr>
            </w:pPr>
          </w:p>
        </w:tc>
      </w:tr>
    </w:tbl>
    <w:p w:rsidR="00E759D9" w:rsidRPr="00E759D9" w:rsidRDefault="00E759D9" w:rsidP="00E759D9">
      <w:pPr>
        <w:suppressAutoHyphens w:val="0"/>
        <w:ind w:firstLine="708"/>
        <w:jc w:val="both"/>
        <w:rPr>
          <w:lang w:eastAsia="ru-RU"/>
        </w:rPr>
      </w:pPr>
      <w:r w:rsidRPr="00E759D9">
        <w:rPr>
          <w:lang w:eastAsia="ru-RU"/>
        </w:rPr>
        <w:t>На основании Градостроительного Кодекса Российской Федерации, Федерального закона от 06.10.2003 года № 131-ФЗ "Об общих принципах организации местного самоуправления в Российской Федерации", Устава Побединского сельского поселения, с учетом итогового документа о результатах публичных слушаний по Проекту изменений вида разрешенного использования земельного участка по адресу: Томская область, Шегарский район, окраина                   п. Победа, б/о «ГРЭС-2» с разрешенным использованием: «для обслуживания зданий, сооружений и организации отдыха рабочих и служащих предприятия» на условно разрешенный вид использования: «жилые дома сезонного проживания»</w:t>
      </w:r>
    </w:p>
    <w:p w:rsidR="00E759D9" w:rsidRPr="00E759D9" w:rsidRDefault="00E759D9" w:rsidP="00E759D9">
      <w:pPr>
        <w:suppressAutoHyphens w:val="0"/>
        <w:ind w:firstLine="708"/>
        <w:jc w:val="both"/>
        <w:rPr>
          <w:lang w:eastAsia="ru-RU"/>
        </w:rPr>
      </w:pPr>
    </w:p>
    <w:p w:rsidR="00E759D9" w:rsidRPr="00E759D9" w:rsidRDefault="00E759D9" w:rsidP="00E759D9">
      <w:pPr>
        <w:suppressAutoHyphens w:val="0"/>
        <w:jc w:val="center"/>
        <w:rPr>
          <w:b/>
          <w:bCs/>
          <w:lang w:eastAsia="ru-RU"/>
        </w:rPr>
      </w:pPr>
      <w:r w:rsidRPr="00E759D9">
        <w:rPr>
          <w:b/>
          <w:bCs/>
          <w:lang w:eastAsia="ru-RU"/>
        </w:rPr>
        <w:t>СОВЕТ ПОСЕЛЕНИЯ РЕШИЛ:</w:t>
      </w:r>
    </w:p>
    <w:p w:rsidR="00E759D9" w:rsidRPr="00E759D9" w:rsidRDefault="00E759D9" w:rsidP="00E759D9">
      <w:pPr>
        <w:numPr>
          <w:ilvl w:val="0"/>
          <w:numId w:val="16"/>
        </w:numPr>
        <w:suppressAutoHyphens w:val="0"/>
        <w:jc w:val="both"/>
        <w:rPr>
          <w:lang w:eastAsia="ru-RU"/>
        </w:rPr>
      </w:pPr>
      <w:r w:rsidRPr="00E759D9">
        <w:rPr>
          <w:lang w:eastAsia="ru-RU"/>
        </w:rPr>
        <w:t xml:space="preserve">Утвердить проект изменений вида разрешенного использования земельного участка по </w:t>
      </w:r>
    </w:p>
    <w:p w:rsidR="00E759D9" w:rsidRPr="00E759D9" w:rsidRDefault="00E759D9" w:rsidP="00E759D9">
      <w:pPr>
        <w:suppressAutoHyphens w:val="0"/>
        <w:jc w:val="both"/>
        <w:rPr>
          <w:lang w:eastAsia="ru-RU"/>
        </w:rPr>
      </w:pPr>
      <w:r w:rsidRPr="00E759D9">
        <w:rPr>
          <w:lang w:eastAsia="ru-RU"/>
        </w:rPr>
        <w:t xml:space="preserve">адресу: Томская область, Шегарский район, окраина п. </w:t>
      </w:r>
      <w:proofErr w:type="gramStart"/>
      <w:r w:rsidRPr="00E759D9">
        <w:rPr>
          <w:lang w:eastAsia="ru-RU"/>
        </w:rPr>
        <w:t>Победа,  б</w:t>
      </w:r>
      <w:proofErr w:type="gramEnd"/>
      <w:r w:rsidRPr="00E759D9">
        <w:rPr>
          <w:lang w:eastAsia="ru-RU"/>
        </w:rPr>
        <w:t>/о «ГРЭС-2» с разрешенным использованием: «для обслуживания зданий, сооружений и организации отдыха рабочих и служащих предприятия» на условно разрешенный вид использования: «жилые дома сезонного проживания».</w:t>
      </w:r>
    </w:p>
    <w:p w:rsidR="00E759D9" w:rsidRPr="00E759D9" w:rsidRDefault="00E759D9" w:rsidP="00E759D9">
      <w:pPr>
        <w:numPr>
          <w:ilvl w:val="0"/>
          <w:numId w:val="16"/>
        </w:numPr>
        <w:tabs>
          <w:tab w:val="left" w:pos="-709"/>
          <w:tab w:val="left" w:pos="709"/>
          <w:tab w:val="left" w:pos="1134"/>
          <w:tab w:val="left" w:pos="1560"/>
        </w:tabs>
        <w:suppressAutoHyphens w:val="0"/>
        <w:autoSpaceDE w:val="0"/>
        <w:autoSpaceDN w:val="0"/>
        <w:adjustRightInd w:val="0"/>
        <w:jc w:val="both"/>
        <w:rPr>
          <w:color w:val="000000"/>
          <w:u w:val="single"/>
          <w:lang w:eastAsia="ru-RU"/>
        </w:rPr>
      </w:pPr>
      <w:r w:rsidRPr="00E759D9">
        <w:rPr>
          <w:color w:val="000000"/>
          <w:lang w:eastAsia="ru-RU"/>
        </w:rPr>
        <w:t>Опубликовать настоящее решение в течение 10 дней в периодическом в печатном</w:t>
      </w:r>
    </w:p>
    <w:p w:rsidR="00E759D9" w:rsidRPr="00E759D9" w:rsidRDefault="00E759D9" w:rsidP="00E759D9">
      <w:pPr>
        <w:tabs>
          <w:tab w:val="left" w:pos="-709"/>
          <w:tab w:val="left" w:pos="709"/>
          <w:tab w:val="left" w:pos="1134"/>
          <w:tab w:val="left" w:pos="1560"/>
        </w:tabs>
        <w:suppressAutoHyphens w:val="0"/>
        <w:autoSpaceDE w:val="0"/>
        <w:autoSpaceDN w:val="0"/>
        <w:adjustRightInd w:val="0"/>
        <w:jc w:val="both"/>
        <w:rPr>
          <w:b/>
          <w:u w:val="single"/>
          <w:lang w:eastAsia="ru-RU"/>
        </w:rPr>
      </w:pPr>
      <w:r w:rsidRPr="00E759D9">
        <w:rPr>
          <w:color w:val="000000"/>
          <w:lang w:eastAsia="ru-RU"/>
        </w:rPr>
        <w:t xml:space="preserve"> издании муниципального образования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9" w:history="1">
        <w:r w:rsidRPr="00E759D9">
          <w:rPr>
            <w:b/>
            <w:bCs/>
            <w:color w:val="003399"/>
            <w:lang w:val="en-US" w:eastAsia="ru-RU"/>
          </w:rPr>
          <w:t>www</w:t>
        </w:r>
        <w:r w:rsidRPr="00E759D9">
          <w:rPr>
            <w:b/>
            <w:bCs/>
            <w:color w:val="003399"/>
            <w:lang w:eastAsia="ru-RU"/>
          </w:rPr>
          <w:t>.</w:t>
        </w:r>
        <w:proofErr w:type="spellStart"/>
        <w:r w:rsidRPr="00E759D9">
          <w:rPr>
            <w:b/>
            <w:bCs/>
            <w:color w:val="003399"/>
            <w:lang w:val="en-US" w:eastAsia="ru-RU"/>
          </w:rPr>
          <w:t>pobedasp</w:t>
        </w:r>
        <w:proofErr w:type="spellEnd"/>
        <w:r w:rsidRPr="00E759D9">
          <w:rPr>
            <w:b/>
            <w:bCs/>
            <w:color w:val="003399"/>
            <w:lang w:eastAsia="ru-RU"/>
          </w:rPr>
          <w:t>.</w:t>
        </w:r>
        <w:proofErr w:type="spellStart"/>
        <w:r w:rsidRPr="00E759D9">
          <w:rPr>
            <w:b/>
            <w:bCs/>
            <w:color w:val="003399"/>
            <w:lang w:val="en-US" w:eastAsia="ru-RU"/>
          </w:rPr>
          <w:t>ru</w:t>
        </w:r>
        <w:proofErr w:type="spellEnd"/>
      </w:hyperlink>
      <w:r w:rsidRPr="00E759D9">
        <w:rPr>
          <w:bCs/>
          <w:u w:val="single"/>
          <w:lang w:eastAsia="ru-RU"/>
        </w:rPr>
        <w:t>.</w:t>
      </w:r>
    </w:p>
    <w:p w:rsidR="00E759D9" w:rsidRPr="00E759D9" w:rsidRDefault="00E759D9" w:rsidP="00E759D9">
      <w:pPr>
        <w:tabs>
          <w:tab w:val="left" w:pos="-709"/>
          <w:tab w:val="left" w:pos="709"/>
          <w:tab w:val="left" w:pos="1134"/>
          <w:tab w:val="left" w:pos="1560"/>
        </w:tabs>
        <w:suppressAutoHyphens w:val="0"/>
        <w:autoSpaceDE w:val="0"/>
        <w:autoSpaceDN w:val="0"/>
        <w:adjustRightInd w:val="0"/>
        <w:ind w:right="-143"/>
        <w:jc w:val="both"/>
        <w:rPr>
          <w:color w:val="000000"/>
          <w:lang w:eastAsia="ru-RU"/>
        </w:rPr>
      </w:pPr>
      <w:r w:rsidRPr="00E759D9">
        <w:rPr>
          <w:color w:val="000000"/>
          <w:lang w:eastAsia="ru-RU"/>
        </w:rPr>
        <w:tab/>
        <w:t>3.</w:t>
      </w:r>
      <w:r w:rsidRPr="00E759D9">
        <w:rPr>
          <w:color w:val="000000"/>
          <w:lang w:eastAsia="ru-RU"/>
        </w:rPr>
        <w:tab/>
        <w:t>Настоящее решение вступает в силу с момента официального опубликования.</w:t>
      </w:r>
    </w:p>
    <w:p w:rsidR="00E759D9" w:rsidRPr="00E759D9" w:rsidRDefault="00E759D9" w:rsidP="00E759D9">
      <w:pPr>
        <w:suppressAutoHyphens w:val="0"/>
        <w:autoSpaceDE w:val="0"/>
        <w:autoSpaceDN w:val="0"/>
        <w:adjustRightInd w:val="0"/>
        <w:jc w:val="both"/>
        <w:rPr>
          <w:color w:val="000000"/>
          <w:lang w:eastAsia="ru-RU"/>
        </w:rPr>
      </w:pPr>
    </w:p>
    <w:p w:rsidR="00E759D9" w:rsidRPr="00E759D9" w:rsidRDefault="00E759D9" w:rsidP="00E759D9">
      <w:pPr>
        <w:suppressAutoHyphens w:val="0"/>
        <w:autoSpaceDE w:val="0"/>
        <w:autoSpaceDN w:val="0"/>
        <w:adjustRightInd w:val="0"/>
        <w:jc w:val="both"/>
        <w:rPr>
          <w:color w:val="000000"/>
          <w:lang w:eastAsia="ru-RU"/>
        </w:rPr>
      </w:pPr>
      <w:r w:rsidRPr="00E759D9">
        <w:rPr>
          <w:color w:val="000000"/>
          <w:lang w:eastAsia="ru-RU"/>
        </w:rPr>
        <w:t>Председатель Совета</w:t>
      </w:r>
    </w:p>
    <w:p w:rsidR="00E759D9" w:rsidRPr="00E759D9" w:rsidRDefault="00E759D9" w:rsidP="00E759D9">
      <w:pPr>
        <w:suppressAutoHyphens w:val="0"/>
        <w:autoSpaceDE w:val="0"/>
        <w:autoSpaceDN w:val="0"/>
        <w:adjustRightInd w:val="0"/>
        <w:jc w:val="both"/>
        <w:rPr>
          <w:color w:val="000000"/>
          <w:lang w:eastAsia="ru-RU"/>
        </w:rPr>
      </w:pPr>
      <w:r w:rsidRPr="00E759D9">
        <w:rPr>
          <w:color w:val="000000"/>
          <w:lang w:eastAsia="ru-RU"/>
        </w:rPr>
        <w:t>Побединского сельского поселения</w:t>
      </w:r>
      <w:r w:rsidRPr="00E759D9">
        <w:rPr>
          <w:color w:val="000000"/>
          <w:lang w:eastAsia="ru-RU"/>
        </w:rPr>
        <w:tab/>
      </w:r>
      <w:r w:rsidRPr="00E759D9">
        <w:rPr>
          <w:color w:val="000000"/>
          <w:lang w:eastAsia="ru-RU"/>
        </w:rPr>
        <w:tab/>
      </w:r>
      <w:r w:rsidRPr="00E759D9">
        <w:rPr>
          <w:color w:val="000000"/>
          <w:lang w:eastAsia="ru-RU"/>
        </w:rPr>
        <w:tab/>
      </w:r>
      <w:r w:rsidRPr="00E759D9">
        <w:rPr>
          <w:color w:val="000000"/>
          <w:lang w:eastAsia="ru-RU"/>
        </w:rPr>
        <w:tab/>
      </w:r>
      <w:r w:rsidRPr="00E759D9">
        <w:rPr>
          <w:color w:val="000000"/>
          <w:lang w:eastAsia="ru-RU"/>
        </w:rPr>
        <w:tab/>
        <w:t>Н.Н. Варламова</w:t>
      </w:r>
    </w:p>
    <w:p w:rsidR="00E759D9" w:rsidRPr="00E759D9" w:rsidRDefault="00E759D9" w:rsidP="00E759D9">
      <w:pPr>
        <w:suppressAutoHyphens w:val="0"/>
        <w:autoSpaceDE w:val="0"/>
        <w:autoSpaceDN w:val="0"/>
        <w:adjustRightInd w:val="0"/>
        <w:jc w:val="both"/>
        <w:rPr>
          <w:color w:val="000000"/>
          <w:lang w:eastAsia="ru-RU"/>
        </w:rPr>
      </w:pPr>
      <w:r w:rsidRPr="00E759D9">
        <w:rPr>
          <w:color w:val="000000"/>
          <w:lang w:eastAsia="ru-RU"/>
        </w:rPr>
        <w:tab/>
      </w:r>
      <w:r w:rsidRPr="00E759D9">
        <w:rPr>
          <w:color w:val="000000"/>
          <w:lang w:eastAsia="ru-RU"/>
        </w:rPr>
        <w:tab/>
      </w:r>
      <w:r w:rsidRPr="00E759D9">
        <w:rPr>
          <w:color w:val="000000"/>
          <w:lang w:eastAsia="ru-RU"/>
        </w:rPr>
        <w:tab/>
      </w:r>
      <w:r w:rsidRPr="00E759D9">
        <w:rPr>
          <w:color w:val="000000"/>
          <w:lang w:eastAsia="ru-RU"/>
        </w:rPr>
        <w:tab/>
      </w:r>
      <w:r w:rsidRPr="00E759D9">
        <w:rPr>
          <w:color w:val="000000"/>
          <w:lang w:eastAsia="ru-RU"/>
        </w:rPr>
        <w:tab/>
      </w:r>
    </w:p>
    <w:p w:rsidR="00E759D9" w:rsidRPr="00E759D9" w:rsidRDefault="00E759D9" w:rsidP="00E759D9">
      <w:pPr>
        <w:suppressAutoHyphens w:val="0"/>
        <w:autoSpaceDE w:val="0"/>
        <w:autoSpaceDN w:val="0"/>
        <w:adjustRightInd w:val="0"/>
        <w:jc w:val="both"/>
        <w:rPr>
          <w:color w:val="000000"/>
          <w:lang w:eastAsia="ru-RU"/>
        </w:rPr>
      </w:pPr>
      <w:r w:rsidRPr="00E759D9">
        <w:rPr>
          <w:lang w:eastAsia="ru-RU"/>
        </w:rPr>
        <w:t xml:space="preserve">Глава Побединского сельского поселения        </w:t>
      </w:r>
      <w:r>
        <w:rPr>
          <w:lang w:eastAsia="ru-RU"/>
        </w:rPr>
        <w:t xml:space="preserve">                         </w:t>
      </w:r>
      <w:r w:rsidRPr="00E759D9">
        <w:rPr>
          <w:lang w:eastAsia="ru-RU"/>
        </w:rPr>
        <w:t xml:space="preserve">             В.П. Селиванов</w:t>
      </w:r>
    </w:p>
    <w:p w:rsidR="00E759D9" w:rsidRPr="00E759D9" w:rsidRDefault="00E759D9" w:rsidP="00E759D9">
      <w:pPr>
        <w:suppressAutoHyphens w:val="0"/>
        <w:ind w:hanging="360"/>
        <w:jc w:val="right"/>
        <w:rPr>
          <w:b/>
          <w:bCs/>
          <w:sz w:val="28"/>
          <w:szCs w:val="28"/>
          <w:lang w:eastAsia="ru-RU"/>
        </w:rPr>
      </w:pPr>
    </w:p>
    <w:p w:rsidR="00E759D9" w:rsidRPr="00E759D9" w:rsidRDefault="00E759D9" w:rsidP="00E759D9">
      <w:pPr>
        <w:suppressAutoHyphens w:val="0"/>
        <w:ind w:hanging="360"/>
        <w:jc w:val="center"/>
        <w:rPr>
          <w:b/>
          <w:bCs/>
          <w:sz w:val="28"/>
          <w:szCs w:val="28"/>
          <w:lang w:eastAsia="ru-RU"/>
        </w:rPr>
      </w:pPr>
      <w:r w:rsidRPr="00E759D9">
        <w:rPr>
          <w:b/>
          <w:bCs/>
          <w:sz w:val="28"/>
          <w:szCs w:val="28"/>
          <w:lang w:eastAsia="ru-RU"/>
        </w:rPr>
        <w:t>СОВЕТ ПОБЕДИНСКОГО СЕЛЬСКОГО ПОСЕЛЕНИЯ</w:t>
      </w:r>
    </w:p>
    <w:p w:rsidR="00E759D9" w:rsidRPr="00E759D9" w:rsidRDefault="00E759D9" w:rsidP="00E759D9">
      <w:pPr>
        <w:suppressAutoHyphens w:val="0"/>
        <w:ind w:hanging="360"/>
        <w:jc w:val="center"/>
        <w:rPr>
          <w:b/>
          <w:sz w:val="28"/>
          <w:szCs w:val="28"/>
          <w:lang w:eastAsia="ru-RU"/>
        </w:rPr>
      </w:pPr>
      <w:r w:rsidRPr="00E759D9">
        <w:rPr>
          <w:b/>
          <w:bCs/>
          <w:sz w:val="28"/>
          <w:szCs w:val="28"/>
          <w:lang w:eastAsia="ru-RU"/>
        </w:rPr>
        <w:t>ШЕГАРСКОГО РАЙОНА ТОМСКОЙ ОБЛАСТИ</w:t>
      </w:r>
    </w:p>
    <w:p w:rsidR="00E759D9" w:rsidRPr="00E759D9" w:rsidRDefault="00E759D9" w:rsidP="00E759D9">
      <w:pPr>
        <w:suppressAutoHyphens w:val="0"/>
        <w:ind w:hanging="360"/>
        <w:jc w:val="center"/>
        <w:rPr>
          <w:b/>
          <w:sz w:val="32"/>
          <w:szCs w:val="32"/>
          <w:lang w:eastAsia="ru-RU"/>
        </w:rPr>
      </w:pPr>
    </w:p>
    <w:p w:rsidR="00E759D9" w:rsidRPr="00E759D9" w:rsidRDefault="00E759D9" w:rsidP="00E759D9">
      <w:pPr>
        <w:tabs>
          <w:tab w:val="left" w:pos="5610"/>
        </w:tabs>
        <w:suppressAutoHyphens w:val="0"/>
        <w:jc w:val="center"/>
        <w:rPr>
          <w:sz w:val="28"/>
          <w:szCs w:val="28"/>
          <w:lang w:eastAsia="ru-RU"/>
        </w:rPr>
      </w:pPr>
      <w:r w:rsidRPr="00E759D9">
        <w:rPr>
          <w:b/>
          <w:sz w:val="28"/>
          <w:szCs w:val="28"/>
          <w:lang w:eastAsia="ru-RU"/>
        </w:rPr>
        <w:t>РЕШЕНИЕ</w:t>
      </w:r>
    </w:p>
    <w:p w:rsidR="00E759D9" w:rsidRPr="00E759D9" w:rsidRDefault="00E759D9" w:rsidP="00E759D9">
      <w:pPr>
        <w:tabs>
          <w:tab w:val="left" w:pos="5610"/>
        </w:tabs>
        <w:suppressAutoHyphens w:val="0"/>
        <w:jc w:val="center"/>
        <w:rPr>
          <w:sz w:val="28"/>
          <w:szCs w:val="28"/>
          <w:lang w:eastAsia="ru-RU"/>
        </w:rPr>
      </w:pPr>
    </w:p>
    <w:p w:rsidR="00E759D9" w:rsidRPr="00E759D9" w:rsidRDefault="00E759D9" w:rsidP="00E759D9">
      <w:pPr>
        <w:tabs>
          <w:tab w:val="left" w:pos="0"/>
        </w:tabs>
        <w:suppressAutoHyphens w:val="0"/>
        <w:rPr>
          <w:lang w:eastAsia="ru-RU"/>
        </w:rPr>
      </w:pPr>
      <w:r w:rsidRPr="00E759D9">
        <w:rPr>
          <w:lang w:eastAsia="ru-RU"/>
        </w:rPr>
        <w:t>«27» мая 2022 г.</w:t>
      </w:r>
      <w:r w:rsidRPr="00E759D9">
        <w:rPr>
          <w:lang w:eastAsia="ru-RU"/>
        </w:rPr>
        <w:tab/>
      </w:r>
      <w:r w:rsidRPr="00E759D9">
        <w:rPr>
          <w:lang w:eastAsia="ru-RU"/>
        </w:rPr>
        <w:tab/>
      </w:r>
      <w:r w:rsidRPr="00E759D9">
        <w:rPr>
          <w:lang w:eastAsia="ru-RU"/>
        </w:rPr>
        <w:tab/>
      </w:r>
      <w:r w:rsidRPr="00E759D9">
        <w:rPr>
          <w:lang w:eastAsia="ru-RU"/>
        </w:rPr>
        <w:tab/>
      </w:r>
      <w:r w:rsidRPr="00E759D9">
        <w:rPr>
          <w:lang w:eastAsia="ru-RU"/>
        </w:rPr>
        <w:tab/>
      </w:r>
      <w:r w:rsidRPr="00E759D9">
        <w:rPr>
          <w:lang w:eastAsia="ru-RU"/>
        </w:rPr>
        <w:tab/>
      </w:r>
      <w:r w:rsidRPr="00E759D9">
        <w:rPr>
          <w:lang w:eastAsia="ru-RU"/>
        </w:rPr>
        <w:tab/>
      </w:r>
      <w:r w:rsidRPr="00E759D9">
        <w:rPr>
          <w:lang w:eastAsia="ru-RU"/>
        </w:rPr>
        <w:tab/>
      </w:r>
      <w:r w:rsidRPr="00E759D9">
        <w:rPr>
          <w:lang w:eastAsia="ru-RU"/>
        </w:rPr>
        <w:tab/>
      </w:r>
      <w:r w:rsidRPr="00E759D9">
        <w:rPr>
          <w:lang w:eastAsia="ru-RU"/>
        </w:rPr>
        <w:tab/>
        <w:t xml:space="preserve"> № 186</w:t>
      </w:r>
    </w:p>
    <w:p w:rsidR="00E759D9" w:rsidRPr="00E759D9" w:rsidRDefault="00E759D9" w:rsidP="00E759D9">
      <w:pPr>
        <w:suppressAutoHyphens w:val="0"/>
        <w:jc w:val="center"/>
        <w:rPr>
          <w:lang w:eastAsia="ru-RU"/>
        </w:rPr>
      </w:pPr>
      <w:r w:rsidRPr="00E759D9">
        <w:rPr>
          <w:lang w:eastAsia="ru-RU"/>
        </w:rPr>
        <w:t xml:space="preserve">п. Победа </w:t>
      </w:r>
    </w:p>
    <w:p w:rsidR="00E759D9" w:rsidRPr="00E759D9" w:rsidRDefault="00E759D9" w:rsidP="00E759D9">
      <w:pPr>
        <w:suppressAutoHyphens w:val="0"/>
        <w:jc w:val="center"/>
        <w:rPr>
          <w:lang w:eastAsia="ru-RU"/>
        </w:rPr>
      </w:pPr>
    </w:p>
    <w:p w:rsidR="00E759D9" w:rsidRPr="00E759D9" w:rsidRDefault="00E759D9" w:rsidP="00E759D9">
      <w:pPr>
        <w:suppressAutoHyphens w:val="0"/>
        <w:jc w:val="both"/>
        <w:rPr>
          <w:lang w:eastAsia="ru-RU"/>
        </w:rPr>
      </w:pPr>
      <w:r w:rsidRPr="00E759D9">
        <w:rPr>
          <w:shd w:val="clear" w:color="auto" w:fill="FFFFFF"/>
          <w:lang w:eastAsia="ru-RU"/>
        </w:rPr>
        <w:t>«</w:t>
      </w:r>
      <w:r w:rsidRPr="00E759D9">
        <w:rPr>
          <w:lang w:eastAsia="ru-RU"/>
        </w:rPr>
        <w:t>О внесении изменений согласно классификатора</w:t>
      </w:r>
    </w:p>
    <w:p w:rsidR="00E759D9" w:rsidRPr="00E759D9" w:rsidRDefault="00E759D9" w:rsidP="00E759D9">
      <w:pPr>
        <w:suppressAutoHyphens w:val="0"/>
        <w:jc w:val="both"/>
        <w:rPr>
          <w:lang w:eastAsia="ru-RU"/>
        </w:rPr>
      </w:pPr>
      <w:r w:rsidRPr="00E759D9">
        <w:rPr>
          <w:lang w:eastAsia="ru-RU"/>
        </w:rPr>
        <w:t xml:space="preserve">видов разрешенного использования земельных </w:t>
      </w:r>
    </w:p>
    <w:p w:rsidR="00E759D9" w:rsidRPr="00E759D9" w:rsidRDefault="00E759D9" w:rsidP="00E759D9">
      <w:pPr>
        <w:suppressAutoHyphens w:val="0"/>
        <w:jc w:val="both"/>
        <w:rPr>
          <w:lang w:eastAsia="ru-RU"/>
        </w:rPr>
      </w:pPr>
      <w:r w:rsidRPr="00E759D9">
        <w:rPr>
          <w:lang w:eastAsia="ru-RU"/>
        </w:rPr>
        <w:t xml:space="preserve">участков в Правила землепользования и застройки </w:t>
      </w:r>
    </w:p>
    <w:p w:rsidR="00E759D9" w:rsidRPr="00E759D9" w:rsidRDefault="00E759D9" w:rsidP="00E759D9">
      <w:pPr>
        <w:suppressAutoHyphens w:val="0"/>
        <w:jc w:val="both"/>
        <w:rPr>
          <w:lang w:eastAsia="ru-RU"/>
        </w:rPr>
      </w:pPr>
      <w:r w:rsidRPr="00E759D9">
        <w:rPr>
          <w:lang w:eastAsia="ru-RU"/>
        </w:rPr>
        <w:t>муниципального образования Побединское</w:t>
      </w:r>
    </w:p>
    <w:p w:rsidR="00E759D9" w:rsidRPr="00E759D9" w:rsidRDefault="00E759D9" w:rsidP="00E759D9">
      <w:pPr>
        <w:suppressAutoHyphens w:val="0"/>
        <w:jc w:val="both"/>
        <w:rPr>
          <w:lang w:eastAsia="ru-RU"/>
        </w:rPr>
      </w:pPr>
      <w:r w:rsidRPr="00E759D9">
        <w:rPr>
          <w:lang w:eastAsia="ru-RU"/>
        </w:rPr>
        <w:t>сельское поселение Шегарского района Томской области»</w:t>
      </w:r>
    </w:p>
    <w:p w:rsidR="00E759D9" w:rsidRPr="00E759D9" w:rsidRDefault="00E759D9" w:rsidP="00E759D9">
      <w:pPr>
        <w:suppressAutoHyphens w:val="0"/>
        <w:jc w:val="both"/>
        <w:rPr>
          <w:lang w:eastAsia="ru-RU"/>
        </w:rPr>
      </w:pPr>
    </w:p>
    <w:p w:rsidR="00E759D9" w:rsidRPr="00E759D9" w:rsidRDefault="00E759D9" w:rsidP="00E759D9">
      <w:pPr>
        <w:widowControl w:val="0"/>
        <w:suppressAutoHyphens w:val="0"/>
        <w:autoSpaceDE w:val="0"/>
        <w:autoSpaceDN w:val="0"/>
        <w:adjustRightInd w:val="0"/>
        <w:ind w:firstLine="709"/>
        <w:jc w:val="both"/>
        <w:rPr>
          <w:lang w:eastAsia="ru-RU"/>
        </w:rPr>
      </w:pPr>
    </w:p>
    <w:p w:rsidR="00E759D9" w:rsidRPr="00E759D9" w:rsidRDefault="00E759D9" w:rsidP="00E759D9">
      <w:pPr>
        <w:widowControl w:val="0"/>
        <w:suppressAutoHyphens w:val="0"/>
        <w:autoSpaceDE w:val="0"/>
        <w:autoSpaceDN w:val="0"/>
        <w:adjustRightInd w:val="0"/>
        <w:ind w:firstLine="709"/>
        <w:jc w:val="both"/>
        <w:rPr>
          <w:lang w:eastAsia="ru-RU"/>
        </w:rPr>
      </w:pPr>
      <w:r w:rsidRPr="00E759D9">
        <w:rPr>
          <w:lang w:eastAsia="ru-RU"/>
        </w:rPr>
        <w:t>На основании Градостроительного Кодекса Российской Федерации, Приказ Федеральной службы государственной регистрации, кадастра и картографии от 10 ноября 2020 г. № П/0412 "Об утверждении классификатора видов разрешенного использования земельных участков", Федерального закона от 06.10.2003 года № 131-ФЗ "Об общих принципах организации местного самоуправления в Российской Федерации", Устава Побединского сельского поселения</w:t>
      </w:r>
    </w:p>
    <w:p w:rsidR="00E759D9" w:rsidRPr="00E759D9" w:rsidRDefault="00E759D9" w:rsidP="00E759D9">
      <w:pPr>
        <w:suppressAutoHyphens w:val="0"/>
        <w:rPr>
          <w:lang w:eastAsia="ru-RU"/>
        </w:rPr>
      </w:pPr>
    </w:p>
    <w:p w:rsidR="00E759D9" w:rsidRPr="00E759D9" w:rsidRDefault="00E759D9" w:rsidP="00E759D9">
      <w:pPr>
        <w:suppressAutoHyphens w:val="0"/>
        <w:jc w:val="center"/>
        <w:rPr>
          <w:b/>
          <w:bCs/>
          <w:lang w:eastAsia="ru-RU"/>
        </w:rPr>
      </w:pPr>
    </w:p>
    <w:p w:rsidR="00E759D9" w:rsidRPr="00E759D9" w:rsidRDefault="00E759D9" w:rsidP="00E759D9">
      <w:pPr>
        <w:suppressAutoHyphens w:val="0"/>
        <w:jc w:val="center"/>
        <w:rPr>
          <w:b/>
          <w:bCs/>
          <w:lang w:eastAsia="ru-RU"/>
        </w:rPr>
      </w:pPr>
      <w:r w:rsidRPr="00E759D9">
        <w:rPr>
          <w:b/>
          <w:bCs/>
          <w:lang w:eastAsia="ru-RU"/>
        </w:rPr>
        <w:t>СОВЕТ ПОСЕЛЕНИЯ РЕШИЛ:</w:t>
      </w:r>
    </w:p>
    <w:p w:rsidR="00E759D9" w:rsidRPr="00E759D9" w:rsidRDefault="00E759D9" w:rsidP="00E759D9">
      <w:pPr>
        <w:suppressAutoHyphens w:val="0"/>
        <w:jc w:val="center"/>
        <w:rPr>
          <w:b/>
          <w:bCs/>
          <w:lang w:eastAsia="ru-RU"/>
        </w:rPr>
      </w:pPr>
    </w:p>
    <w:p w:rsidR="00E759D9" w:rsidRPr="00E759D9" w:rsidRDefault="00E759D9" w:rsidP="00E759D9">
      <w:pPr>
        <w:numPr>
          <w:ilvl w:val="0"/>
          <w:numId w:val="16"/>
        </w:numPr>
        <w:suppressAutoHyphens w:val="0"/>
        <w:jc w:val="both"/>
        <w:rPr>
          <w:lang w:eastAsia="ru-RU"/>
        </w:rPr>
      </w:pPr>
      <w:r w:rsidRPr="00E759D9">
        <w:rPr>
          <w:lang w:eastAsia="ru-RU"/>
        </w:rPr>
        <w:t xml:space="preserve">Внести </w:t>
      </w:r>
      <w:proofErr w:type="gramStart"/>
      <w:r w:rsidRPr="00E759D9">
        <w:rPr>
          <w:lang w:eastAsia="ru-RU"/>
        </w:rPr>
        <w:t>изменения  в</w:t>
      </w:r>
      <w:proofErr w:type="gramEnd"/>
      <w:r w:rsidRPr="00E759D9">
        <w:rPr>
          <w:lang w:eastAsia="ru-RU"/>
        </w:rPr>
        <w:t xml:space="preserve"> статьи 8. 3- Правил землепользования и застройки, согласно</w:t>
      </w:r>
    </w:p>
    <w:p w:rsidR="00E759D9" w:rsidRPr="00E759D9" w:rsidRDefault="00E759D9" w:rsidP="00E759D9">
      <w:pPr>
        <w:suppressAutoHyphens w:val="0"/>
        <w:jc w:val="both"/>
        <w:rPr>
          <w:lang w:eastAsia="ru-RU"/>
        </w:rPr>
      </w:pPr>
      <w:r w:rsidRPr="00E759D9">
        <w:rPr>
          <w:lang w:eastAsia="ru-RU"/>
        </w:rPr>
        <w:t>классификатора видов разрешенного использования земельных участков, в отношении к Приказ Федеральной службы государственной регистрации, кадастра и картографии от 10 ноября 2020 г. № П/0412 "Об утверждении классификатора видов разрешенного использования земельных участков".</w:t>
      </w:r>
    </w:p>
    <w:p w:rsidR="00E759D9" w:rsidRPr="00E759D9" w:rsidRDefault="00E759D9" w:rsidP="00E759D9">
      <w:pPr>
        <w:numPr>
          <w:ilvl w:val="1"/>
          <w:numId w:val="19"/>
        </w:numPr>
        <w:suppressAutoHyphens w:val="0"/>
        <w:jc w:val="both"/>
        <w:rPr>
          <w:lang w:eastAsia="ru-RU"/>
        </w:rPr>
      </w:pPr>
      <w:r w:rsidRPr="00E759D9">
        <w:rPr>
          <w:lang w:eastAsia="ru-RU"/>
        </w:rPr>
        <w:t>Основные виды разрешенного использования зон: Ж1-зона застройки</w:t>
      </w:r>
    </w:p>
    <w:p w:rsidR="00E759D9" w:rsidRPr="00E759D9" w:rsidRDefault="00E759D9" w:rsidP="00E759D9">
      <w:pPr>
        <w:suppressAutoHyphens w:val="0"/>
        <w:jc w:val="both"/>
        <w:rPr>
          <w:lang w:eastAsia="ru-RU"/>
        </w:rPr>
      </w:pPr>
      <w:r w:rsidRPr="00E759D9">
        <w:rPr>
          <w:lang w:eastAsia="ru-RU"/>
        </w:rPr>
        <w:t>индивидуальными жилыми домами, Ж2-зона застройки малоэтажными жилыми домами,</w:t>
      </w:r>
    </w:p>
    <w:p w:rsidR="00E759D9" w:rsidRPr="00E759D9" w:rsidRDefault="00E759D9" w:rsidP="00E759D9">
      <w:pPr>
        <w:suppressAutoHyphens w:val="0"/>
        <w:jc w:val="both"/>
        <w:rPr>
          <w:lang w:eastAsia="ru-RU"/>
        </w:rPr>
      </w:pPr>
      <w:r w:rsidRPr="00E759D9">
        <w:rPr>
          <w:lang w:eastAsia="ru-RU"/>
        </w:rPr>
        <w:t>Ж3-зона жилой застройки специального вида, ИТ-зона инженерно-транспортной инфраструктуры, П1-зона размещения предприятий 4 класса санитарной опасности,</w:t>
      </w:r>
    </w:p>
    <w:p w:rsidR="00E759D9" w:rsidRPr="00E759D9" w:rsidRDefault="00E759D9" w:rsidP="00E759D9">
      <w:pPr>
        <w:suppressAutoHyphens w:val="0"/>
        <w:jc w:val="both"/>
        <w:rPr>
          <w:lang w:eastAsia="ru-RU"/>
        </w:rPr>
      </w:pPr>
      <w:r w:rsidRPr="00E759D9">
        <w:rPr>
          <w:lang w:eastAsia="ru-RU"/>
        </w:rPr>
        <w:t xml:space="preserve">О1-зона делового, общественного и коммерческого назначения, Сх1-зона сельскохозяйственных угодий, Р-зона общественных рекреационных территорий, Р2-зона размещения </w:t>
      </w:r>
      <w:proofErr w:type="gramStart"/>
      <w:r w:rsidRPr="00E759D9">
        <w:rPr>
          <w:lang w:eastAsia="ru-RU"/>
        </w:rPr>
        <w:t>объектов</w:t>
      </w:r>
      <w:proofErr w:type="gramEnd"/>
      <w:r w:rsidRPr="00E759D9">
        <w:rPr>
          <w:lang w:eastAsia="ru-RU"/>
        </w:rPr>
        <w:t xml:space="preserve"> предназначенных для отдыха и туризма, Сп1-зона специального назначения, связанная с захоронениями (согласно приложения).</w:t>
      </w:r>
    </w:p>
    <w:p w:rsidR="00E759D9" w:rsidRPr="00E759D9" w:rsidRDefault="00E759D9" w:rsidP="00E759D9">
      <w:pPr>
        <w:numPr>
          <w:ilvl w:val="0"/>
          <w:numId w:val="16"/>
        </w:numPr>
        <w:tabs>
          <w:tab w:val="left" w:pos="-709"/>
          <w:tab w:val="left" w:pos="709"/>
          <w:tab w:val="left" w:pos="1134"/>
          <w:tab w:val="left" w:pos="1560"/>
        </w:tabs>
        <w:suppressAutoHyphens w:val="0"/>
        <w:autoSpaceDE w:val="0"/>
        <w:autoSpaceDN w:val="0"/>
        <w:adjustRightInd w:val="0"/>
        <w:jc w:val="both"/>
        <w:rPr>
          <w:color w:val="000000"/>
          <w:u w:val="single"/>
          <w:lang w:eastAsia="ru-RU"/>
        </w:rPr>
      </w:pPr>
      <w:r w:rsidRPr="00E759D9">
        <w:rPr>
          <w:color w:val="000000"/>
          <w:lang w:eastAsia="ru-RU"/>
        </w:rPr>
        <w:t>Опубликовать настоящее решение в течение 10 дней в периодическом печатном</w:t>
      </w:r>
    </w:p>
    <w:p w:rsidR="00E759D9" w:rsidRPr="00E759D9" w:rsidRDefault="00E759D9" w:rsidP="00E759D9">
      <w:pPr>
        <w:tabs>
          <w:tab w:val="left" w:pos="-709"/>
          <w:tab w:val="left" w:pos="709"/>
          <w:tab w:val="left" w:pos="1134"/>
          <w:tab w:val="left" w:pos="1560"/>
        </w:tabs>
        <w:suppressAutoHyphens w:val="0"/>
        <w:autoSpaceDE w:val="0"/>
        <w:autoSpaceDN w:val="0"/>
        <w:adjustRightInd w:val="0"/>
        <w:jc w:val="both"/>
        <w:rPr>
          <w:u w:val="single"/>
          <w:lang w:eastAsia="ru-RU"/>
        </w:rPr>
      </w:pPr>
      <w:r w:rsidRPr="00E759D9">
        <w:rPr>
          <w:color w:val="000000"/>
          <w:lang w:eastAsia="ru-RU"/>
        </w:rPr>
        <w:t xml:space="preserve">издании муниципального образования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10" w:history="1">
        <w:r w:rsidRPr="00E759D9">
          <w:rPr>
            <w:b/>
            <w:bCs/>
            <w:color w:val="003399"/>
            <w:lang w:val="en-US" w:eastAsia="ru-RU"/>
          </w:rPr>
          <w:t>www</w:t>
        </w:r>
        <w:r w:rsidRPr="00E759D9">
          <w:rPr>
            <w:b/>
            <w:bCs/>
            <w:color w:val="003399"/>
            <w:lang w:eastAsia="ru-RU"/>
          </w:rPr>
          <w:t>.</w:t>
        </w:r>
        <w:proofErr w:type="spellStart"/>
        <w:r w:rsidRPr="00E759D9">
          <w:rPr>
            <w:b/>
            <w:bCs/>
            <w:color w:val="003399"/>
            <w:lang w:val="en-US" w:eastAsia="ru-RU"/>
          </w:rPr>
          <w:t>pobedasp</w:t>
        </w:r>
        <w:proofErr w:type="spellEnd"/>
        <w:r w:rsidRPr="00E759D9">
          <w:rPr>
            <w:b/>
            <w:bCs/>
            <w:color w:val="003399"/>
            <w:lang w:eastAsia="ru-RU"/>
          </w:rPr>
          <w:t>.</w:t>
        </w:r>
        <w:proofErr w:type="spellStart"/>
        <w:r w:rsidRPr="00E759D9">
          <w:rPr>
            <w:b/>
            <w:bCs/>
            <w:color w:val="003399"/>
            <w:lang w:val="en-US" w:eastAsia="ru-RU"/>
          </w:rPr>
          <w:t>ru</w:t>
        </w:r>
        <w:proofErr w:type="spellEnd"/>
      </w:hyperlink>
      <w:r w:rsidRPr="00E759D9">
        <w:rPr>
          <w:u w:val="single"/>
          <w:lang w:eastAsia="ru-RU"/>
        </w:rPr>
        <w:t>.</w:t>
      </w:r>
    </w:p>
    <w:p w:rsidR="00E759D9" w:rsidRPr="00E759D9" w:rsidRDefault="00E759D9" w:rsidP="00E759D9">
      <w:pPr>
        <w:numPr>
          <w:ilvl w:val="0"/>
          <w:numId w:val="16"/>
        </w:numPr>
        <w:tabs>
          <w:tab w:val="left" w:pos="-709"/>
          <w:tab w:val="left" w:pos="709"/>
          <w:tab w:val="left" w:pos="1134"/>
          <w:tab w:val="left" w:pos="1560"/>
        </w:tabs>
        <w:suppressAutoHyphens w:val="0"/>
        <w:autoSpaceDE w:val="0"/>
        <w:autoSpaceDN w:val="0"/>
        <w:adjustRightInd w:val="0"/>
        <w:ind w:right="-143"/>
        <w:jc w:val="both"/>
        <w:rPr>
          <w:color w:val="000000"/>
          <w:lang w:eastAsia="ru-RU"/>
        </w:rPr>
      </w:pPr>
      <w:r w:rsidRPr="00E759D9">
        <w:rPr>
          <w:color w:val="000000"/>
          <w:lang w:eastAsia="ru-RU"/>
        </w:rPr>
        <w:t>Настоящее решение вступает в силу с момента официального опубликования.</w:t>
      </w:r>
    </w:p>
    <w:p w:rsidR="00E759D9" w:rsidRPr="00E759D9" w:rsidRDefault="00E759D9" w:rsidP="00E759D9">
      <w:pPr>
        <w:suppressAutoHyphens w:val="0"/>
        <w:autoSpaceDE w:val="0"/>
        <w:autoSpaceDN w:val="0"/>
        <w:adjustRightInd w:val="0"/>
        <w:jc w:val="both"/>
        <w:rPr>
          <w:color w:val="000000"/>
          <w:lang w:eastAsia="ru-RU"/>
        </w:rPr>
      </w:pPr>
    </w:p>
    <w:p w:rsidR="00E759D9" w:rsidRPr="00E759D9" w:rsidRDefault="00E759D9" w:rsidP="00E759D9">
      <w:pPr>
        <w:suppressAutoHyphens w:val="0"/>
        <w:autoSpaceDE w:val="0"/>
        <w:autoSpaceDN w:val="0"/>
        <w:adjustRightInd w:val="0"/>
        <w:jc w:val="both"/>
        <w:rPr>
          <w:color w:val="000000"/>
          <w:lang w:eastAsia="ru-RU"/>
        </w:rPr>
      </w:pPr>
    </w:p>
    <w:p w:rsidR="00E759D9" w:rsidRPr="00E759D9" w:rsidRDefault="00E759D9" w:rsidP="00E759D9">
      <w:pPr>
        <w:suppressAutoHyphens w:val="0"/>
        <w:autoSpaceDE w:val="0"/>
        <w:autoSpaceDN w:val="0"/>
        <w:adjustRightInd w:val="0"/>
        <w:jc w:val="both"/>
        <w:rPr>
          <w:color w:val="000000"/>
          <w:lang w:eastAsia="ru-RU"/>
        </w:rPr>
      </w:pPr>
      <w:r w:rsidRPr="00E759D9">
        <w:rPr>
          <w:color w:val="000000"/>
          <w:lang w:eastAsia="ru-RU"/>
        </w:rPr>
        <w:t>Председатель Совета</w:t>
      </w:r>
    </w:p>
    <w:p w:rsidR="00E759D9" w:rsidRPr="00E759D9" w:rsidRDefault="00E759D9" w:rsidP="00E759D9">
      <w:pPr>
        <w:suppressAutoHyphens w:val="0"/>
        <w:autoSpaceDE w:val="0"/>
        <w:autoSpaceDN w:val="0"/>
        <w:adjustRightInd w:val="0"/>
        <w:jc w:val="both"/>
        <w:rPr>
          <w:color w:val="000000"/>
          <w:lang w:eastAsia="ru-RU"/>
        </w:rPr>
      </w:pPr>
      <w:r w:rsidRPr="00E759D9">
        <w:rPr>
          <w:color w:val="000000"/>
          <w:lang w:eastAsia="ru-RU"/>
        </w:rPr>
        <w:t>Побединского сельского поселения</w:t>
      </w:r>
      <w:r w:rsidRPr="00E759D9">
        <w:rPr>
          <w:color w:val="000000"/>
          <w:lang w:eastAsia="ru-RU"/>
        </w:rPr>
        <w:tab/>
      </w:r>
      <w:r w:rsidRPr="00E759D9">
        <w:rPr>
          <w:color w:val="000000"/>
          <w:lang w:eastAsia="ru-RU"/>
        </w:rPr>
        <w:tab/>
      </w:r>
      <w:r w:rsidRPr="00E759D9">
        <w:rPr>
          <w:color w:val="000000"/>
          <w:lang w:eastAsia="ru-RU"/>
        </w:rPr>
        <w:tab/>
      </w:r>
      <w:r w:rsidRPr="00E759D9">
        <w:rPr>
          <w:color w:val="000000"/>
          <w:lang w:eastAsia="ru-RU"/>
        </w:rPr>
        <w:tab/>
      </w:r>
      <w:r w:rsidRPr="00E759D9">
        <w:rPr>
          <w:color w:val="000000"/>
          <w:lang w:eastAsia="ru-RU"/>
        </w:rPr>
        <w:tab/>
        <w:t>Н.Н. Варламова</w:t>
      </w:r>
    </w:p>
    <w:p w:rsidR="00E759D9" w:rsidRPr="00E759D9" w:rsidRDefault="00E759D9" w:rsidP="00E759D9">
      <w:pPr>
        <w:suppressAutoHyphens w:val="0"/>
        <w:autoSpaceDE w:val="0"/>
        <w:autoSpaceDN w:val="0"/>
        <w:adjustRightInd w:val="0"/>
        <w:jc w:val="both"/>
        <w:rPr>
          <w:color w:val="000000"/>
          <w:lang w:eastAsia="ru-RU"/>
        </w:rPr>
      </w:pPr>
    </w:p>
    <w:p w:rsidR="00E759D9" w:rsidRPr="00E759D9" w:rsidRDefault="00E759D9" w:rsidP="00E759D9">
      <w:pPr>
        <w:suppressAutoHyphens w:val="0"/>
        <w:autoSpaceDE w:val="0"/>
        <w:autoSpaceDN w:val="0"/>
        <w:adjustRightInd w:val="0"/>
        <w:jc w:val="both"/>
        <w:rPr>
          <w:color w:val="000000"/>
          <w:lang w:eastAsia="ru-RU"/>
        </w:rPr>
      </w:pPr>
      <w:r w:rsidRPr="00E759D9">
        <w:rPr>
          <w:lang w:eastAsia="ru-RU"/>
        </w:rPr>
        <w:t>Глава Побединского сельского поселения                                              В.П. Селиванов</w:t>
      </w:r>
    </w:p>
    <w:p w:rsidR="00E759D9" w:rsidRPr="00E759D9" w:rsidRDefault="00E759D9" w:rsidP="00E759D9">
      <w:pPr>
        <w:suppressAutoHyphens w:val="0"/>
        <w:autoSpaceDE w:val="0"/>
        <w:autoSpaceDN w:val="0"/>
        <w:adjustRightInd w:val="0"/>
        <w:ind w:firstLine="720"/>
        <w:jc w:val="right"/>
        <w:rPr>
          <w:lang w:eastAsia="ru-RU"/>
        </w:rPr>
      </w:pPr>
    </w:p>
    <w:p w:rsidR="00E759D9" w:rsidRPr="00E759D9" w:rsidRDefault="00E759D9" w:rsidP="00E759D9">
      <w:pPr>
        <w:suppressAutoHyphens w:val="0"/>
        <w:autoSpaceDE w:val="0"/>
        <w:autoSpaceDN w:val="0"/>
        <w:adjustRightInd w:val="0"/>
        <w:ind w:firstLine="720"/>
        <w:jc w:val="right"/>
        <w:rPr>
          <w:lang w:eastAsia="ru-RU"/>
        </w:rPr>
      </w:pPr>
      <w:r w:rsidRPr="00E759D9">
        <w:rPr>
          <w:lang w:eastAsia="ru-RU"/>
        </w:rPr>
        <w:lastRenderedPageBreak/>
        <w:t>Приложение</w:t>
      </w:r>
    </w:p>
    <w:p w:rsidR="00E759D9" w:rsidRPr="00E759D9" w:rsidRDefault="00E759D9" w:rsidP="00E759D9">
      <w:pPr>
        <w:suppressAutoHyphens w:val="0"/>
        <w:ind w:left="567" w:right="459"/>
        <w:rPr>
          <w:b/>
          <w:lang w:eastAsia="ru-RU"/>
        </w:rPr>
      </w:pPr>
    </w:p>
    <w:p w:rsidR="00E759D9" w:rsidRPr="00E759D9" w:rsidRDefault="00E759D9" w:rsidP="00E759D9">
      <w:pPr>
        <w:keepNext/>
        <w:keepLines/>
        <w:suppressAutoHyphens w:val="0"/>
        <w:spacing w:before="200" w:line="276" w:lineRule="auto"/>
        <w:jc w:val="center"/>
        <w:outlineLvl w:val="2"/>
        <w:rPr>
          <w:rFonts w:ascii="Cambria" w:hAnsi="Cambria"/>
          <w:b/>
          <w:bCs/>
          <w:sz w:val="22"/>
          <w:szCs w:val="22"/>
          <w:lang w:eastAsia="ru-RU"/>
        </w:rPr>
      </w:pPr>
      <w:r w:rsidRPr="00E759D9">
        <w:rPr>
          <w:rFonts w:ascii="Cambria" w:hAnsi="Cambria"/>
          <w:b/>
          <w:bCs/>
          <w:sz w:val="22"/>
          <w:szCs w:val="22"/>
          <w:lang w:eastAsia="ru-RU"/>
        </w:rPr>
        <w:t xml:space="preserve">        Статья </w:t>
      </w:r>
      <w:proofErr w:type="gramStart"/>
      <w:r w:rsidRPr="00E759D9">
        <w:rPr>
          <w:rFonts w:ascii="Cambria" w:hAnsi="Cambria"/>
          <w:b/>
          <w:bCs/>
          <w:sz w:val="22"/>
          <w:szCs w:val="22"/>
          <w:lang w:eastAsia="ru-RU"/>
        </w:rPr>
        <w:t>8.3  Градостроительные</w:t>
      </w:r>
      <w:proofErr w:type="gramEnd"/>
      <w:r w:rsidRPr="00E759D9">
        <w:rPr>
          <w:rFonts w:ascii="Cambria" w:hAnsi="Cambria"/>
          <w:b/>
          <w:bCs/>
          <w:sz w:val="22"/>
          <w:szCs w:val="22"/>
          <w:lang w:eastAsia="ru-RU"/>
        </w:rPr>
        <w:t xml:space="preserve"> регламенты- жилая зона.</w:t>
      </w:r>
    </w:p>
    <w:p w:rsidR="00E759D9" w:rsidRPr="00E759D9" w:rsidRDefault="00E759D9" w:rsidP="00E759D9">
      <w:pPr>
        <w:suppressAutoHyphens w:val="0"/>
        <w:ind w:firstLine="426"/>
        <w:jc w:val="center"/>
        <w:rPr>
          <w:b/>
          <w:lang w:eastAsia="ru-RU"/>
        </w:rPr>
      </w:pPr>
      <w:r w:rsidRPr="00E759D9">
        <w:rPr>
          <w:b/>
          <w:lang w:eastAsia="ru-RU"/>
        </w:rPr>
        <w:t>Ж1- Зона застройки индивидуальными жилыми домами</w:t>
      </w:r>
    </w:p>
    <w:p w:rsidR="00E759D9" w:rsidRPr="00E759D9" w:rsidRDefault="00E759D9" w:rsidP="00E759D9">
      <w:pPr>
        <w:suppressAutoHyphens w:val="0"/>
        <w:ind w:firstLine="426"/>
        <w:jc w:val="center"/>
        <w:rPr>
          <w:b/>
          <w:lang w:eastAsia="ru-RU"/>
        </w:rPr>
      </w:pPr>
      <w:r w:rsidRPr="00E759D9">
        <w:rPr>
          <w:b/>
          <w:lang w:eastAsia="ru-RU"/>
        </w:rPr>
        <w:t>(ред. от 14.07.2017 №158,</w:t>
      </w:r>
      <w:r w:rsidRPr="00E759D9">
        <w:rPr>
          <w:rFonts w:ascii="Cambria Math" w:hAnsi="Cambria Math"/>
          <w:b/>
          <w:sz w:val="36"/>
          <w:szCs w:val="36"/>
          <w:lang w:eastAsia="ru-RU"/>
        </w:rPr>
        <w:t xml:space="preserve"> </w:t>
      </w:r>
      <w:r w:rsidRPr="00E759D9">
        <w:rPr>
          <w:b/>
          <w:lang w:eastAsia="ru-RU"/>
        </w:rPr>
        <w:t>от 16.11.2018 №65, от 18.03.2019 №87,</w:t>
      </w:r>
      <w:r w:rsidRPr="00E759D9">
        <w:rPr>
          <w:rFonts w:ascii="Cambria Math" w:hAnsi="Cambria Math"/>
          <w:b/>
          <w:sz w:val="36"/>
          <w:szCs w:val="36"/>
          <w:lang w:eastAsia="ru-RU"/>
        </w:rPr>
        <w:t xml:space="preserve"> </w:t>
      </w:r>
      <w:r w:rsidRPr="00E759D9">
        <w:rPr>
          <w:b/>
          <w:lang w:eastAsia="ru-RU"/>
        </w:rPr>
        <w:t>от 17.04.2019 №90; от 27.05.2019 №91, от 20.12.2019 № 115)</w:t>
      </w:r>
    </w:p>
    <w:p w:rsidR="00E759D9" w:rsidRPr="00E759D9" w:rsidRDefault="00E759D9" w:rsidP="00E759D9">
      <w:pPr>
        <w:suppressAutoHyphens w:val="0"/>
        <w:ind w:firstLine="426"/>
        <w:jc w:val="both"/>
        <w:rPr>
          <w:lang w:eastAsia="ru-RU"/>
        </w:rPr>
      </w:pPr>
      <w:bookmarkStart w:id="5" w:name="_Toc268485017"/>
      <w:r w:rsidRPr="00E759D9">
        <w:rPr>
          <w:lang w:eastAsia="ru-RU"/>
        </w:rPr>
        <w:t>Зона застройки индивидуальными жилыми домами Ж1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w:t>
      </w:r>
    </w:p>
    <w:p w:rsidR="00E759D9" w:rsidRPr="00E759D9" w:rsidRDefault="00E759D9" w:rsidP="00E759D9">
      <w:pPr>
        <w:suppressAutoHyphens w:val="0"/>
        <w:ind w:firstLine="426"/>
        <w:jc w:val="both"/>
        <w:rPr>
          <w:lang w:eastAsia="ru-RU"/>
        </w:rPr>
      </w:pPr>
      <w:r w:rsidRPr="00E759D9">
        <w:rPr>
          <w:lang w:eastAsia="ru-RU"/>
        </w:rPr>
        <w:t>Перечень видов разрешенного использования земельных участков и объектов капитального строительства в зоне Ж1:</w:t>
      </w:r>
      <w:bookmarkEnd w:id="5"/>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E759D9" w:rsidRPr="00E759D9" w:rsidTr="00E759D9">
        <w:tc>
          <w:tcPr>
            <w:tcW w:w="4536" w:type="dxa"/>
            <w:tcBorders>
              <w:top w:val="single" w:sz="6" w:space="0" w:color="auto"/>
            </w:tcBorders>
          </w:tcPr>
          <w:p w:rsidR="00E759D9" w:rsidRPr="00E759D9" w:rsidRDefault="00E759D9" w:rsidP="00E759D9">
            <w:pPr>
              <w:suppressAutoHyphens w:val="0"/>
              <w:ind w:firstLine="426"/>
              <w:rPr>
                <w:b/>
                <w:i/>
                <w:sz w:val="22"/>
                <w:szCs w:val="22"/>
                <w:lang w:eastAsia="ru-RU"/>
              </w:rPr>
            </w:pPr>
            <w:r w:rsidRPr="00E759D9">
              <w:rPr>
                <w:b/>
                <w:i/>
                <w:sz w:val="22"/>
                <w:szCs w:val="22"/>
                <w:lang w:eastAsia="ru-RU"/>
              </w:rPr>
              <w:t>Основные виды разрешенного использования</w:t>
            </w:r>
          </w:p>
        </w:tc>
        <w:tc>
          <w:tcPr>
            <w:tcW w:w="5387" w:type="dxa"/>
            <w:tcBorders>
              <w:top w:val="single" w:sz="6" w:space="0" w:color="auto"/>
            </w:tcBorders>
          </w:tcPr>
          <w:p w:rsidR="00E759D9" w:rsidRPr="00E759D9" w:rsidRDefault="00E759D9" w:rsidP="00E759D9">
            <w:pPr>
              <w:suppressAutoHyphens w:val="0"/>
              <w:ind w:firstLine="426"/>
              <w:rPr>
                <w:b/>
                <w:i/>
                <w:sz w:val="22"/>
                <w:szCs w:val="22"/>
                <w:lang w:eastAsia="ru-RU"/>
              </w:rPr>
            </w:pPr>
            <w:r w:rsidRPr="00E759D9">
              <w:rPr>
                <w:b/>
                <w:i/>
                <w:sz w:val="22"/>
                <w:szCs w:val="22"/>
                <w:lang w:eastAsia="ru-RU"/>
              </w:rPr>
              <w:t xml:space="preserve">Вспомогательные виды разрешенного использования </w:t>
            </w:r>
          </w:p>
        </w:tc>
      </w:tr>
      <w:tr w:rsidR="00E759D9" w:rsidRPr="00E759D9" w:rsidTr="00E759D9">
        <w:tc>
          <w:tcPr>
            <w:tcW w:w="4536" w:type="dxa"/>
            <w:tcBorders>
              <w:top w:val="single" w:sz="6" w:space="0" w:color="auto"/>
              <w:bottom w:val="single" w:sz="6" w:space="0" w:color="auto"/>
            </w:tcBorders>
          </w:tcPr>
          <w:p w:rsidR="00E759D9" w:rsidRPr="00E759D9" w:rsidRDefault="00E759D9" w:rsidP="00E759D9">
            <w:pPr>
              <w:suppressAutoHyphens w:val="0"/>
              <w:ind w:firstLine="426"/>
              <w:rPr>
                <w:sz w:val="22"/>
                <w:szCs w:val="22"/>
                <w:lang w:eastAsia="ru-RU"/>
              </w:rPr>
            </w:pPr>
            <w:r w:rsidRPr="00E759D9">
              <w:rPr>
                <w:sz w:val="22"/>
                <w:szCs w:val="22"/>
                <w:lang w:eastAsia="ru-RU"/>
              </w:rPr>
              <w:t>для индивидуального жилищного строительства</w:t>
            </w:r>
          </w:p>
          <w:p w:rsidR="00E759D9" w:rsidRPr="00E759D9" w:rsidRDefault="00E759D9" w:rsidP="00E759D9">
            <w:pPr>
              <w:suppressAutoHyphens w:val="0"/>
              <w:ind w:firstLine="426"/>
              <w:rPr>
                <w:sz w:val="22"/>
                <w:szCs w:val="22"/>
                <w:lang w:eastAsia="ru-RU"/>
              </w:rPr>
            </w:pPr>
            <w:r w:rsidRPr="00E759D9">
              <w:rPr>
                <w:sz w:val="22"/>
                <w:szCs w:val="22"/>
                <w:lang w:eastAsia="ru-RU"/>
              </w:rPr>
              <w:t>блокированная жилая застройка</w:t>
            </w:r>
          </w:p>
          <w:p w:rsidR="00E759D9" w:rsidRPr="00E759D9" w:rsidRDefault="00E759D9" w:rsidP="00E759D9">
            <w:pPr>
              <w:suppressAutoHyphens w:val="0"/>
              <w:ind w:firstLine="426"/>
              <w:rPr>
                <w:sz w:val="22"/>
                <w:szCs w:val="22"/>
                <w:lang w:eastAsia="ru-RU"/>
              </w:rPr>
            </w:pPr>
            <w:r w:rsidRPr="00E759D9">
              <w:rPr>
                <w:sz w:val="22"/>
                <w:szCs w:val="22"/>
                <w:lang w:eastAsia="ru-RU"/>
              </w:rPr>
              <w:t>для ведения личного подсобного хозяйства (приусадебный земельный участок)</w:t>
            </w:r>
          </w:p>
          <w:p w:rsidR="00E759D9" w:rsidRPr="00E759D9" w:rsidRDefault="00E759D9" w:rsidP="00E759D9">
            <w:pPr>
              <w:suppressAutoHyphens w:val="0"/>
              <w:ind w:firstLine="426"/>
              <w:rPr>
                <w:sz w:val="22"/>
                <w:szCs w:val="22"/>
                <w:lang w:eastAsia="ru-RU"/>
              </w:rPr>
            </w:pPr>
            <w:r w:rsidRPr="00E759D9">
              <w:rPr>
                <w:sz w:val="22"/>
                <w:szCs w:val="22"/>
                <w:lang w:eastAsia="ru-RU"/>
              </w:rPr>
              <w:t>предоставление коммунальных услуг</w:t>
            </w:r>
          </w:p>
          <w:p w:rsidR="00E759D9" w:rsidRPr="00E759D9" w:rsidRDefault="00E759D9" w:rsidP="00E759D9">
            <w:pPr>
              <w:suppressAutoHyphens w:val="0"/>
              <w:ind w:firstLine="426"/>
              <w:rPr>
                <w:sz w:val="22"/>
                <w:szCs w:val="22"/>
                <w:lang w:eastAsia="ru-RU"/>
              </w:rPr>
            </w:pPr>
            <w:r w:rsidRPr="00E759D9">
              <w:rPr>
                <w:sz w:val="22"/>
                <w:szCs w:val="22"/>
                <w:lang w:eastAsia="ru-RU"/>
              </w:rPr>
              <w:t>ведение огородничества</w:t>
            </w:r>
          </w:p>
          <w:p w:rsidR="00E759D9" w:rsidRPr="00E759D9" w:rsidRDefault="00E759D9" w:rsidP="00E759D9">
            <w:pPr>
              <w:suppressAutoHyphens w:val="0"/>
              <w:ind w:firstLine="426"/>
              <w:rPr>
                <w:sz w:val="22"/>
                <w:szCs w:val="22"/>
                <w:lang w:eastAsia="ru-RU"/>
              </w:rPr>
            </w:pPr>
            <w:r w:rsidRPr="00E759D9">
              <w:rPr>
                <w:sz w:val="22"/>
                <w:szCs w:val="22"/>
                <w:lang w:eastAsia="ru-RU"/>
              </w:rPr>
              <w:t>ведение садоводства</w:t>
            </w:r>
          </w:p>
          <w:p w:rsidR="00E759D9" w:rsidRPr="00E759D9" w:rsidRDefault="00E759D9" w:rsidP="00E759D9">
            <w:pPr>
              <w:suppressAutoHyphens w:val="0"/>
              <w:ind w:firstLine="426"/>
              <w:rPr>
                <w:color w:val="FF0000"/>
                <w:sz w:val="22"/>
                <w:szCs w:val="22"/>
                <w:u w:val="single"/>
                <w:lang w:eastAsia="ru-RU"/>
              </w:rPr>
            </w:pPr>
            <w:r w:rsidRPr="00E759D9">
              <w:rPr>
                <w:color w:val="FF0000"/>
                <w:sz w:val="22"/>
                <w:szCs w:val="22"/>
                <w:lang w:eastAsia="ru-RU"/>
              </w:rPr>
              <w:t>оказания услуг связи</w:t>
            </w:r>
          </w:p>
        </w:tc>
        <w:tc>
          <w:tcPr>
            <w:tcW w:w="5387" w:type="dxa"/>
            <w:tcBorders>
              <w:top w:val="single" w:sz="6" w:space="0" w:color="auto"/>
              <w:bottom w:val="single" w:sz="6" w:space="0" w:color="auto"/>
            </w:tcBorders>
          </w:tcPr>
          <w:p w:rsidR="00E759D9" w:rsidRPr="00E759D9" w:rsidRDefault="00E759D9" w:rsidP="00E759D9">
            <w:pPr>
              <w:suppressAutoHyphens w:val="0"/>
              <w:ind w:firstLine="426"/>
              <w:rPr>
                <w:color w:val="000000"/>
                <w:sz w:val="22"/>
                <w:szCs w:val="22"/>
                <w:lang w:eastAsia="ru-RU"/>
              </w:rPr>
            </w:pPr>
            <w:r w:rsidRPr="00E759D9">
              <w:rPr>
                <w:color w:val="000000"/>
                <w:sz w:val="22"/>
                <w:szCs w:val="22"/>
                <w:lang w:eastAsia="ru-RU"/>
              </w:rPr>
              <w:t>хозяйственные постройки;</w:t>
            </w:r>
          </w:p>
          <w:p w:rsidR="00E759D9" w:rsidRPr="00E759D9" w:rsidRDefault="00E759D9" w:rsidP="00E759D9">
            <w:pPr>
              <w:suppressAutoHyphens w:val="0"/>
              <w:ind w:firstLine="426"/>
              <w:rPr>
                <w:color w:val="000000"/>
                <w:sz w:val="22"/>
                <w:szCs w:val="22"/>
                <w:lang w:eastAsia="ru-RU"/>
              </w:rPr>
            </w:pPr>
            <w:r w:rsidRPr="00E759D9">
              <w:rPr>
                <w:color w:val="000000"/>
                <w:sz w:val="22"/>
                <w:szCs w:val="22"/>
                <w:lang w:eastAsia="ru-RU"/>
              </w:rPr>
              <w:t xml:space="preserve">гаражи не более чем на 2 легковые машины, в </w:t>
            </w:r>
            <w:proofErr w:type="spellStart"/>
            <w:r w:rsidRPr="00E759D9">
              <w:rPr>
                <w:color w:val="000000"/>
                <w:sz w:val="22"/>
                <w:szCs w:val="22"/>
                <w:lang w:eastAsia="ru-RU"/>
              </w:rPr>
              <w:t>т.ч</w:t>
            </w:r>
            <w:proofErr w:type="spellEnd"/>
            <w:r w:rsidRPr="00E759D9">
              <w:rPr>
                <w:color w:val="000000"/>
                <w:sz w:val="22"/>
                <w:szCs w:val="22"/>
                <w:lang w:eastAsia="ru-RU"/>
              </w:rPr>
              <w:t>. встроенные в 1 этажи жилых домов;</w:t>
            </w:r>
          </w:p>
          <w:p w:rsidR="00E759D9" w:rsidRPr="00E759D9" w:rsidRDefault="00E759D9" w:rsidP="00E759D9">
            <w:pPr>
              <w:suppressAutoHyphens w:val="0"/>
              <w:ind w:firstLine="426"/>
              <w:rPr>
                <w:color w:val="000000"/>
                <w:sz w:val="22"/>
                <w:szCs w:val="22"/>
                <w:lang w:eastAsia="ru-RU"/>
              </w:rPr>
            </w:pPr>
            <w:r w:rsidRPr="00E759D9">
              <w:rPr>
                <w:color w:val="000000"/>
                <w:sz w:val="22"/>
                <w:szCs w:val="22"/>
                <w:lang w:eastAsia="ru-RU"/>
              </w:rPr>
              <w:t xml:space="preserve">открытые места для стоянки не боле 2-х легковых автомобилей; </w:t>
            </w:r>
          </w:p>
          <w:p w:rsidR="00E759D9" w:rsidRPr="00E759D9" w:rsidRDefault="00E759D9" w:rsidP="00E759D9">
            <w:pPr>
              <w:suppressAutoHyphens w:val="0"/>
              <w:ind w:firstLine="426"/>
              <w:rPr>
                <w:color w:val="000000"/>
                <w:sz w:val="22"/>
                <w:szCs w:val="22"/>
                <w:lang w:eastAsia="ru-RU"/>
              </w:rPr>
            </w:pPr>
            <w:r w:rsidRPr="00E759D9">
              <w:rPr>
                <w:color w:val="000000"/>
                <w:sz w:val="22"/>
                <w:szCs w:val="22"/>
                <w:lang w:eastAsia="ru-RU"/>
              </w:rPr>
              <w:t>летние кухни;</w:t>
            </w:r>
          </w:p>
          <w:p w:rsidR="00E759D9" w:rsidRPr="00E759D9" w:rsidRDefault="00E759D9" w:rsidP="00E759D9">
            <w:pPr>
              <w:suppressAutoHyphens w:val="0"/>
              <w:ind w:firstLine="426"/>
              <w:rPr>
                <w:color w:val="000000"/>
                <w:sz w:val="22"/>
                <w:szCs w:val="22"/>
                <w:lang w:eastAsia="ru-RU"/>
              </w:rPr>
            </w:pPr>
            <w:r w:rsidRPr="00E759D9">
              <w:rPr>
                <w:color w:val="000000"/>
                <w:sz w:val="22"/>
                <w:szCs w:val="22"/>
                <w:lang w:eastAsia="ru-RU"/>
              </w:rPr>
              <w:t xml:space="preserve">отдельно стоящие беседки и навесы, в </w:t>
            </w:r>
            <w:proofErr w:type="spellStart"/>
            <w:r w:rsidRPr="00E759D9">
              <w:rPr>
                <w:color w:val="000000"/>
                <w:sz w:val="22"/>
                <w:szCs w:val="22"/>
                <w:lang w:eastAsia="ru-RU"/>
              </w:rPr>
              <w:t>т.ч</w:t>
            </w:r>
            <w:proofErr w:type="spellEnd"/>
            <w:r w:rsidRPr="00E759D9">
              <w:rPr>
                <w:color w:val="000000"/>
                <w:sz w:val="22"/>
                <w:szCs w:val="22"/>
                <w:lang w:eastAsia="ru-RU"/>
              </w:rPr>
              <w:t>. предназначенные для осуществления хозяйственной деятельности;</w:t>
            </w:r>
          </w:p>
          <w:p w:rsidR="00E759D9" w:rsidRPr="00E759D9" w:rsidRDefault="00E759D9" w:rsidP="00E759D9">
            <w:pPr>
              <w:suppressAutoHyphens w:val="0"/>
              <w:ind w:firstLine="426"/>
              <w:rPr>
                <w:color w:val="000000"/>
                <w:sz w:val="22"/>
                <w:szCs w:val="22"/>
                <w:lang w:eastAsia="ru-RU"/>
              </w:rPr>
            </w:pPr>
            <w:r w:rsidRPr="00E759D9">
              <w:rPr>
                <w:color w:val="000000"/>
                <w:sz w:val="22"/>
                <w:szCs w:val="22"/>
                <w:lang w:eastAsia="ru-RU"/>
              </w:rPr>
              <w:t>строения для домашних животных и птицы;</w:t>
            </w:r>
          </w:p>
          <w:p w:rsidR="00E759D9" w:rsidRPr="00E759D9" w:rsidRDefault="00E759D9" w:rsidP="00E759D9">
            <w:pPr>
              <w:suppressAutoHyphens w:val="0"/>
              <w:ind w:firstLine="426"/>
              <w:rPr>
                <w:color w:val="000000"/>
                <w:sz w:val="22"/>
                <w:szCs w:val="22"/>
                <w:lang w:eastAsia="ru-RU"/>
              </w:rPr>
            </w:pPr>
            <w:r w:rsidRPr="00E759D9">
              <w:rPr>
                <w:color w:val="000000"/>
                <w:sz w:val="22"/>
                <w:szCs w:val="22"/>
                <w:lang w:eastAsia="ru-RU"/>
              </w:rPr>
              <w:t xml:space="preserve">отдельно стоящие индивидуальные душевые, бани, </w:t>
            </w:r>
            <w:proofErr w:type="gramStart"/>
            <w:r w:rsidRPr="00E759D9">
              <w:rPr>
                <w:color w:val="000000"/>
                <w:sz w:val="22"/>
                <w:szCs w:val="22"/>
                <w:lang w:eastAsia="ru-RU"/>
              </w:rPr>
              <w:t>сауны</w:t>
            </w:r>
            <w:proofErr w:type="gramEnd"/>
            <w:r w:rsidRPr="00E759D9">
              <w:rPr>
                <w:color w:val="000000"/>
                <w:sz w:val="22"/>
                <w:szCs w:val="22"/>
                <w:lang w:eastAsia="ru-RU"/>
              </w:rPr>
              <w:t xml:space="preserve"> расположенные на приусадебных участках;</w:t>
            </w:r>
          </w:p>
          <w:p w:rsidR="00E759D9" w:rsidRPr="00E759D9" w:rsidRDefault="00E759D9" w:rsidP="00E759D9">
            <w:pPr>
              <w:suppressAutoHyphens w:val="0"/>
              <w:ind w:firstLine="426"/>
              <w:rPr>
                <w:color w:val="000000"/>
                <w:sz w:val="22"/>
                <w:szCs w:val="22"/>
                <w:lang w:eastAsia="ru-RU"/>
              </w:rPr>
            </w:pPr>
            <w:r w:rsidRPr="00E759D9">
              <w:rPr>
                <w:color w:val="000000"/>
                <w:sz w:val="22"/>
                <w:szCs w:val="22"/>
                <w:lang w:eastAsia="ru-RU"/>
              </w:rPr>
              <w:t>теплицы, оранжереи;</w:t>
            </w:r>
          </w:p>
          <w:p w:rsidR="00E759D9" w:rsidRPr="00E759D9" w:rsidRDefault="00E759D9" w:rsidP="00E759D9">
            <w:pPr>
              <w:suppressAutoHyphens w:val="0"/>
              <w:ind w:firstLine="426"/>
              <w:rPr>
                <w:color w:val="000000"/>
                <w:sz w:val="22"/>
                <w:szCs w:val="22"/>
                <w:lang w:eastAsia="ru-RU"/>
              </w:rPr>
            </w:pPr>
            <w:r w:rsidRPr="00E759D9">
              <w:rPr>
                <w:color w:val="000000"/>
                <w:sz w:val="22"/>
                <w:szCs w:val="22"/>
                <w:lang w:eastAsia="ru-RU"/>
              </w:rPr>
              <w:t>надворные туалеты (при условии устройства септика с фильтрующим колодцем);</w:t>
            </w:r>
          </w:p>
          <w:p w:rsidR="00E759D9" w:rsidRPr="00E759D9" w:rsidRDefault="00E759D9" w:rsidP="00E759D9">
            <w:pPr>
              <w:suppressAutoHyphens w:val="0"/>
              <w:ind w:firstLine="426"/>
              <w:rPr>
                <w:color w:val="000000"/>
                <w:sz w:val="22"/>
                <w:szCs w:val="22"/>
                <w:lang w:eastAsia="ru-RU"/>
              </w:rPr>
            </w:pPr>
            <w:r w:rsidRPr="00E759D9">
              <w:rPr>
                <w:color w:val="000000"/>
                <w:sz w:val="22"/>
                <w:szCs w:val="22"/>
                <w:lang w:eastAsia="ru-RU"/>
              </w:rPr>
              <w:t>индивидуальные резервуары для хранения воды, скважины для забора воды, индивидуальные колодцы;</w:t>
            </w:r>
          </w:p>
          <w:p w:rsidR="00E759D9" w:rsidRPr="00E759D9" w:rsidRDefault="00E759D9" w:rsidP="00E759D9">
            <w:pPr>
              <w:suppressAutoHyphens w:val="0"/>
              <w:ind w:firstLine="426"/>
              <w:rPr>
                <w:color w:val="000000"/>
                <w:sz w:val="22"/>
                <w:szCs w:val="22"/>
                <w:lang w:eastAsia="ru-RU"/>
              </w:rPr>
            </w:pPr>
            <w:r w:rsidRPr="00E759D9">
              <w:rPr>
                <w:color w:val="000000"/>
                <w:sz w:val="22"/>
                <w:szCs w:val="22"/>
                <w:lang w:eastAsia="ru-RU"/>
              </w:rPr>
              <w:t>сады, огороды, палисадники;</w:t>
            </w:r>
          </w:p>
          <w:p w:rsidR="00E759D9" w:rsidRPr="00E759D9" w:rsidRDefault="00E759D9" w:rsidP="00E759D9">
            <w:pPr>
              <w:suppressAutoHyphens w:val="0"/>
              <w:ind w:firstLine="426"/>
              <w:rPr>
                <w:color w:val="000000"/>
                <w:sz w:val="22"/>
                <w:szCs w:val="22"/>
                <w:lang w:eastAsia="ru-RU"/>
              </w:rPr>
            </w:pPr>
            <w:r w:rsidRPr="00E759D9">
              <w:rPr>
                <w:color w:val="000000"/>
                <w:sz w:val="22"/>
                <w:szCs w:val="22"/>
                <w:lang w:eastAsia="ru-RU"/>
              </w:rPr>
              <w:t>открытые площадки для индивидуальных занятий спортом и физкультурой;</w:t>
            </w:r>
          </w:p>
          <w:p w:rsidR="00E759D9" w:rsidRPr="00E759D9" w:rsidRDefault="00E759D9" w:rsidP="00E759D9">
            <w:pPr>
              <w:suppressAutoHyphens w:val="0"/>
              <w:ind w:firstLine="426"/>
              <w:rPr>
                <w:color w:val="000000"/>
                <w:sz w:val="22"/>
                <w:szCs w:val="22"/>
                <w:lang w:eastAsia="ru-RU"/>
              </w:rPr>
            </w:pPr>
            <w:r w:rsidRPr="00E759D9">
              <w:rPr>
                <w:color w:val="000000"/>
                <w:sz w:val="22"/>
                <w:szCs w:val="22"/>
                <w:lang w:eastAsia="ru-RU"/>
              </w:rPr>
              <w:t xml:space="preserve">сооружения и устройства сетей </w:t>
            </w:r>
            <w:proofErr w:type="spellStart"/>
            <w:r w:rsidRPr="00E759D9">
              <w:rPr>
                <w:color w:val="000000"/>
                <w:sz w:val="22"/>
                <w:szCs w:val="22"/>
                <w:lang w:eastAsia="ru-RU"/>
              </w:rPr>
              <w:t>инженерно</w:t>
            </w:r>
            <w:proofErr w:type="spellEnd"/>
            <w:r w:rsidRPr="00E759D9">
              <w:rPr>
                <w:color w:val="000000"/>
                <w:sz w:val="22"/>
                <w:szCs w:val="22"/>
                <w:lang w:eastAsia="ru-RU"/>
              </w:rPr>
              <w:t xml:space="preserve"> технического обеспечения, </w:t>
            </w:r>
          </w:p>
          <w:p w:rsidR="00E759D9" w:rsidRPr="00E759D9" w:rsidRDefault="00E759D9" w:rsidP="00E759D9">
            <w:pPr>
              <w:suppressAutoHyphens w:val="0"/>
              <w:ind w:firstLine="426"/>
              <w:rPr>
                <w:color w:val="000000"/>
                <w:sz w:val="22"/>
                <w:szCs w:val="22"/>
                <w:lang w:eastAsia="ru-RU"/>
              </w:rPr>
            </w:pPr>
            <w:r w:rsidRPr="00E759D9">
              <w:rPr>
                <w:color w:val="000000"/>
                <w:sz w:val="22"/>
                <w:szCs w:val="22"/>
                <w:lang w:eastAsia="ru-RU"/>
              </w:rPr>
              <w:t xml:space="preserve">приусадебные зеленые насаждения, </w:t>
            </w:r>
          </w:p>
          <w:p w:rsidR="00E759D9" w:rsidRPr="00E759D9" w:rsidRDefault="00E759D9" w:rsidP="00E759D9">
            <w:pPr>
              <w:suppressAutoHyphens w:val="0"/>
              <w:ind w:firstLine="426"/>
              <w:rPr>
                <w:sz w:val="22"/>
                <w:szCs w:val="22"/>
                <w:lang w:eastAsia="ru-RU"/>
              </w:rPr>
            </w:pPr>
            <w:r w:rsidRPr="00E759D9">
              <w:rPr>
                <w:color w:val="000000"/>
                <w:sz w:val="22"/>
                <w:szCs w:val="22"/>
                <w:lang w:eastAsia="ru-RU"/>
              </w:rPr>
              <w:t>объекты пожарной охраны (гидранты, резервуары и т.п.)</w:t>
            </w:r>
          </w:p>
          <w:p w:rsidR="00E759D9" w:rsidRPr="00E759D9" w:rsidRDefault="00E759D9" w:rsidP="00E759D9">
            <w:pPr>
              <w:suppressAutoHyphens w:val="0"/>
              <w:ind w:firstLine="426"/>
              <w:rPr>
                <w:color w:val="000000"/>
                <w:sz w:val="22"/>
                <w:szCs w:val="22"/>
                <w:lang w:eastAsia="ru-RU"/>
              </w:rPr>
            </w:pPr>
            <w:r w:rsidRPr="00E759D9">
              <w:rPr>
                <w:color w:val="000000"/>
                <w:sz w:val="22"/>
                <w:szCs w:val="22"/>
                <w:lang w:eastAsia="ru-RU"/>
              </w:rPr>
              <w:t>временные павильоны розничной торговли и обслуживания населения.</w:t>
            </w:r>
          </w:p>
        </w:tc>
      </w:tr>
      <w:tr w:rsidR="00E759D9" w:rsidRPr="00E759D9" w:rsidTr="00E759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E759D9" w:rsidRPr="00E759D9" w:rsidRDefault="00E759D9" w:rsidP="00E759D9">
            <w:pPr>
              <w:suppressAutoHyphens w:val="0"/>
              <w:ind w:firstLine="426"/>
              <w:rPr>
                <w:b/>
                <w:i/>
                <w:sz w:val="22"/>
                <w:szCs w:val="22"/>
                <w:lang w:eastAsia="ru-RU"/>
              </w:rPr>
            </w:pPr>
            <w:r w:rsidRPr="00E759D9">
              <w:rPr>
                <w:b/>
                <w:i/>
                <w:sz w:val="22"/>
                <w:szCs w:val="22"/>
                <w:lang w:eastAsia="ru-RU"/>
              </w:rPr>
              <w:t>Условно разрешенные виды использования</w:t>
            </w:r>
          </w:p>
        </w:tc>
      </w:tr>
      <w:tr w:rsidR="00E759D9" w:rsidRPr="00E759D9" w:rsidTr="00E759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E759D9" w:rsidRPr="00E759D9" w:rsidRDefault="00E759D9" w:rsidP="00E759D9">
            <w:pPr>
              <w:suppressAutoHyphens w:val="0"/>
              <w:ind w:firstLine="426"/>
              <w:rPr>
                <w:sz w:val="22"/>
                <w:szCs w:val="22"/>
                <w:lang w:eastAsia="ru-RU"/>
              </w:rPr>
            </w:pPr>
            <w:r w:rsidRPr="00E759D9">
              <w:rPr>
                <w:sz w:val="22"/>
                <w:szCs w:val="22"/>
                <w:lang w:eastAsia="ru-RU"/>
              </w:rPr>
              <w:t>гостиничное обслуживание</w:t>
            </w:r>
          </w:p>
          <w:p w:rsidR="00E759D9" w:rsidRPr="00E759D9" w:rsidRDefault="00E759D9" w:rsidP="00E759D9">
            <w:pPr>
              <w:suppressAutoHyphens w:val="0"/>
              <w:ind w:firstLine="426"/>
              <w:rPr>
                <w:sz w:val="22"/>
                <w:szCs w:val="22"/>
                <w:lang w:eastAsia="ru-RU"/>
              </w:rPr>
            </w:pPr>
            <w:r w:rsidRPr="00E759D9">
              <w:rPr>
                <w:sz w:val="22"/>
                <w:szCs w:val="22"/>
                <w:lang w:eastAsia="ru-RU"/>
              </w:rPr>
              <w:t>объекты культурно-досуговой деятельности</w:t>
            </w:r>
          </w:p>
          <w:p w:rsidR="00E759D9" w:rsidRPr="00E759D9" w:rsidRDefault="00E759D9" w:rsidP="00E759D9">
            <w:pPr>
              <w:suppressAutoHyphens w:val="0"/>
              <w:ind w:firstLine="426"/>
              <w:rPr>
                <w:sz w:val="22"/>
                <w:szCs w:val="22"/>
                <w:lang w:eastAsia="ru-RU"/>
              </w:rPr>
            </w:pPr>
            <w:r w:rsidRPr="00E759D9">
              <w:rPr>
                <w:sz w:val="22"/>
                <w:szCs w:val="22"/>
                <w:lang w:eastAsia="ru-RU"/>
              </w:rPr>
              <w:t>дошкольное, начальное и среднее общее образование</w:t>
            </w:r>
          </w:p>
          <w:p w:rsidR="00E759D9" w:rsidRPr="00E759D9" w:rsidRDefault="00E759D9" w:rsidP="00E759D9">
            <w:pPr>
              <w:suppressAutoHyphens w:val="0"/>
              <w:ind w:firstLine="426"/>
              <w:rPr>
                <w:sz w:val="22"/>
                <w:szCs w:val="22"/>
                <w:lang w:eastAsia="ru-RU"/>
              </w:rPr>
            </w:pPr>
            <w:r w:rsidRPr="00E759D9">
              <w:rPr>
                <w:sz w:val="22"/>
                <w:szCs w:val="22"/>
                <w:lang w:eastAsia="ru-RU"/>
              </w:rPr>
              <w:t>амбулаторно-поликлиническое обслуживание</w:t>
            </w:r>
          </w:p>
          <w:p w:rsidR="00E759D9" w:rsidRPr="00E759D9" w:rsidRDefault="00E759D9" w:rsidP="00E759D9">
            <w:pPr>
              <w:suppressAutoHyphens w:val="0"/>
              <w:ind w:firstLine="426"/>
              <w:rPr>
                <w:sz w:val="22"/>
                <w:szCs w:val="22"/>
                <w:lang w:eastAsia="ru-RU"/>
              </w:rPr>
            </w:pPr>
            <w:r w:rsidRPr="00E759D9">
              <w:rPr>
                <w:sz w:val="22"/>
                <w:szCs w:val="22"/>
                <w:lang w:eastAsia="ru-RU"/>
              </w:rPr>
              <w:t>площадки для занятий спортом</w:t>
            </w:r>
          </w:p>
          <w:p w:rsidR="00E759D9" w:rsidRPr="00E759D9" w:rsidRDefault="00E759D9" w:rsidP="00E759D9">
            <w:pPr>
              <w:suppressAutoHyphens w:val="0"/>
              <w:ind w:firstLine="426"/>
              <w:rPr>
                <w:sz w:val="22"/>
                <w:szCs w:val="22"/>
                <w:lang w:eastAsia="ru-RU"/>
              </w:rPr>
            </w:pPr>
            <w:r w:rsidRPr="00E759D9">
              <w:rPr>
                <w:sz w:val="22"/>
                <w:szCs w:val="22"/>
                <w:lang w:eastAsia="ru-RU"/>
              </w:rPr>
              <w:t>бытовое обслуживание</w:t>
            </w:r>
          </w:p>
          <w:p w:rsidR="00E759D9" w:rsidRPr="00E759D9" w:rsidRDefault="00E759D9" w:rsidP="00E759D9">
            <w:pPr>
              <w:suppressAutoHyphens w:val="0"/>
              <w:ind w:firstLine="426"/>
              <w:rPr>
                <w:sz w:val="22"/>
                <w:szCs w:val="22"/>
                <w:lang w:eastAsia="ru-RU"/>
              </w:rPr>
            </w:pPr>
            <w:r w:rsidRPr="00E759D9">
              <w:rPr>
                <w:sz w:val="22"/>
                <w:szCs w:val="22"/>
                <w:lang w:eastAsia="ru-RU"/>
              </w:rPr>
              <w:t>оказание услуг связи</w:t>
            </w:r>
          </w:p>
          <w:p w:rsidR="00E759D9" w:rsidRPr="00E759D9" w:rsidRDefault="00E759D9" w:rsidP="00E759D9">
            <w:pPr>
              <w:suppressAutoHyphens w:val="0"/>
              <w:ind w:firstLine="426"/>
              <w:rPr>
                <w:sz w:val="22"/>
                <w:szCs w:val="22"/>
                <w:lang w:eastAsia="ru-RU"/>
              </w:rPr>
            </w:pPr>
            <w:r w:rsidRPr="00E759D9">
              <w:rPr>
                <w:sz w:val="22"/>
                <w:szCs w:val="22"/>
                <w:lang w:eastAsia="ru-RU"/>
              </w:rPr>
              <w:t>общественное питание</w:t>
            </w:r>
          </w:p>
          <w:p w:rsidR="00E759D9" w:rsidRPr="00E759D9" w:rsidRDefault="00E759D9" w:rsidP="00E759D9">
            <w:pPr>
              <w:suppressAutoHyphens w:val="0"/>
              <w:ind w:firstLine="426"/>
              <w:rPr>
                <w:sz w:val="22"/>
                <w:szCs w:val="22"/>
                <w:lang w:eastAsia="ru-RU"/>
              </w:rPr>
            </w:pPr>
            <w:r w:rsidRPr="00E759D9">
              <w:rPr>
                <w:sz w:val="22"/>
                <w:szCs w:val="22"/>
                <w:lang w:eastAsia="ru-RU"/>
              </w:rPr>
              <w:t>обеспечение внутреннего правопорядка</w:t>
            </w:r>
          </w:p>
          <w:p w:rsidR="00E759D9" w:rsidRPr="00E759D9" w:rsidRDefault="00E759D9" w:rsidP="00E759D9">
            <w:pPr>
              <w:suppressAutoHyphens w:val="0"/>
              <w:ind w:firstLine="426"/>
              <w:rPr>
                <w:sz w:val="22"/>
                <w:szCs w:val="22"/>
                <w:lang w:eastAsia="ru-RU"/>
              </w:rPr>
            </w:pPr>
            <w:r w:rsidRPr="00E759D9">
              <w:rPr>
                <w:sz w:val="22"/>
                <w:szCs w:val="22"/>
                <w:lang w:eastAsia="ru-RU"/>
              </w:rPr>
              <w:t>историко-культурная деятельность</w:t>
            </w:r>
          </w:p>
        </w:tc>
      </w:tr>
    </w:tbl>
    <w:p w:rsidR="00E759D9" w:rsidRPr="00E759D9" w:rsidRDefault="00E759D9" w:rsidP="00E759D9">
      <w:pPr>
        <w:suppressAutoHyphens w:val="0"/>
        <w:autoSpaceDE w:val="0"/>
        <w:autoSpaceDN w:val="0"/>
        <w:adjustRightInd w:val="0"/>
        <w:ind w:firstLine="539"/>
        <w:jc w:val="both"/>
        <w:outlineLvl w:val="0"/>
        <w:rPr>
          <w:b/>
          <w:lang w:eastAsia="ru-RU"/>
        </w:rPr>
      </w:pPr>
    </w:p>
    <w:p w:rsidR="00E759D9" w:rsidRPr="00E759D9" w:rsidRDefault="00E759D9" w:rsidP="00E759D9">
      <w:pPr>
        <w:suppressAutoHyphens w:val="0"/>
        <w:autoSpaceDE w:val="0"/>
        <w:autoSpaceDN w:val="0"/>
        <w:adjustRightInd w:val="0"/>
        <w:ind w:firstLine="539"/>
        <w:jc w:val="both"/>
        <w:outlineLvl w:val="0"/>
        <w:rPr>
          <w:b/>
          <w:lang w:eastAsia="ru-RU"/>
        </w:rPr>
      </w:pPr>
      <w:r w:rsidRPr="00E759D9">
        <w:rPr>
          <w:b/>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Ж-1:</w:t>
      </w:r>
    </w:p>
    <w:tbl>
      <w:tblPr>
        <w:tblW w:w="9923"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985"/>
      </w:tblGrid>
      <w:tr w:rsidR="00E759D9" w:rsidRPr="00E759D9" w:rsidTr="00E759D9">
        <w:trPr>
          <w:trHeight w:val="377"/>
        </w:trPr>
        <w:tc>
          <w:tcPr>
            <w:tcW w:w="7938" w:type="dxa"/>
          </w:tcPr>
          <w:p w:rsidR="00E759D9" w:rsidRPr="00E759D9" w:rsidRDefault="00E759D9" w:rsidP="00E759D9">
            <w:pPr>
              <w:suppressAutoHyphens w:val="0"/>
              <w:rPr>
                <w:lang w:eastAsia="ru-RU"/>
              </w:rPr>
            </w:pPr>
            <w:r w:rsidRPr="00E759D9">
              <w:rPr>
                <w:lang w:eastAsia="ru-RU"/>
              </w:rPr>
              <w:t xml:space="preserve">Предельные (минимальные и (или) максимальные) размеры земельных участков, в том числе их площадь </w:t>
            </w:r>
          </w:p>
        </w:tc>
        <w:tc>
          <w:tcPr>
            <w:tcW w:w="1985" w:type="dxa"/>
            <w:tcBorders>
              <w:bottom w:val="nil"/>
            </w:tcBorders>
          </w:tcPr>
          <w:p w:rsidR="00E759D9" w:rsidRPr="00E759D9" w:rsidRDefault="00E759D9" w:rsidP="00E759D9">
            <w:pPr>
              <w:suppressAutoHyphens w:val="0"/>
              <w:ind w:firstLine="426"/>
              <w:jc w:val="center"/>
              <w:rPr>
                <w:lang w:eastAsia="ru-RU"/>
              </w:rPr>
            </w:pPr>
          </w:p>
        </w:tc>
      </w:tr>
      <w:tr w:rsidR="00E759D9" w:rsidRPr="00E759D9" w:rsidTr="00E759D9">
        <w:tc>
          <w:tcPr>
            <w:tcW w:w="7938" w:type="dxa"/>
          </w:tcPr>
          <w:p w:rsidR="00E759D9" w:rsidRPr="00E759D9" w:rsidRDefault="00E759D9" w:rsidP="00E759D9">
            <w:pPr>
              <w:suppressAutoHyphens w:val="0"/>
              <w:rPr>
                <w:lang w:eastAsia="ru-RU"/>
              </w:rPr>
            </w:pPr>
            <w:r w:rsidRPr="00E759D9">
              <w:rPr>
                <w:lang w:eastAsia="ru-RU"/>
              </w:rPr>
              <w:t>минимальный</w:t>
            </w:r>
          </w:p>
        </w:tc>
        <w:tc>
          <w:tcPr>
            <w:tcW w:w="1985" w:type="dxa"/>
            <w:tcBorders>
              <w:top w:val="nil"/>
              <w:bottom w:val="single" w:sz="4" w:space="0" w:color="auto"/>
            </w:tcBorders>
          </w:tcPr>
          <w:p w:rsidR="00E759D9" w:rsidRPr="00E759D9" w:rsidRDefault="00E759D9" w:rsidP="00E759D9">
            <w:pPr>
              <w:suppressAutoHyphens w:val="0"/>
              <w:jc w:val="center"/>
              <w:rPr>
                <w:lang w:val="en-US" w:eastAsia="ru-RU"/>
              </w:rPr>
            </w:pPr>
            <w:r w:rsidRPr="00E759D9">
              <w:rPr>
                <w:lang w:eastAsia="ru-RU"/>
              </w:rPr>
              <w:t>0,02 га</w:t>
            </w:r>
          </w:p>
        </w:tc>
      </w:tr>
      <w:tr w:rsidR="00E759D9" w:rsidRPr="00E759D9" w:rsidTr="00E759D9">
        <w:tc>
          <w:tcPr>
            <w:tcW w:w="7938" w:type="dxa"/>
          </w:tcPr>
          <w:p w:rsidR="00E759D9" w:rsidRPr="00E759D9" w:rsidRDefault="00E759D9" w:rsidP="00E759D9">
            <w:pPr>
              <w:suppressAutoHyphens w:val="0"/>
              <w:rPr>
                <w:lang w:eastAsia="ru-RU"/>
              </w:rPr>
            </w:pPr>
            <w:r w:rsidRPr="00E759D9">
              <w:rPr>
                <w:lang w:eastAsia="ru-RU"/>
              </w:rPr>
              <w:t>максимальный</w:t>
            </w:r>
          </w:p>
        </w:tc>
        <w:tc>
          <w:tcPr>
            <w:tcW w:w="1985" w:type="dxa"/>
            <w:tcBorders>
              <w:top w:val="single" w:sz="4" w:space="0" w:color="auto"/>
            </w:tcBorders>
          </w:tcPr>
          <w:p w:rsidR="00E759D9" w:rsidRPr="00E759D9" w:rsidRDefault="00E759D9" w:rsidP="00E759D9">
            <w:pPr>
              <w:suppressAutoHyphens w:val="0"/>
              <w:jc w:val="center"/>
              <w:rPr>
                <w:lang w:val="en-US" w:eastAsia="ru-RU"/>
              </w:rPr>
            </w:pPr>
            <w:r w:rsidRPr="00E759D9">
              <w:rPr>
                <w:lang w:val="en-US" w:eastAsia="ru-RU"/>
              </w:rPr>
              <w:t>0.</w:t>
            </w:r>
            <w:r w:rsidRPr="00E759D9">
              <w:rPr>
                <w:lang w:eastAsia="ru-RU"/>
              </w:rPr>
              <w:t>5</w:t>
            </w:r>
            <w:r w:rsidRPr="00E759D9">
              <w:rPr>
                <w:lang w:val="en-US" w:eastAsia="ru-RU"/>
              </w:rPr>
              <w:t xml:space="preserve"> </w:t>
            </w:r>
            <w:r w:rsidRPr="00E759D9">
              <w:rPr>
                <w:lang w:eastAsia="ru-RU"/>
              </w:rPr>
              <w:t>га</w:t>
            </w:r>
          </w:p>
        </w:tc>
      </w:tr>
      <w:tr w:rsidR="00E759D9" w:rsidRPr="00E759D9" w:rsidTr="00E759D9">
        <w:trPr>
          <w:trHeight w:val="748"/>
        </w:trPr>
        <w:tc>
          <w:tcPr>
            <w:tcW w:w="7938" w:type="dxa"/>
          </w:tcPr>
          <w:p w:rsidR="00E759D9" w:rsidRPr="00E759D9" w:rsidRDefault="00E759D9" w:rsidP="00E759D9">
            <w:pPr>
              <w:suppressAutoHyphens w:val="0"/>
              <w:autoSpaceDE w:val="0"/>
              <w:autoSpaceDN w:val="0"/>
              <w:adjustRightInd w:val="0"/>
              <w:ind w:firstLine="34"/>
              <w:jc w:val="both"/>
              <w:rPr>
                <w:lang w:eastAsia="ru-RU"/>
              </w:rPr>
            </w:pPr>
            <w:r w:rsidRPr="00E759D9">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c>
          <w:tcPr>
            <w:tcW w:w="1985" w:type="dxa"/>
            <w:tcBorders>
              <w:bottom w:val="nil"/>
            </w:tcBorders>
          </w:tcPr>
          <w:p w:rsidR="00E759D9" w:rsidRPr="00E759D9" w:rsidRDefault="00E759D9" w:rsidP="00E759D9">
            <w:pPr>
              <w:suppressAutoHyphens w:val="0"/>
              <w:ind w:firstLine="426"/>
              <w:jc w:val="center"/>
              <w:rPr>
                <w:lang w:eastAsia="ru-RU"/>
              </w:rPr>
            </w:pPr>
          </w:p>
        </w:tc>
      </w:tr>
      <w:tr w:rsidR="00E759D9" w:rsidRPr="00E759D9" w:rsidTr="00E759D9">
        <w:trPr>
          <w:trHeight w:val="171"/>
        </w:trPr>
        <w:tc>
          <w:tcPr>
            <w:tcW w:w="7938" w:type="dxa"/>
          </w:tcPr>
          <w:p w:rsidR="00E759D9" w:rsidRPr="00E759D9" w:rsidRDefault="00E759D9" w:rsidP="00E759D9">
            <w:pPr>
              <w:suppressAutoHyphens w:val="0"/>
              <w:autoSpaceDE w:val="0"/>
              <w:autoSpaceDN w:val="0"/>
              <w:adjustRightInd w:val="0"/>
              <w:ind w:firstLine="34"/>
              <w:jc w:val="both"/>
              <w:rPr>
                <w:lang w:eastAsia="ru-RU"/>
              </w:rPr>
            </w:pPr>
            <w:r w:rsidRPr="00E759D9">
              <w:rPr>
                <w:lang w:eastAsia="ru-RU"/>
              </w:rPr>
              <w:t xml:space="preserve">  от красной линии до линии застройки  </w:t>
            </w:r>
          </w:p>
        </w:tc>
        <w:tc>
          <w:tcPr>
            <w:tcW w:w="1985" w:type="dxa"/>
            <w:tcBorders>
              <w:top w:val="nil"/>
              <w:bottom w:val="single" w:sz="4" w:space="0" w:color="auto"/>
            </w:tcBorders>
          </w:tcPr>
          <w:p w:rsidR="00E759D9" w:rsidRPr="00E759D9" w:rsidRDefault="00E759D9" w:rsidP="00E759D9">
            <w:pPr>
              <w:suppressAutoHyphens w:val="0"/>
              <w:autoSpaceDE w:val="0"/>
              <w:autoSpaceDN w:val="0"/>
              <w:adjustRightInd w:val="0"/>
              <w:jc w:val="center"/>
              <w:rPr>
                <w:lang w:eastAsia="ru-RU"/>
              </w:rPr>
            </w:pPr>
            <w:r w:rsidRPr="00E759D9">
              <w:rPr>
                <w:lang w:eastAsia="ru-RU"/>
              </w:rPr>
              <w:t>5 м</w:t>
            </w:r>
          </w:p>
        </w:tc>
      </w:tr>
      <w:tr w:rsidR="00E759D9" w:rsidRPr="00E759D9" w:rsidTr="00E759D9">
        <w:trPr>
          <w:trHeight w:val="171"/>
        </w:trPr>
        <w:tc>
          <w:tcPr>
            <w:tcW w:w="7938" w:type="dxa"/>
          </w:tcPr>
          <w:p w:rsidR="00E759D9" w:rsidRPr="00E759D9" w:rsidRDefault="00E759D9" w:rsidP="00E759D9">
            <w:pPr>
              <w:suppressAutoHyphens w:val="0"/>
              <w:autoSpaceDE w:val="0"/>
              <w:autoSpaceDN w:val="0"/>
              <w:adjustRightInd w:val="0"/>
              <w:ind w:firstLine="176"/>
              <w:rPr>
                <w:lang w:eastAsia="ru-RU"/>
              </w:rPr>
            </w:pPr>
            <w:r w:rsidRPr="00E759D9">
              <w:rPr>
                <w:lang w:eastAsia="ru-RU"/>
              </w:rPr>
              <w:t xml:space="preserve">от усадебного, одно-двухквартирного и блокированного дома  до границы соседнего </w:t>
            </w:r>
            <w:proofErr w:type="spellStart"/>
            <w:r w:rsidRPr="00E759D9">
              <w:rPr>
                <w:lang w:eastAsia="ru-RU"/>
              </w:rPr>
              <w:t>приквартирного</w:t>
            </w:r>
            <w:proofErr w:type="spellEnd"/>
            <w:r w:rsidRPr="00E759D9">
              <w:rPr>
                <w:lang w:eastAsia="ru-RU"/>
              </w:rPr>
              <w:t xml:space="preserve"> участка </w:t>
            </w:r>
          </w:p>
        </w:tc>
        <w:tc>
          <w:tcPr>
            <w:tcW w:w="1985" w:type="dxa"/>
            <w:tcBorders>
              <w:top w:val="single" w:sz="4" w:space="0" w:color="auto"/>
            </w:tcBorders>
          </w:tcPr>
          <w:p w:rsidR="00E759D9" w:rsidRPr="00E759D9" w:rsidRDefault="00E759D9" w:rsidP="00E759D9">
            <w:pPr>
              <w:suppressAutoHyphens w:val="0"/>
              <w:autoSpaceDE w:val="0"/>
              <w:autoSpaceDN w:val="0"/>
              <w:adjustRightInd w:val="0"/>
              <w:jc w:val="center"/>
              <w:rPr>
                <w:lang w:eastAsia="ru-RU"/>
              </w:rPr>
            </w:pPr>
            <w:r w:rsidRPr="00E759D9">
              <w:rPr>
                <w:lang w:eastAsia="ru-RU"/>
              </w:rPr>
              <w:t>3 м</w:t>
            </w:r>
          </w:p>
        </w:tc>
      </w:tr>
      <w:tr w:rsidR="00E759D9" w:rsidRPr="00E759D9" w:rsidTr="00E759D9">
        <w:trPr>
          <w:trHeight w:val="288"/>
        </w:trPr>
        <w:tc>
          <w:tcPr>
            <w:tcW w:w="7938" w:type="dxa"/>
          </w:tcPr>
          <w:p w:rsidR="00E759D9" w:rsidRPr="00E759D9" w:rsidRDefault="00E759D9" w:rsidP="00E759D9">
            <w:pPr>
              <w:suppressAutoHyphens w:val="0"/>
              <w:autoSpaceDE w:val="0"/>
              <w:autoSpaceDN w:val="0"/>
              <w:adjustRightInd w:val="0"/>
              <w:ind w:firstLine="34"/>
              <w:jc w:val="both"/>
              <w:rPr>
                <w:lang w:eastAsia="ru-RU"/>
              </w:rPr>
            </w:pPr>
            <w:r w:rsidRPr="00E759D9">
              <w:rPr>
                <w:lang w:eastAsia="ru-RU"/>
              </w:rPr>
              <w:t xml:space="preserve">  от постройки для содержания скота и птицы до границы соседнего </w:t>
            </w:r>
            <w:proofErr w:type="spellStart"/>
            <w:r w:rsidRPr="00E759D9">
              <w:rPr>
                <w:lang w:eastAsia="ru-RU"/>
              </w:rPr>
              <w:t>приквартирного</w:t>
            </w:r>
            <w:proofErr w:type="spellEnd"/>
            <w:r w:rsidRPr="00E759D9">
              <w:rPr>
                <w:lang w:eastAsia="ru-RU"/>
              </w:rPr>
              <w:t xml:space="preserve"> участка </w:t>
            </w:r>
          </w:p>
        </w:tc>
        <w:tc>
          <w:tcPr>
            <w:tcW w:w="1985" w:type="dxa"/>
          </w:tcPr>
          <w:p w:rsidR="00E759D9" w:rsidRPr="00E759D9" w:rsidRDefault="00E759D9" w:rsidP="00E759D9">
            <w:pPr>
              <w:suppressAutoHyphens w:val="0"/>
              <w:jc w:val="center"/>
              <w:rPr>
                <w:lang w:eastAsia="ru-RU"/>
              </w:rPr>
            </w:pPr>
            <w:r w:rsidRPr="00E759D9">
              <w:rPr>
                <w:lang w:eastAsia="ru-RU"/>
              </w:rPr>
              <w:t>4 м</w:t>
            </w:r>
          </w:p>
        </w:tc>
      </w:tr>
      <w:tr w:rsidR="00E759D9" w:rsidRPr="00E759D9" w:rsidTr="00E759D9">
        <w:trPr>
          <w:trHeight w:val="530"/>
        </w:trPr>
        <w:tc>
          <w:tcPr>
            <w:tcW w:w="7938" w:type="dxa"/>
          </w:tcPr>
          <w:p w:rsidR="00E759D9" w:rsidRPr="00E759D9" w:rsidRDefault="00E759D9" w:rsidP="00E759D9">
            <w:pPr>
              <w:suppressAutoHyphens w:val="0"/>
              <w:autoSpaceDE w:val="0"/>
              <w:autoSpaceDN w:val="0"/>
              <w:adjustRightInd w:val="0"/>
              <w:ind w:firstLine="34"/>
              <w:jc w:val="both"/>
              <w:rPr>
                <w:lang w:eastAsia="ru-RU"/>
              </w:rPr>
            </w:pPr>
            <w:r w:rsidRPr="00E759D9">
              <w:rPr>
                <w:lang w:eastAsia="ru-RU"/>
              </w:rPr>
              <w:t xml:space="preserve">  от других построек (бани, гаражи и др.)до границы соседнего </w:t>
            </w:r>
            <w:proofErr w:type="spellStart"/>
            <w:r w:rsidRPr="00E759D9">
              <w:rPr>
                <w:lang w:eastAsia="ru-RU"/>
              </w:rPr>
              <w:t>приквартирного</w:t>
            </w:r>
            <w:proofErr w:type="spellEnd"/>
            <w:r w:rsidRPr="00E759D9">
              <w:rPr>
                <w:lang w:eastAsia="ru-RU"/>
              </w:rPr>
              <w:t xml:space="preserve"> участка </w:t>
            </w:r>
          </w:p>
        </w:tc>
        <w:tc>
          <w:tcPr>
            <w:tcW w:w="1985" w:type="dxa"/>
          </w:tcPr>
          <w:p w:rsidR="00E759D9" w:rsidRPr="00E759D9" w:rsidRDefault="00E759D9" w:rsidP="00E759D9">
            <w:pPr>
              <w:suppressAutoHyphens w:val="0"/>
              <w:jc w:val="center"/>
              <w:rPr>
                <w:lang w:eastAsia="ru-RU"/>
              </w:rPr>
            </w:pPr>
            <w:r w:rsidRPr="00E759D9">
              <w:rPr>
                <w:lang w:eastAsia="ru-RU"/>
              </w:rPr>
              <w:t>1 м</w:t>
            </w:r>
          </w:p>
        </w:tc>
      </w:tr>
      <w:tr w:rsidR="00E759D9" w:rsidRPr="00E759D9" w:rsidTr="00E759D9">
        <w:trPr>
          <w:trHeight w:val="530"/>
        </w:trPr>
        <w:tc>
          <w:tcPr>
            <w:tcW w:w="7938" w:type="dxa"/>
          </w:tcPr>
          <w:p w:rsidR="00E759D9" w:rsidRPr="00E759D9" w:rsidRDefault="00E759D9" w:rsidP="00E759D9">
            <w:pPr>
              <w:suppressAutoHyphens w:val="0"/>
              <w:autoSpaceDE w:val="0"/>
              <w:autoSpaceDN w:val="0"/>
              <w:adjustRightInd w:val="0"/>
              <w:ind w:firstLine="34"/>
              <w:jc w:val="both"/>
              <w:rPr>
                <w:lang w:eastAsia="ru-RU"/>
              </w:rPr>
            </w:pPr>
            <w:r w:rsidRPr="00E759D9">
              <w:rPr>
                <w:lang w:eastAsia="ru-RU"/>
              </w:rPr>
              <w:t xml:space="preserve">  от стволов высокорослых деревьев до границы соседнего </w:t>
            </w:r>
            <w:proofErr w:type="spellStart"/>
            <w:r w:rsidRPr="00E759D9">
              <w:rPr>
                <w:lang w:eastAsia="ru-RU"/>
              </w:rPr>
              <w:t>приквартирного</w:t>
            </w:r>
            <w:proofErr w:type="spellEnd"/>
            <w:r w:rsidRPr="00E759D9">
              <w:rPr>
                <w:lang w:eastAsia="ru-RU"/>
              </w:rPr>
              <w:t xml:space="preserve"> участка </w:t>
            </w:r>
          </w:p>
        </w:tc>
        <w:tc>
          <w:tcPr>
            <w:tcW w:w="1985" w:type="dxa"/>
          </w:tcPr>
          <w:p w:rsidR="00E759D9" w:rsidRPr="00E759D9" w:rsidRDefault="00E759D9" w:rsidP="00E759D9">
            <w:pPr>
              <w:suppressAutoHyphens w:val="0"/>
              <w:jc w:val="center"/>
              <w:rPr>
                <w:lang w:eastAsia="ru-RU"/>
              </w:rPr>
            </w:pPr>
            <w:r w:rsidRPr="00E759D9">
              <w:rPr>
                <w:lang w:eastAsia="ru-RU"/>
              </w:rPr>
              <w:t>4 м</w:t>
            </w:r>
          </w:p>
        </w:tc>
      </w:tr>
      <w:tr w:rsidR="00E759D9" w:rsidRPr="00E759D9" w:rsidTr="00E759D9">
        <w:trPr>
          <w:trHeight w:val="530"/>
        </w:trPr>
        <w:tc>
          <w:tcPr>
            <w:tcW w:w="7938" w:type="dxa"/>
          </w:tcPr>
          <w:p w:rsidR="00E759D9" w:rsidRPr="00E759D9" w:rsidRDefault="00E759D9" w:rsidP="00E759D9">
            <w:pPr>
              <w:suppressAutoHyphens w:val="0"/>
              <w:autoSpaceDE w:val="0"/>
              <w:autoSpaceDN w:val="0"/>
              <w:adjustRightInd w:val="0"/>
              <w:ind w:firstLine="34"/>
              <w:jc w:val="both"/>
              <w:rPr>
                <w:lang w:eastAsia="ru-RU"/>
              </w:rPr>
            </w:pPr>
            <w:r w:rsidRPr="00E759D9">
              <w:rPr>
                <w:lang w:eastAsia="ru-RU"/>
              </w:rPr>
              <w:t xml:space="preserve">  от стволов среднерослых деревьев до границы соседнего </w:t>
            </w:r>
            <w:proofErr w:type="spellStart"/>
            <w:r w:rsidRPr="00E759D9">
              <w:rPr>
                <w:lang w:eastAsia="ru-RU"/>
              </w:rPr>
              <w:t>приквартирного</w:t>
            </w:r>
            <w:proofErr w:type="spellEnd"/>
            <w:r w:rsidRPr="00E759D9">
              <w:rPr>
                <w:lang w:eastAsia="ru-RU"/>
              </w:rPr>
              <w:t xml:space="preserve"> участка </w:t>
            </w:r>
          </w:p>
        </w:tc>
        <w:tc>
          <w:tcPr>
            <w:tcW w:w="1985" w:type="dxa"/>
          </w:tcPr>
          <w:p w:rsidR="00E759D9" w:rsidRPr="00E759D9" w:rsidRDefault="00E759D9" w:rsidP="00E759D9">
            <w:pPr>
              <w:suppressAutoHyphens w:val="0"/>
              <w:jc w:val="center"/>
              <w:rPr>
                <w:lang w:eastAsia="ru-RU"/>
              </w:rPr>
            </w:pPr>
            <w:r w:rsidRPr="00E759D9">
              <w:rPr>
                <w:lang w:eastAsia="ru-RU"/>
              </w:rPr>
              <w:t>2 м</w:t>
            </w:r>
          </w:p>
        </w:tc>
      </w:tr>
      <w:tr w:rsidR="00E759D9" w:rsidRPr="00E759D9" w:rsidTr="00E759D9">
        <w:trPr>
          <w:trHeight w:val="205"/>
        </w:trPr>
        <w:tc>
          <w:tcPr>
            <w:tcW w:w="7938" w:type="dxa"/>
          </w:tcPr>
          <w:p w:rsidR="00E759D9" w:rsidRPr="00E759D9" w:rsidRDefault="00E759D9" w:rsidP="00E759D9">
            <w:pPr>
              <w:suppressAutoHyphens w:val="0"/>
              <w:autoSpaceDE w:val="0"/>
              <w:autoSpaceDN w:val="0"/>
              <w:adjustRightInd w:val="0"/>
              <w:ind w:firstLine="34"/>
              <w:jc w:val="both"/>
              <w:rPr>
                <w:lang w:eastAsia="ru-RU"/>
              </w:rPr>
            </w:pPr>
            <w:r w:rsidRPr="00E759D9">
              <w:rPr>
                <w:lang w:eastAsia="ru-RU"/>
              </w:rPr>
              <w:t xml:space="preserve">  от кустарников до границы соседнего </w:t>
            </w:r>
            <w:proofErr w:type="spellStart"/>
            <w:r w:rsidRPr="00E759D9">
              <w:rPr>
                <w:lang w:eastAsia="ru-RU"/>
              </w:rPr>
              <w:t>приквартирного</w:t>
            </w:r>
            <w:proofErr w:type="spellEnd"/>
            <w:r w:rsidRPr="00E759D9">
              <w:rPr>
                <w:lang w:eastAsia="ru-RU"/>
              </w:rPr>
              <w:t xml:space="preserve"> участка </w:t>
            </w:r>
          </w:p>
        </w:tc>
        <w:tc>
          <w:tcPr>
            <w:tcW w:w="1985" w:type="dxa"/>
          </w:tcPr>
          <w:p w:rsidR="00E759D9" w:rsidRPr="00E759D9" w:rsidRDefault="00E759D9" w:rsidP="00E759D9">
            <w:pPr>
              <w:suppressAutoHyphens w:val="0"/>
              <w:jc w:val="center"/>
              <w:rPr>
                <w:lang w:eastAsia="ru-RU"/>
              </w:rPr>
            </w:pPr>
            <w:r w:rsidRPr="00E759D9">
              <w:rPr>
                <w:lang w:eastAsia="ru-RU"/>
              </w:rPr>
              <w:t>1 м</w:t>
            </w:r>
          </w:p>
        </w:tc>
      </w:tr>
      <w:tr w:rsidR="00E759D9" w:rsidRPr="00E759D9" w:rsidTr="00E759D9">
        <w:tc>
          <w:tcPr>
            <w:tcW w:w="7938" w:type="dxa"/>
          </w:tcPr>
          <w:p w:rsidR="00E759D9" w:rsidRPr="00E759D9" w:rsidRDefault="00E759D9" w:rsidP="00E759D9">
            <w:pPr>
              <w:suppressAutoHyphens w:val="0"/>
              <w:rPr>
                <w:lang w:eastAsia="ru-RU"/>
              </w:rPr>
            </w:pPr>
            <w:r w:rsidRPr="00E759D9">
              <w:rPr>
                <w:lang w:eastAsia="ru-RU"/>
              </w:rPr>
              <w:t>Предельное количество этажей или предельная высота зданий, строений, сооружений</w:t>
            </w:r>
          </w:p>
        </w:tc>
        <w:tc>
          <w:tcPr>
            <w:tcW w:w="1985" w:type="dxa"/>
          </w:tcPr>
          <w:p w:rsidR="00E759D9" w:rsidRPr="00E759D9" w:rsidRDefault="00E759D9" w:rsidP="00E759D9">
            <w:pPr>
              <w:suppressAutoHyphens w:val="0"/>
              <w:jc w:val="center"/>
              <w:rPr>
                <w:lang w:eastAsia="ru-RU"/>
              </w:rPr>
            </w:pPr>
            <w:r w:rsidRPr="00E759D9">
              <w:rPr>
                <w:lang w:eastAsia="ru-RU"/>
              </w:rPr>
              <w:t>не более 3 этажей</w:t>
            </w:r>
          </w:p>
        </w:tc>
      </w:tr>
      <w:tr w:rsidR="00E759D9" w:rsidRPr="00E759D9" w:rsidTr="00E759D9">
        <w:trPr>
          <w:trHeight w:val="916"/>
        </w:trPr>
        <w:tc>
          <w:tcPr>
            <w:tcW w:w="7938" w:type="dxa"/>
            <w:tcBorders>
              <w:bottom w:val="single" w:sz="4" w:space="0" w:color="auto"/>
            </w:tcBorders>
          </w:tcPr>
          <w:p w:rsidR="00E759D9" w:rsidRPr="00E759D9" w:rsidRDefault="00E759D9" w:rsidP="00E759D9">
            <w:pPr>
              <w:suppressAutoHyphens w:val="0"/>
              <w:autoSpaceDE w:val="0"/>
              <w:autoSpaceDN w:val="0"/>
              <w:adjustRightInd w:val="0"/>
              <w:rPr>
                <w:lang w:eastAsia="ru-RU"/>
              </w:rPr>
            </w:pPr>
            <w:r w:rsidRPr="00E759D9">
              <w:rPr>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985" w:type="dxa"/>
            <w:tcBorders>
              <w:bottom w:val="single" w:sz="4" w:space="0" w:color="auto"/>
            </w:tcBorders>
          </w:tcPr>
          <w:p w:rsidR="00E759D9" w:rsidRPr="00E759D9" w:rsidRDefault="00E759D9" w:rsidP="00E759D9">
            <w:pPr>
              <w:suppressAutoHyphens w:val="0"/>
              <w:jc w:val="center"/>
              <w:rPr>
                <w:lang w:eastAsia="ru-RU"/>
              </w:rPr>
            </w:pPr>
            <w:r w:rsidRPr="00E759D9">
              <w:rPr>
                <w:lang w:eastAsia="ru-RU"/>
              </w:rPr>
              <w:t>50 %</w:t>
            </w:r>
          </w:p>
        </w:tc>
      </w:tr>
    </w:tbl>
    <w:p w:rsidR="00E759D9" w:rsidRPr="00E759D9" w:rsidRDefault="00E759D9" w:rsidP="00E759D9">
      <w:pPr>
        <w:suppressAutoHyphens w:val="0"/>
        <w:ind w:firstLine="426"/>
        <w:jc w:val="both"/>
        <w:rPr>
          <w:b/>
          <w:lang w:eastAsia="ru-RU"/>
        </w:rPr>
      </w:pPr>
      <w:r w:rsidRPr="00E759D9">
        <w:rPr>
          <w:b/>
          <w:lang w:eastAsia="ru-RU"/>
        </w:rPr>
        <w:t>Ограничения</w:t>
      </w:r>
      <w:r w:rsidRPr="00E759D9">
        <w:rPr>
          <w:b/>
          <w:bCs/>
          <w:color w:val="003366"/>
          <w:lang w:eastAsia="ru-RU"/>
        </w:rPr>
        <w:t xml:space="preserve"> </w:t>
      </w:r>
      <w:r w:rsidRPr="00E759D9">
        <w:rPr>
          <w:b/>
          <w:lang w:eastAsia="ru-RU"/>
        </w:rPr>
        <w:t>и особенности</w:t>
      </w:r>
      <w:r w:rsidRPr="00E759D9">
        <w:rPr>
          <w:b/>
          <w:bCs/>
          <w:color w:val="003366"/>
          <w:lang w:eastAsia="ru-RU"/>
        </w:rPr>
        <w:t xml:space="preserve"> </w:t>
      </w:r>
      <w:r w:rsidRPr="00E759D9">
        <w:rPr>
          <w:b/>
          <w:lang w:eastAsia="ru-RU"/>
        </w:rPr>
        <w:t>использования земельных участков и объектов капитального строительства участков в зоне Ж1: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9039"/>
      </w:tblGrid>
      <w:tr w:rsidR="00E759D9" w:rsidRPr="00E759D9" w:rsidTr="00E759D9">
        <w:tc>
          <w:tcPr>
            <w:tcW w:w="851" w:type="dxa"/>
            <w:shd w:val="clear" w:color="auto" w:fill="auto"/>
          </w:tcPr>
          <w:p w:rsidR="00E759D9" w:rsidRPr="00E759D9" w:rsidRDefault="00E759D9" w:rsidP="00E759D9">
            <w:pPr>
              <w:suppressAutoHyphens w:val="0"/>
              <w:ind w:firstLine="426"/>
              <w:rPr>
                <w:b/>
                <w:lang w:eastAsia="ru-RU"/>
              </w:rPr>
            </w:pPr>
            <w:r w:rsidRPr="00E759D9">
              <w:rPr>
                <w:b/>
                <w:lang w:eastAsia="ru-RU"/>
              </w:rPr>
              <w:t xml:space="preserve">№ </w:t>
            </w:r>
            <w:proofErr w:type="spellStart"/>
            <w:r w:rsidRPr="00E759D9">
              <w:rPr>
                <w:b/>
                <w:lang w:eastAsia="ru-RU"/>
              </w:rPr>
              <w:t>пп</w:t>
            </w:r>
            <w:proofErr w:type="spellEnd"/>
          </w:p>
        </w:tc>
        <w:tc>
          <w:tcPr>
            <w:tcW w:w="9072" w:type="dxa"/>
            <w:shd w:val="clear" w:color="auto" w:fill="auto"/>
          </w:tcPr>
          <w:p w:rsidR="00E759D9" w:rsidRPr="00E759D9" w:rsidRDefault="00E759D9" w:rsidP="00E759D9">
            <w:pPr>
              <w:suppressAutoHyphens w:val="0"/>
              <w:ind w:firstLine="426"/>
              <w:rPr>
                <w:b/>
                <w:lang w:eastAsia="ru-RU"/>
              </w:rPr>
            </w:pPr>
            <w:r w:rsidRPr="00E759D9">
              <w:rPr>
                <w:b/>
                <w:lang w:eastAsia="ru-RU"/>
              </w:rPr>
              <w:t>Вид ограничения</w:t>
            </w:r>
          </w:p>
        </w:tc>
      </w:tr>
      <w:tr w:rsidR="00E759D9" w:rsidRPr="00E759D9" w:rsidTr="00E759D9">
        <w:tc>
          <w:tcPr>
            <w:tcW w:w="851" w:type="dxa"/>
          </w:tcPr>
          <w:p w:rsidR="00E759D9" w:rsidRPr="00E759D9" w:rsidRDefault="00E759D9" w:rsidP="00E759D9">
            <w:pPr>
              <w:suppressAutoHyphens w:val="0"/>
              <w:rPr>
                <w:lang w:eastAsia="ru-RU"/>
              </w:rPr>
            </w:pPr>
            <w:r w:rsidRPr="00E759D9">
              <w:rPr>
                <w:lang w:eastAsia="ru-RU"/>
              </w:rPr>
              <w:t>1.1</w:t>
            </w:r>
          </w:p>
        </w:tc>
        <w:tc>
          <w:tcPr>
            <w:tcW w:w="9072" w:type="dxa"/>
          </w:tcPr>
          <w:p w:rsidR="00E759D9" w:rsidRPr="00E759D9" w:rsidRDefault="00E759D9" w:rsidP="00E759D9">
            <w:pPr>
              <w:suppressAutoHyphens w:val="0"/>
              <w:jc w:val="both"/>
              <w:rPr>
                <w:color w:val="000000"/>
                <w:lang w:eastAsia="ru-RU"/>
              </w:rPr>
            </w:pPr>
            <w:r w:rsidRPr="00E759D9">
              <w:rPr>
                <w:color w:val="000000"/>
                <w:lang w:eastAsia="ru-RU"/>
              </w:rPr>
              <w:t xml:space="preserve">Жилой дом должен отстоять от красной линии улиц не менее 5 м, от красной линии проездов – не менее </w:t>
            </w:r>
            <w:smartTag w:uri="urn:schemas-microsoft-com:office:smarttags" w:element="metricconverter">
              <w:smartTagPr>
                <w:attr w:name="ProductID" w:val="3 м"/>
              </w:smartTagPr>
              <w:r w:rsidRPr="00E759D9">
                <w:rPr>
                  <w:color w:val="000000"/>
                  <w:lang w:eastAsia="ru-RU"/>
                </w:rPr>
                <w:t>3 м</w:t>
              </w:r>
            </w:smartTag>
            <w:r w:rsidRPr="00E759D9">
              <w:rPr>
                <w:color w:val="000000"/>
                <w:lang w:eastAsia="ru-RU"/>
              </w:rPr>
              <w:t xml:space="preserve">. </w:t>
            </w:r>
          </w:p>
          <w:p w:rsidR="00E759D9" w:rsidRPr="00E759D9" w:rsidRDefault="00E759D9" w:rsidP="00E759D9">
            <w:pPr>
              <w:suppressAutoHyphens w:val="0"/>
              <w:jc w:val="both"/>
              <w:rPr>
                <w:color w:val="000000"/>
                <w:lang w:eastAsia="ru-RU"/>
              </w:rPr>
            </w:pPr>
            <w:r w:rsidRPr="00E759D9">
              <w:rPr>
                <w:color w:val="000000"/>
                <w:lang w:eastAsia="ru-RU"/>
              </w:rPr>
              <w:t xml:space="preserve">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E759D9">
                <w:rPr>
                  <w:color w:val="000000"/>
                  <w:lang w:eastAsia="ru-RU"/>
                </w:rPr>
                <w:t>5 м</w:t>
              </w:r>
            </w:smartTag>
            <w:r w:rsidRPr="00E759D9">
              <w:rPr>
                <w:color w:val="000000"/>
                <w:lang w:eastAsia="ru-RU"/>
              </w:rPr>
              <w:t xml:space="preserve">. </w:t>
            </w:r>
          </w:p>
          <w:p w:rsidR="00E759D9" w:rsidRPr="00E759D9" w:rsidRDefault="00E759D9" w:rsidP="00E759D9">
            <w:pPr>
              <w:suppressAutoHyphens w:val="0"/>
              <w:jc w:val="both"/>
              <w:rPr>
                <w:lang w:eastAsia="ru-RU"/>
              </w:rPr>
            </w:pPr>
            <w:r w:rsidRPr="00E759D9">
              <w:rPr>
                <w:color w:val="000000"/>
                <w:lang w:eastAsia="ru-RU"/>
              </w:rPr>
              <w:t>Линия застройки должна быть четко выражена, при этом ширина земельных участков («палисадников») от фасада зданий должна быть одинаковой.</w:t>
            </w:r>
          </w:p>
        </w:tc>
      </w:tr>
      <w:tr w:rsidR="00E759D9" w:rsidRPr="00E759D9" w:rsidTr="00E759D9">
        <w:tc>
          <w:tcPr>
            <w:tcW w:w="851" w:type="dxa"/>
          </w:tcPr>
          <w:p w:rsidR="00E759D9" w:rsidRPr="00E759D9" w:rsidRDefault="00E759D9" w:rsidP="00E759D9">
            <w:pPr>
              <w:suppressAutoHyphens w:val="0"/>
              <w:rPr>
                <w:lang w:eastAsia="ru-RU"/>
              </w:rPr>
            </w:pPr>
            <w:r w:rsidRPr="00E759D9">
              <w:rPr>
                <w:lang w:eastAsia="ru-RU"/>
              </w:rPr>
              <w:t>1.2</w:t>
            </w:r>
          </w:p>
        </w:tc>
        <w:tc>
          <w:tcPr>
            <w:tcW w:w="9072" w:type="dxa"/>
          </w:tcPr>
          <w:p w:rsidR="00E759D9" w:rsidRPr="00E759D9" w:rsidRDefault="00E759D9" w:rsidP="00E759D9">
            <w:pPr>
              <w:suppressAutoHyphens w:val="0"/>
              <w:jc w:val="both"/>
              <w:rPr>
                <w:lang w:eastAsia="ru-RU"/>
              </w:rPr>
            </w:pPr>
            <w:r w:rsidRPr="00E759D9">
              <w:rPr>
                <w:lang w:eastAsia="ru-RU"/>
              </w:rPr>
              <w:t>До границы соседнего приусадебного участка расстояние по санитарно-бытовым условиям должно быть не менее:</w:t>
            </w:r>
          </w:p>
          <w:p w:rsidR="00E759D9" w:rsidRPr="00E759D9" w:rsidRDefault="00E759D9" w:rsidP="00E759D9">
            <w:pPr>
              <w:suppressAutoHyphens w:val="0"/>
              <w:jc w:val="both"/>
              <w:rPr>
                <w:lang w:eastAsia="ru-RU"/>
              </w:rPr>
            </w:pPr>
            <w:r w:rsidRPr="00E759D9">
              <w:rPr>
                <w:lang w:eastAsia="ru-RU"/>
              </w:rPr>
              <w:t>от усадебного, одно-двухквартирного и блокированного дома-3м;</w:t>
            </w:r>
          </w:p>
          <w:p w:rsidR="00E759D9" w:rsidRPr="00E759D9" w:rsidRDefault="00E759D9" w:rsidP="00E759D9">
            <w:pPr>
              <w:suppressAutoHyphens w:val="0"/>
              <w:jc w:val="both"/>
              <w:rPr>
                <w:lang w:eastAsia="ru-RU"/>
              </w:rPr>
            </w:pPr>
            <w:r w:rsidRPr="00E759D9">
              <w:rPr>
                <w:lang w:eastAsia="ru-RU"/>
              </w:rPr>
              <w:t>от постройки для содержания скота и птицы- 4м;</w:t>
            </w:r>
          </w:p>
          <w:p w:rsidR="00E759D9" w:rsidRPr="00E759D9" w:rsidRDefault="00E759D9" w:rsidP="00E759D9">
            <w:pPr>
              <w:suppressAutoHyphens w:val="0"/>
              <w:jc w:val="both"/>
              <w:rPr>
                <w:lang w:eastAsia="ru-RU"/>
              </w:rPr>
            </w:pPr>
            <w:r w:rsidRPr="00E759D9">
              <w:rPr>
                <w:lang w:eastAsia="ru-RU"/>
              </w:rPr>
              <w:t>от других построек-1м;</w:t>
            </w:r>
          </w:p>
          <w:p w:rsidR="00E759D9" w:rsidRPr="00E759D9" w:rsidRDefault="00E759D9" w:rsidP="00E759D9">
            <w:pPr>
              <w:suppressAutoHyphens w:val="0"/>
              <w:jc w:val="both"/>
              <w:rPr>
                <w:lang w:eastAsia="ru-RU"/>
              </w:rPr>
            </w:pPr>
            <w:r w:rsidRPr="00E759D9">
              <w:rPr>
                <w:lang w:eastAsia="ru-RU"/>
              </w:rPr>
              <w:t>от стволов высокорослых деревьев-4м;</w:t>
            </w:r>
          </w:p>
          <w:p w:rsidR="00E759D9" w:rsidRPr="00E759D9" w:rsidRDefault="00E759D9" w:rsidP="00E759D9">
            <w:pPr>
              <w:suppressAutoHyphens w:val="0"/>
              <w:jc w:val="both"/>
              <w:rPr>
                <w:lang w:eastAsia="ru-RU"/>
              </w:rPr>
            </w:pPr>
            <w:r w:rsidRPr="00E759D9">
              <w:rPr>
                <w:lang w:eastAsia="ru-RU"/>
              </w:rPr>
              <w:t>от среднерослых деревьев-2м;</w:t>
            </w:r>
          </w:p>
          <w:p w:rsidR="00E759D9" w:rsidRPr="00E759D9" w:rsidRDefault="00E759D9" w:rsidP="00E759D9">
            <w:pPr>
              <w:suppressAutoHyphens w:val="0"/>
              <w:jc w:val="both"/>
              <w:rPr>
                <w:lang w:eastAsia="ru-RU"/>
              </w:rPr>
            </w:pPr>
            <w:r w:rsidRPr="00E759D9">
              <w:rPr>
                <w:lang w:eastAsia="ru-RU"/>
              </w:rPr>
              <w:t>от кустарников-1м.</w:t>
            </w:r>
          </w:p>
        </w:tc>
      </w:tr>
      <w:tr w:rsidR="00E759D9" w:rsidRPr="00E759D9" w:rsidTr="00E759D9">
        <w:trPr>
          <w:trHeight w:val="720"/>
        </w:trPr>
        <w:tc>
          <w:tcPr>
            <w:tcW w:w="851" w:type="dxa"/>
          </w:tcPr>
          <w:p w:rsidR="00E759D9" w:rsidRPr="00E759D9" w:rsidRDefault="00E759D9" w:rsidP="00E759D9">
            <w:pPr>
              <w:suppressAutoHyphens w:val="0"/>
              <w:rPr>
                <w:lang w:eastAsia="ru-RU"/>
              </w:rPr>
            </w:pPr>
            <w:r w:rsidRPr="00E759D9">
              <w:rPr>
                <w:lang w:eastAsia="ru-RU"/>
              </w:rPr>
              <w:t>1.3</w:t>
            </w:r>
          </w:p>
        </w:tc>
        <w:tc>
          <w:tcPr>
            <w:tcW w:w="9072" w:type="dxa"/>
          </w:tcPr>
          <w:p w:rsidR="00E759D9" w:rsidRPr="00E759D9" w:rsidRDefault="00E759D9" w:rsidP="00E759D9">
            <w:pPr>
              <w:suppressAutoHyphens w:val="0"/>
              <w:jc w:val="both"/>
              <w:rPr>
                <w:lang w:eastAsia="ru-RU"/>
              </w:rPr>
            </w:pPr>
            <w:r w:rsidRPr="00E759D9">
              <w:rPr>
                <w:lang w:eastAsia="ru-RU"/>
              </w:rPr>
              <w:t>Ограждение земельных участков должно быть:</w:t>
            </w:r>
          </w:p>
          <w:p w:rsidR="00E759D9" w:rsidRPr="00E759D9" w:rsidRDefault="00E759D9" w:rsidP="00E759D9">
            <w:pPr>
              <w:suppressAutoHyphens w:val="0"/>
              <w:jc w:val="both"/>
              <w:rPr>
                <w:lang w:eastAsia="ru-RU"/>
              </w:rPr>
            </w:pPr>
            <w:r w:rsidRPr="00E759D9">
              <w:rPr>
                <w:lang w:eastAsia="ru-RU"/>
              </w:rPr>
              <w:t xml:space="preserve">- со стороны улицы - свето-воздухопроницаемой конструкции, единообразными на протяжении одного жилого квартала с обеих сторон улицы, высотой не более 1,8 м. Допускается по согласованию с администрацией </w:t>
            </w:r>
            <w:proofErr w:type="gramStart"/>
            <w:r w:rsidRPr="00E759D9">
              <w:rPr>
                <w:lang w:eastAsia="ru-RU"/>
              </w:rPr>
              <w:t>МО  «</w:t>
            </w:r>
            <w:proofErr w:type="gramEnd"/>
            <w:r w:rsidRPr="00E759D9">
              <w:rPr>
                <w:lang w:eastAsia="ru-RU"/>
              </w:rPr>
              <w:t xml:space="preserve">Побединское сельское поселение» устройство глухих ограждений  со стороны улиц и проездов; </w:t>
            </w:r>
          </w:p>
          <w:p w:rsidR="00E759D9" w:rsidRPr="00E759D9" w:rsidRDefault="00E759D9" w:rsidP="00E759D9">
            <w:pPr>
              <w:suppressAutoHyphens w:val="0"/>
              <w:jc w:val="both"/>
              <w:rPr>
                <w:color w:val="FF0000"/>
                <w:lang w:eastAsia="ru-RU"/>
              </w:rPr>
            </w:pPr>
            <w:r w:rsidRPr="00E759D9">
              <w:rPr>
                <w:lang w:eastAsia="ru-RU"/>
              </w:rPr>
              <w:lastRenderedPageBreak/>
              <w:t> - со стороны соседних земельных участков – сетчатые или решетчатые, высотой не более 1,5 м.</w:t>
            </w:r>
            <w:r w:rsidRPr="00E759D9">
              <w:rPr>
                <w:color w:val="FF0000"/>
                <w:lang w:eastAsia="ru-RU"/>
              </w:rPr>
              <w:t xml:space="preserve"> </w:t>
            </w:r>
          </w:p>
          <w:p w:rsidR="00E759D9" w:rsidRPr="00E759D9" w:rsidRDefault="00E759D9" w:rsidP="00E759D9">
            <w:pPr>
              <w:suppressAutoHyphens w:val="0"/>
              <w:jc w:val="both"/>
              <w:rPr>
                <w:lang w:eastAsia="ru-RU"/>
              </w:rPr>
            </w:pPr>
            <w:r w:rsidRPr="00E759D9">
              <w:rPr>
                <w:lang w:eastAsia="ru-RU"/>
              </w:rPr>
              <w:t>Ограждения так же могут быть:</w:t>
            </w:r>
          </w:p>
          <w:p w:rsidR="00E759D9" w:rsidRPr="00E759D9" w:rsidRDefault="00E759D9" w:rsidP="00E759D9">
            <w:pPr>
              <w:suppressAutoHyphens w:val="0"/>
              <w:jc w:val="both"/>
              <w:rPr>
                <w:lang w:eastAsia="ru-RU"/>
              </w:rPr>
            </w:pPr>
            <w:r w:rsidRPr="00E759D9">
              <w:rPr>
                <w:lang w:eastAsia="ru-RU"/>
              </w:rPr>
              <w:t xml:space="preserve">- дощатые высотой не более </w:t>
            </w:r>
            <w:smartTag w:uri="urn:schemas-microsoft-com:office:smarttags" w:element="metricconverter">
              <w:smartTagPr>
                <w:attr w:name="ProductID" w:val="1,8 м"/>
              </w:smartTagPr>
              <w:r w:rsidRPr="00E759D9">
                <w:rPr>
                  <w:lang w:eastAsia="ru-RU"/>
                </w:rPr>
                <w:t>1,8 м</w:t>
              </w:r>
            </w:smartTag>
            <w:r w:rsidRPr="00E759D9">
              <w:rPr>
                <w:lang w:eastAsia="ru-RU"/>
              </w:rPr>
              <w:t xml:space="preserve">, с расстоянием между досками от 5 до </w:t>
            </w:r>
            <w:smartTag w:uri="urn:schemas-microsoft-com:office:smarttags" w:element="metricconverter">
              <w:smartTagPr>
                <w:attr w:name="ProductID" w:val="10 см"/>
              </w:smartTagPr>
              <w:r w:rsidRPr="00E759D9">
                <w:rPr>
                  <w:lang w:eastAsia="ru-RU"/>
                </w:rPr>
                <w:t>10 см</w:t>
              </w:r>
            </w:smartTag>
            <w:r w:rsidRPr="00E759D9">
              <w:rPr>
                <w:lang w:eastAsia="ru-RU"/>
              </w:rPr>
              <w:t>;</w:t>
            </w:r>
          </w:p>
          <w:p w:rsidR="00E759D9" w:rsidRPr="00E759D9" w:rsidRDefault="00E759D9" w:rsidP="00E759D9">
            <w:pPr>
              <w:suppressAutoHyphens w:val="0"/>
              <w:jc w:val="both"/>
              <w:rPr>
                <w:lang w:eastAsia="ru-RU"/>
              </w:rPr>
            </w:pPr>
            <w:r w:rsidRPr="00E759D9">
              <w:rPr>
                <w:lang w:eastAsia="ru-RU"/>
              </w:rPr>
              <w:t xml:space="preserve">- </w:t>
            </w:r>
            <w:proofErr w:type="spellStart"/>
            <w:r w:rsidRPr="00E759D9">
              <w:rPr>
                <w:lang w:eastAsia="ru-RU"/>
              </w:rPr>
              <w:t>штакетные</w:t>
            </w:r>
            <w:proofErr w:type="spellEnd"/>
            <w:r w:rsidRPr="00E759D9">
              <w:rPr>
                <w:lang w:eastAsia="ru-RU"/>
              </w:rPr>
              <w:t xml:space="preserve"> высотой не более </w:t>
            </w:r>
            <w:smartTag w:uri="urn:schemas-microsoft-com:office:smarttags" w:element="metricconverter">
              <w:smartTagPr>
                <w:attr w:name="ProductID" w:val="1,2 м"/>
              </w:smartTagPr>
              <w:r w:rsidRPr="00E759D9">
                <w:rPr>
                  <w:lang w:eastAsia="ru-RU"/>
                </w:rPr>
                <w:t>1,2 м</w:t>
              </w:r>
            </w:smartTag>
            <w:r w:rsidRPr="00E759D9">
              <w:rPr>
                <w:lang w:eastAsia="ru-RU"/>
              </w:rPr>
              <w:t>;</w:t>
            </w:r>
          </w:p>
          <w:p w:rsidR="00E759D9" w:rsidRPr="00E759D9" w:rsidRDefault="00E759D9" w:rsidP="00E759D9">
            <w:pPr>
              <w:suppressAutoHyphens w:val="0"/>
              <w:jc w:val="both"/>
              <w:rPr>
                <w:lang w:eastAsia="ru-RU"/>
              </w:rPr>
            </w:pPr>
            <w:r w:rsidRPr="00E759D9">
              <w:rPr>
                <w:lang w:eastAsia="ru-RU"/>
              </w:rPr>
              <w:t xml:space="preserve">- </w:t>
            </w:r>
            <w:proofErr w:type="gramStart"/>
            <w:r w:rsidRPr="00E759D9">
              <w:rPr>
                <w:lang w:eastAsia="ru-RU"/>
              </w:rPr>
              <w:t>плетень  высотой</w:t>
            </w:r>
            <w:proofErr w:type="gramEnd"/>
            <w:r w:rsidRPr="00E759D9">
              <w:rPr>
                <w:lang w:eastAsia="ru-RU"/>
              </w:rPr>
              <w:t xml:space="preserve"> не более </w:t>
            </w:r>
            <w:smartTag w:uri="urn:schemas-microsoft-com:office:smarttags" w:element="metricconverter">
              <w:smartTagPr>
                <w:attr w:name="ProductID" w:val="1,2 м"/>
              </w:smartTagPr>
              <w:r w:rsidRPr="00E759D9">
                <w:rPr>
                  <w:lang w:eastAsia="ru-RU"/>
                </w:rPr>
                <w:t>1,2 м</w:t>
              </w:r>
            </w:smartTag>
            <w:r w:rsidRPr="00E759D9">
              <w:rPr>
                <w:lang w:eastAsia="ru-RU"/>
              </w:rPr>
              <w:t>;</w:t>
            </w:r>
          </w:p>
          <w:p w:rsidR="00E759D9" w:rsidRPr="00E759D9" w:rsidRDefault="00E759D9" w:rsidP="00E759D9">
            <w:pPr>
              <w:suppressAutoHyphens w:val="0"/>
              <w:jc w:val="both"/>
              <w:rPr>
                <w:lang w:eastAsia="ru-RU"/>
              </w:rPr>
            </w:pPr>
            <w:r w:rsidRPr="00E759D9">
              <w:rPr>
                <w:lang w:eastAsia="ru-RU"/>
              </w:rPr>
              <w:t xml:space="preserve">- сетка - </w:t>
            </w:r>
            <w:proofErr w:type="spellStart"/>
            <w:r w:rsidRPr="00E759D9">
              <w:rPr>
                <w:lang w:eastAsia="ru-RU"/>
              </w:rPr>
              <w:t>рабица</w:t>
            </w:r>
            <w:proofErr w:type="spellEnd"/>
            <w:r w:rsidRPr="00E759D9">
              <w:rPr>
                <w:lang w:eastAsia="ru-RU"/>
              </w:rPr>
              <w:t xml:space="preserve"> высотой не более </w:t>
            </w:r>
            <w:smartTag w:uri="urn:schemas-microsoft-com:office:smarttags" w:element="metricconverter">
              <w:smartTagPr>
                <w:attr w:name="ProductID" w:val="1,8 м"/>
              </w:smartTagPr>
              <w:r w:rsidRPr="00E759D9">
                <w:rPr>
                  <w:lang w:eastAsia="ru-RU"/>
                </w:rPr>
                <w:t>1,8 м</w:t>
              </w:r>
            </w:smartTag>
            <w:r w:rsidRPr="00E759D9">
              <w:rPr>
                <w:lang w:eastAsia="ru-RU"/>
              </w:rPr>
              <w:t>;</w:t>
            </w:r>
          </w:p>
          <w:p w:rsidR="00E759D9" w:rsidRPr="00E759D9" w:rsidRDefault="00E759D9" w:rsidP="00E759D9">
            <w:pPr>
              <w:suppressAutoHyphens w:val="0"/>
              <w:jc w:val="both"/>
              <w:rPr>
                <w:lang w:eastAsia="ru-RU"/>
              </w:rPr>
            </w:pPr>
            <w:r w:rsidRPr="00E759D9">
              <w:rPr>
                <w:lang w:eastAsia="ru-RU"/>
              </w:rPr>
              <w:t xml:space="preserve">- металлические, пластиковые, бетонные высотой не более </w:t>
            </w:r>
            <w:smartTag w:uri="urn:schemas-microsoft-com:office:smarttags" w:element="metricconverter">
              <w:smartTagPr>
                <w:attr w:name="ProductID" w:val="1,8 м"/>
              </w:smartTagPr>
              <w:r w:rsidRPr="00E759D9">
                <w:rPr>
                  <w:lang w:eastAsia="ru-RU"/>
                </w:rPr>
                <w:t>1,8 м</w:t>
              </w:r>
            </w:smartTag>
            <w:r w:rsidRPr="00E759D9">
              <w:rPr>
                <w:lang w:eastAsia="ru-RU"/>
              </w:rPr>
              <w:t>.</w:t>
            </w:r>
          </w:p>
          <w:p w:rsidR="00E759D9" w:rsidRPr="00E759D9" w:rsidRDefault="00E759D9" w:rsidP="00E759D9">
            <w:pPr>
              <w:suppressAutoHyphens w:val="0"/>
              <w:jc w:val="both"/>
              <w:rPr>
                <w:lang w:eastAsia="ru-RU"/>
              </w:rPr>
            </w:pPr>
            <w:r w:rsidRPr="00E759D9">
              <w:rPr>
                <w:lang w:eastAsia="ru-RU"/>
              </w:rPr>
              <w:t xml:space="preserve">На период строительства жилого дома устанавливается сплошной забор высотой не более </w:t>
            </w:r>
            <w:smartTag w:uri="urn:schemas-microsoft-com:office:smarttags" w:element="metricconverter">
              <w:smartTagPr>
                <w:attr w:name="ProductID" w:val="2,0 м"/>
              </w:smartTagPr>
              <w:r w:rsidRPr="00E759D9">
                <w:rPr>
                  <w:lang w:eastAsia="ru-RU"/>
                </w:rPr>
                <w:t>2,0 м</w:t>
              </w:r>
            </w:smartTag>
            <w:r w:rsidRPr="00E759D9">
              <w:rPr>
                <w:lang w:eastAsia="ru-RU"/>
              </w:rPr>
              <w:t>.</w:t>
            </w:r>
          </w:p>
        </w:tc>
      </w:tr>
      <w:tr w:rsidR="00E759D9" w:rsidRPr="00E759D9" w:rsidTr="00E759D9">
        <w:tc>
          <w:tcPr>
            <w:tcW w:w="851" w:type="dxa"/>
          </w:tcPr>
          <w:p w:rsidR="00E759D9" w:rsidRPr="00E759D9" w:rsidRDefault="00E759D9" w:rsidP="00E759D9">
            <w:pPr>
              <w:suppressAutoHyphens w:val="0"/>
              <w:rPr>
                <w:lang w:eastAsia="ru-RU"/>
              </w:rPr>
            </w:pPr>
            <w:r w:rsidRPr="00E759D9">
              <w:rPr>
                <w:lang w:eastAsia="ru-RU"/>
              </w:rPr>
              <w:lastRenderedPageBreak/>
              <w:t>1.4</w:t>
            </w:r>
          </w:p>
        </w:tc>
        <w:tc>
          <w:tcPr>
            <w:tcW w:w="9072" w:type="dxa"/>
          </w:tcPr>
          <w:p w:rsidR="00E759D9" w:rsidRPr="00E759D9" w:rsidRDefault="00E759D9" w:rsidP="00E759D9">
            <w:pPr>
              <w:suppressAutoHyphens w:val="0"/>
              <w:jc w:val="both"/>
              <w:rPr>
                <w:lang w:eastAsia="ru-RU"/>
              </w:rPr>
            </w:pPr>
            <w:r w:rsidRPr="00E759D9">
              <w:rPr>
                <w:lang w:eastAsia="ru-RU"/>
              </w:rPr>
              <w:t>Постройки для скота следует предусматривать на расстоянии не менее 15м от окон жилых помещений.</w:t>
            </w:r>
          </w:p>
        </w:tc>
      </w:tr>
      <w:tr w:rsidR="00E759D9" w:rsidRPr="00E759D9" w:rsidTr="00E759D9">
        <w:tc>
          <w:tcPr>
            <w:tcW w:w="851" w:type="dxa"/>
          </w:tcPr>
          <w:p w:rsidR="00E759D9" w:rsidRPr="00E759D9" w:rsidRDefault="00E759D9" w:rsidP="00E759D9">
            <w:pPr>
              <w:suppressAutoHyphens w:val="0"/>
              <w:rPr>
                <w:lang w:eastAsia="ru-RU"/>
              </w:rPr>
            </w:pPr>
            <w:r w:rsidRPr="00E759D9">
              <w:rPr>
                <w:lang w:eastAsia="ru-RU"/>
              </w:rPr>
              <w:t>1.5</w:t>
            </w:r>
          </w:p>
        </w:tc>
        <w:tc>
          <w:tcPr>
            <w:tcW w:w="9072" w:type="dxa"/>
          </w:tcPr>
          <w:p w:rsidR="00E759D9" w:rsidRPr="00E759D9" w:rsidRDefault="00E759D9" w:rsidP="00E759D9">
            <w:pPr>
              <w:suppressAutoHyphens w:val="0"/>
              <w:jc w:val="both"/>
              <w:rPr>
                <w:lang w:eastAsia="ru-RU"/>
              </w:rPr>
            </w:pPr>
            <w:r w:rsidRPr="00E759D9">
              <w:rPr>
                <w:lang w:eastAsia="ru-RU"/>
              </w:rPr>
              <w:t>Расстояние от окон жилых комнат усадебных, одно-двухквартирных домов до стен соседнего дома не менее 6м.</w:t>
            </w:r>
          </w:p>
        </w:tc>
      </w:tr>
      <w:tr w:rsidR="00E759D9" w:rsidRPr="00E759D9" w:rsidTr="00E759D9">
        <w:tc>
          <w:tcPr>
            <w:tcW w:w="851" w:type="dxa"/>
          </w:tcPr>
          <w:p w:rsidR="00E759D9" w:rsidRPr="00E759D9" w:rsidRDefault="00E759D9" w:rsidP="00E759D9">
            <w:pPr>
              <w:suppressAutoHyphens w:val="0"/>
              <w:rPr>
                <w:lang w:eastAsia="ru-RU"/>
              </w:rPr>
            </w:pPr>
            <w:r w:rsidRPr="00E759D9">
              <w:rPr>
                <w:lang w:eastAsia="ru-RU"/>
              </w:rPr>
              <w:t>1.6</w:t>
            </w:r>
          </w:p>
        </w:tc>
        <w:tc>
          <w:tcPr>
            <w:tcW w:w="9072" w:type="dxa"/>
          </w:tcPr>
          <w:p w:rsidR="00E759D9" w:rsidRPr="00E759D9" w:rsidRDefault="00E759D9" w:rsidP="00E759D9">
            <w:pPr>
              <w:suppressAutoHyphens w:val="0"/>
              <w:jc w:val="both"/>
              <w:rPr>
                <w:lang w:eastAsia="ru-RU"/>
              </w:rPr>
            </w:pPr>
            <w:r w:rsidRPr="00E759D9">
              <w:rPr>
                <w:lang w:eastAsia="ru-RU"/>
              </w:rPr>
              <w:t>Не допускается размещать со стороны улицы вспомогательные строения, за исключением гаражей.</w:t>
            </w:r>
          </w:p>
        </w:tc>
      </w:tr>
      <w:tr w:rsidR="00E759D9" w:rsidRPr="00E759D9" w:rsidTr="00E759D9">
        <w:trPr>
          <w:trHeight w:val="390"/>
        </w:trPr>
        <w:tc>
          <w:tcPr>
            <w:tcW w:w="851" w:type="dxa"/>
          </w:tcPr>
          <w:p w:rsidR="00E759D9" w:rsidRPr="00E759D9" w:rsidRDefault="00E759D9" w:rsidP="00E759D9">
            <w:pPr>
              <w:suppressAutoHyphens w:val="0"/>
              <w:rPr>
                <w:lang w:eastAsia="ru-RU"/>
              </w:rPr>
            </w:pPr>
            <w:r w:rsidRPr="00E759D9">
              <w:rPr>
                <w:lang w:eastAsia="ru-RU"/>
              </w:rPr>
              <w:t>1.7</w:t>
            </w:r>
          </w:p>
        </w:tc>
        <w:tc>
          <w:tcPr>
            <w:tcW w:w="9072" w:type="dxa"/>
          </w:tcPr>
          <w:p w:rsidR="00E759D9" w:rsidRPr="00E759D9" w:rsidRDefault="00E759D9" w:rsidP="00E759D9">
            <w:pPr>
              <w:suppressAutoHyphens w:val="0"/>
              <w:jc w:val="both"/>
              <w:rPr>
                <w:lang w:eastAsia="ru-RU"/>
              </w:rPr>
            </w:pPr>
            <w:r w:rsidRPr="00E759D9">
              <w:rPr>
                <w:lang w:eastAsia="ru-RU"/>
              </w:rPr>
              <w:t xml:space="preserve">Расстояние от надворного туалета до стен соседнего дома необходимо принимать не менее </w:t>
            </w:r>
            <w:smartTag w:uri="urn:schemas-microsoft-com:office:smarttags" w:element="metricconverter">
              <w:smartTagPr>
                <w:attr w:name="ProductID" w:val="12 м"/>
              </w:smartTagPr>
              <w:r w:rsidRPr="00E759D9">
                <w:rPr>
                  <w:lang w:eastAsia="ru-RU"/>
                </w:rPr>
                <w:t>12 м</w:t>
              </w:r>
            </w:smartTag>
            <w:r w:rsidRPr="00E759D9">
              <w:rPr>
                <w:lang w:eastAsia="ru-RU"/>
              </w:rPr>
              <w:t>, до источника водоснабжения (колодца) не менее 25м</w:t>
            </w:r>
          </w:p>
        </w:tc>
      </w:tr>
      <w:tr w:rsidR="00E759D9" w:rsidRPr="00E759D9" w:rsidTr="00E759D9">
        <w:trPr>
          <w:trHeight w:val="165"/>
        </w:trPr>
        <w:tc>
          <w:tcPr>
            <w:tcW w:w="851" w:type="dxa"/>
          </w:tcPr>
          <w:p w:rsidR="00E759D9" w:rsidRPr="00E759D9" w:rsidRDefault="00E759D9" w:rsidP="00E759D9">
            <w:pPr>
              <w:suppressAutoHyphens w:val="0"/>
              <w:rPr>
                <w:lang w:eastAsia="ru-RU"/>
              </w:rPr>
            </w:pPr>
            <w:r w:rsidRPr="00E759D9">
              <w:rPr>
                <w:lang w:eastAsia="ru-RU"/>
              </w:rPr>
              <w:t>1.8</w:t>
            </w:r>
          </w:p>
        </w:tc>
        <w:tc>
          <w:tcPr>
            <w:tcW w:w="9072" w:type="dxa"/>
          </w:tcPr>
          <w:p w:rsidR="00E759D9" w:rsidRPr="00E759D9" w:rsidRDefault="00E759D9" w:rsidP="00E759D9">
            <w:pPr>
              <w:suppressAutoHyphens w:val="0"/>
              <w:jc w:val="both"/>
              <w:rPr>
                <w:lang w:eastAsia="ru-RU"/>
              </w:rPr>
            </w:pPr>
            <w:r w:rsidRPr="00E759D9">
              <w:rPr>
                <w:lang w:eastAsia="ru-RU"/>
              </w:rPr>
              <w:t>Запрещается размещать вывески площадью более одного квадратного метра и средств наружной рекламы на фасадах зданий и сооружений, на ограждении территорий без разрешения администрации Побединского сельского поселения.</w:t>
            </w:r>
          </w:p>
        </w:tc>
      </w:tr>
      <w:tr w:rsidR="00E759D9" w:rsidRPr="00E759D9" w:rsidTr="00E759D9">
        <w:trPr>
          <w:trHeight w:val="165"/>
        </w:trPr>
        <w:tc>
          <w:tcPr>
            <w:tcW w:w="851" w:type="dxa"/>
          </w:tcPr>
          <w:p w:rsidR="00E759D9" w:rsidRPr="00E759D9" w:rsidRDefault="00E759D9" w:rsidP="00E759D9">
            <w:pPr>
              <w:suppressAutoHyphens w:val="0"/>
              <w:rPr>
                <w:lang w:eastAsia="ru-RU"/>
              </w:rPr>
            </w:pPr>
            <w:r w:rsidRPr="00E759D9">
              <w:rPr>
                <w:lang w:eastAsia="ru-RU"/>
              </w:rPr>
              <w:t>1.9</w:t>
            </w:r>
          </w:p>
        </w:tc>
        <w:tc>
          <w:tcPr>
            <w:tcW w:w="9072" w:type="dxa"/>
            <w:tcBorders>
              <w:bottom w:val="single" w:sz="4" w:space="0" w:color="auto"/>
            </w:tcBorders>
          </w:tcPr>
          <w:p w:rsidR="00E759D9" w:rsidRPr="00E759D9" w:rsidRDefault="00E759D9" w:rsidP="00E759D9">
            <w:pPr>
              <w:suppressAutoHyphens w:val="0"/>
              <w:jc w:val="both"/>
              <w:rPr>
                <w:b/>
                <w:color w:val="000000"/>
                <w:lang w:eastAsia="ru-RU"/>
              </w:rPr>
            </w:pPr>
            <w:r w:rsidRPr="00E759D9">
              <w:rPr>
                <w:bCs/>
                <w:color w:val="000000"/>
                <w:lang w:eastAsia="ru-RU"/>
              </w:rPr>
              <w:t>На придомовом участке допускается:</w:t>
            </w:r>
          </w:p>
          <w:p w:rsidR="00E759D9" w:rsidRPr="00E759D9" w:rsidRDefault="00E759D9" w:rsidP="00E759D9">
            <w:pPr>
              <w:suppressAutoHyphens w:val="0"/>
              <w:ind w:firstLine="426"/>
              <w:jc w:val="both"/>
              <w:rPr>
                <w:lang w:eastAsia="ru-RU"/>
              </w:rPr>
            </w:pPr>
            <w:r w:rsidRPr="00E759D9">
              <w:rPr>
                <w:color w:val="000000"/>
                <w:lang w:eastAsia="ru-RU"/>
              </w:rPr>
              <w:t>— по согласованию с санитарной службой установка небольшого количества действующих пчелиных ульев — не более 5 (при условии обеспечения мер безопасности для смежных домовладельцев (совладельцев), на расстоянии не менее 5 м от границ участка.</w:t>
            </w:r>
          </w:p>
        </w:tc>
      </w:tr>
    </w:tbl>
    <w:p w:rsidR="00E759D9" w:rsidRPr="00E759D9" w:rsidRDefault="00E759D9" w:rsidP="00E759D9">
      <w:pPr>
        <w:suppressAutoHyphens w:val="0"/>
        <w:ind w:firstLine="426"/>
        <w:rPr>
          <w:b/>
          <w:lang w:eastAsia="ru-RU"/>
        </w:rPr>
      </w:pPr>
    </w:p>
    <w:p w:rsidR="00E759D9" w:rsidRPr="00E759D9" w:rsidRDefault="00E759D9" w:rsidP="00E759D9">
      <w:pPr>
        <w:suppressAutoHyphens w:val="0"/>
        <w:jc w:val="center"/>
        <w:rPr>
          <w:b/>
          <w:lang w:eastAsia="ru-RU"/>
        </w:rPr>
      </w:pPr>
      <w:r w:rsidRPr="00E759D9">
        <w:rPr>
          <w:b/>
          <w:lang w:eastAsia="ru-RU"/>
        </w:rPr>
        <w:t>Ж2- Зона застройки малоэтажными жилыми домами.</w:t>
      </w:r>
    </w:p>
    <w:p w:rsidR="00E759D9" w:rsidRPr="00E759D9" w:rsidRDefault="00E759D9" w:rsidP="00E759D9">
      <w:pPr>
        <w:suppressAutoHyphens w:val="0"/>
        <w:ind w:firstLine="567"/>
        <w:jc w:val="both"/>
        <w:rPr>
          <w:lang w:eastAsia="ru-RU"/>
        </w:rPr>
      </w:pPr>
      <w:r w:rsidRPr="00E759D9">
        <w:rPr>
          <w:lang w:eastAsia="ru-RU"/>
        </w:rPr>
        <w:t xml:space="preserve">Зона малоэтажной жилой застройки Ж2 выделена для формирования жилых районов с размещением многоквартирных домов этажностью не выше 4 этажей, с минимально разрешенным набором услуг местного значения. Разрешено размещение объектов обслуживания повседневного значения и (ограниченно) других видов деятельности. </w:t>
      </w:r>
    </w:p>
    <w:p w:rsidR="00E759D9" w:rsidRPr="00E759D9" w:rsidRDefault="00E759D9" w:rsidP="00E759D9">
      <w:pPr>
        <w:suppressAutoHyphens w:val="0"/>
        <w:ind w:firstLine="567"/>
        <w:jc w:val="both"/>
        <w:rPr>
          <w:lang w:eastAsia="ru-RU"/>
        </w:rPr>
      </w:pPr>
      <w:r w:rsidRPr="00E759D9">
        <w:rPr>
          <w:lang w:eastAsia="ru-RU"/>
        </w:rPr>
        <w:t>Перечень видов разрешенного использования земельных участков и объектов капитального строительства в зоне Ж2:</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E759D9" w:rsidRPr="00E759D9" w:rsidTr="00E759D9">
        <w:tc>
          <w:tcPr>
            <w:tcW w:w="4536" w:type="dxa"/>
            <w:tcBorders>
              <w:top w:val="single" w:sz="6" w:space="0" w:color="auto"/>
            </w:tcBorders>
          </w:tcPr>
          <w:p w:rsidR="00E759D9" w:rsidRPr="00E759D9" w:rsidRDefault="00E759D9" w:rsidP="00E759D9">
            <w:pPr>
              <w:suppressAutoHyphens w:val="0"/>
              <w:rPr>
                <w:b/>
                <w:i/>
                <w:lang w:eastAsia="ru-RU"/>
              </w:rPr>
            </w:pPr>
            <w:r w:rsidRPr="00E759D9">
              <w:rPr>
                <w:b/>
                <w:i/>
                <w:lang w:eastAsia="ru-RU"/>
              </w:rPr>
              <w:t>Основные виды разрешенного использования</w:t>
            </w:r>
          </w:p>
        </w:tc>
        <w:tc>
          <w:tcPr>
            <w:tcW w:w="5387" w:type="dxa"/>
            <w:tcBorders>
              <w:top w:val="single" w:sz="6" w:space="0" w:color="auto"/>
            </w:tcBorders>
          </w:tcPr>
          <w:p w:rsidR="00E759D9" w:rsidRPr="00E759D9" w:rsidRDefault="00E759D9" w:rsidP="00E759D9">
            <w:pPr>
              <w:suppressAutoHyphens w:val="0"/>
              <w:rPr>
                <w:b/>
                <w:i/>
                <w:lang w:eastAsia="ru-RU"/>
              </w:rPr>
            </w:pPr>
            <w:r w:rsidRPr="00E759D9">
              <w:rPr>
                <w:b/>
                <w:i/>
                <w:lang w:eastAsia="ru-RU"/>
              </w:rPr>
              <w:t>Вспомогательные виды разрешенного использования (установленные к основным)</w:t>
            </w:r>
          </w:p>
        </w:tc>
      </w:tr>
      <w:tr w:rsidR="00E759D9" w:rsidRPr="00E759D9" w:rsidTr="00E759D9">
        <w:tc>
          <w:tcPr>
            <w:tcW w:w="4536" w:type="dxa"/>
            <w:tcBorders>
              <w:top w:val="single" w:sz="6" w:space="0" w:color="auto"/>
              <w:bottom w:val="single" w:sz="6" w:space="0" w:color="auto"/>
            </w:tcBorders>
          </w:tcPr>
          <w:p w:rsidR="00E759D9" w:rsidRPr="00E759D9" w:rsidRDefault="00E759D9" w:rsidP="00E759D9">
            <w:pPr>
              <w:suppressAutoHyphens w:val="0"/>
              <w:ind w:firstLine="356"/>
              <w:rPr>
                <w:lang w:eastAsia="ru-RU"/>
              </w:rPr>
            </w:pPr>
            <w:r w:rsidRPr="00E759D9">
              <w:rPr>
                <w:lang w:eastAsia="ru-RU"/>
              </w:rPr>
              <w:t>многоквартирные дома не выше 4 этажей;</w:t>
            </w:r>
          </w:p>
          <w:p w:rsidR="00E759D9" w:rsidRPr="00E759D9" w:rsidRDefault="00E759D9" w:rsidP="00E759D9">
            <w:pPr>
              <w:suppressAutoHyphens w:val="0"/>
              <w:ind w:firstLine="356"/>
              <w:rPr>
                <w:lang w:eastAsia="ru-RU"/>
              </w:rPr>
            </w:pPr>
            <w:r w:rsidRPr="00E759D9">
              <w:rPr>
                <w:lang w:eastAsia="ru-RU"/>
              </w:rPr>
              <w:t>детские сады, иные объекты дошкольного воспитания;</w:t>
            </w:r>
          </w:p>
          <w:p w:rsidR="00E759D9" w:rsidRPr="00E759D9" w:rsidRDefault="00E759D9" w:rsidP="00E759D9">
            <w:pPr>
              <w:suppressAutoHyphens w:val="0"/>
              <w:ind w:firstLine="356"/>
              <w:rPr>
                <w:lang w:eastAsia="ru-RU"/>
              </w:rPr>
            </w:pPr>
            <w:r w:rsidRPr="00E759D9">
              <w:rPr>
                <w:lang w:eastAsia="ru-RU"/>
              </w:rPr>
              <w:t>школы начальные и средние;</w:t>
            </w:r>
          </w:p>
          <w:p w:rsidR="00E759D9" w:rsidRPr="00E759D9" w:rsidRDefault="00E759D9" w:rsidP="00E759D9">
            <w:pPr>
              <w:suppressAutoHyphens w:val="0"/>
              <w:ind w:firstLine="356"/>
              <w:rPr>
                <w:lang w:eastAsia="ru-RU"/>
              </w:rPr>
            </w:pPr>
            <w:r w:rsidRPr="00E759D9">
              <w:rPr>
                <w:lang w:eastAsia="ru-RU"/>
              </w:rPr>
              <w:t>аптеки;</w:t>
            </w:r>
          </w:p>
          <w:p w:rsidR="00E759D9" w:rsidRPr="00E759D9" w:rsidRDefault="00E759D9" w:rsidP="00E759D9">
            <w:pPr>
              <w:suppressAutoHyphens w:val="0"/>
              <w:ind w:firstLine="356"/>
              <w:rPr>
                <w:lang w:eastAsia="ru-RU"/>
              </w:rPr>
            </w:pPr>
            <w:r w:rsidRPr="00E759D9">
              <w:rPr>
                <w:lang w:eastAsia="ru-RU"/>
              </w:rPr>
              <w:t>пункты оказания первой медицинской помощи;</w:t>
            </w:r>
          </w:p>
          <w:p w:rsidR="00E759D9" w:rsidRPr="00E759D9" w:rsidRDefault="00E759D9" w:rsidP="00E759D9">
            <w:pPr>
              <w:suppressAutoHyphens w:val="0"/>
              <w:ind w:firstLine="356"/>
              <w:rPr>
                <w:lang w:eastAsia="ru-RU"/>
              </w:rPr>
            </w:pPr>
            <w:r w:rsidRPr="00E759D9">
              <w:rPr>
                <w:lang w:eastAsia="ru-RU"/>
              </w:rPr>
              <w:t>спортплощадки;</w:t>
            </w:r>
          </w:p>
          <w:p w:rsidR="00E759D9" w:rsidRPr="00E759D9" w:rsidRDefault="00E759D9" w:rsidP="00E759D9">
            <w:pPr>
              <w:suppressAutoHyphens w:val="0"/>
              <w:ind w:firstLine="356"/>
              <w:rPr>
                <w:lang w:eastAsia="ru-RU"/>
              </w:rPr>
            </w:pPr>
            <w:r w:rsidRPr="00E759D9">
              <w:rPr>
                <w:lang w:eastAsia="ru-RU"/>
              </w:rPr>
              <w:t>залы, клубы многоцелевого и специализированного назначения с ограничением по времени работы;</w:t>
            </w:r>
          </w:p>
          <w:p w:rsidR="00E759D9" w:rsidRPr="00E759D9" w:rsidRDefault="00E759D9" w:rsidP="00E759D9">
            <w:pPr>
              <w:suppressAutoHyphens w:val="0"/>
              <w:ind w:firstLine="356"/>
              <w:rPr>
                <w:lang w:eastAsia="ru-RU"/>
              </w:rPr>
            </w:pPr>
            <w:r w:rsidRPr="00E759D9">
              <w:rPr>
                <w:lang w:eastAsia="ru-RU"/>
              </w:rPr>
              <w:t>общежития;</w:t>
            </w:r>
          </w:p>
          <w:p w:rsidR="00E759D9" w:rsidRPr="00E759D9" w:rsidRDefault="00E759D9" w:rsidP="00E759D9">
            <w:pPr>
              <w:suppressAutoHyphens w:val="0"/>
              <w:rPr>
                <w:color w:val="FF0000"/>
                <w:sz w:val="22"/>
                <w:szCs w:val="22"/>
                <w:lang w:eastAsia="ru-RU"/>
              </w:rPr>
            </w:pPr>
            <w:r w:rsidRPr="00E759D9">
              <w:rPr>
                <w:color w:val="FF0000"/>
                <w:sz w:val="22"/>
                <w:szCs w:val="22"/>
                <w:lang w:eastAsia="ru-RU"/>
              </w:rPr>
              <w:t>предоставление коммунальных услуг</w:t>
            </w:r>
          </w:p>
          <w:p w:rsidR="00E759D9" w:rsidRPr="00E759D9" w:rsidRDefault="00E759D9" w:rsidP="00E759D9">
            <w:pPr>
              <w:suppressAutoHyphens w:val="0"/>
              <w:rPr>
                <w:lang w:eastAsia="ru-RU"/>
              </w:rPr>
            </w:pPr>
          </w:p>
        </w:tc>
        <w:tc>
          <w:tcPr>
            <w:tcW w:w="5387" w:type="dxa"/>
            <w:tcBorders>
              <w:top w:val="single" w:sz="6" w:space="0" w:color="auto"/>
              <w:bottom w:val="single" w:sz="6" w:space="0" w:color="auto"/>
            </w:tcBorders>
          </w:tcPr>
          <w:p w:rsidR="00E759D9" w:rsidRPr="00E759D9" w:rsidRDefault="00E759D9" w:rsidP="00E759D9">
            <w:pPr>
              <w:suppressAutoHyphens w:val="0"/>
              <w:ind w:firstLine="356"/>
              <w:rPr>
                <w:lang w:eastAsia="ru-RU"/>
              </w:rPr>
            </w:pPr>
            <w:r w:rsidRPr="00E759D9">
              <w:rPr>
                <w:lang w:eastAsia="ru-RU"/>
              </w:rPr>
              <w:t>сады, огороды, палисадники;</w:t>
            </w:r>
          </w:p>
          <w:p w:rsidR="00E759D9" w:rsidRPr="00E759D9" w:rsidRDefault="00E759D9" w:rsidP="00E759D9">
            <w:pPr>
              <w:suppressAutoHyphens w:val="0"/>
              <w:ind w:firstLine="356"/>
              <w:rPr>
                <w:lang w:eastAsia="ru-RU"/>
              </w:rPr>
            </w:pPr>
            <w:r w:rsidRPr="00E759D9">
              <w:rPr>
                <w:lang w:eastAsia="ru-RU"/>
              </w:rPr>
              <w:t>объекты пожарной охраны (гидранты, резервуары, противопожарные водоемы);</w:t>
            </w:r>
          </w:p>
          <w:p w:rsidR="00E759D9" w:rsidRPr="00E759D9" w:rsidRDefault="00E759D9" w:rsidP="00E759D9">
            <w:pPr>
              <w:suppressAutoHyphens w:val="0"/>
              <w:ind w:firstLine="356"/>
              <w:rPr>
                <w:lang w:eastAsia="ru-RU"/>
              </w:rPr>
            </w:pPr>
            <w:r w:rsidRPr="00E759D9">
              <w:rPr>
                <w:lang w:eastAsia="ru-RU"/>
              </w:rPr>
              <w:t>площадки для сбора мусора;</w:t>
            </w:r>
          </w:p>
          <w:p w:rsidR="00E759D9" w:rsidRPr="00E759D9" w:rsidRDefault="00E759D9" w:rsidP="00E759D9">
            <w:pPr>
              <w:suppressAutoHyphens w:val="0"/>
              <w:ind w:firstLine="356"/>
              <w:rPr>
                <w:lang w:eastAsia="ru-RU"/>
              </w:rPr>
            </w:pPr>
            <w:r w:rsidRPr="00E759D9">
              <w:rPr>
                <w:lang w:eastAsia="ru-RU"/>
              </w:rPr>
              <w:t xml:space="preserve">детские площадки, площадки для отдыха, спортивных занятий; </w:t>
            </w:r>
          </w:p>
          <w:p w:rsidR="00E759D9" w:rsidRPr="00E759D9" w:rsidRDefault="00E759D9" w:rsidP="00E759D9">
            <w:pPr>
              <w:suppressAutoHyphens w:val="0"/>
              <w:ind w:firstLine="356"/>
              <w:rPr>
                <w:lang w:eastAsia="ru-RU"/>
              </w:rPr>
            </w:pPr>
            <w:r w:rsidRPr="00E759D9">
              <w:rPr>
                <w:lang w:eastAsia="ru-RU"/>
              </w:rPr>
              <w:t>гаражи для индивидуальных легковых автомобилей (встроенно-пристроенные, подземные, полуподземные);</w:t>
            </w:r>
          </w:p>
          <w:p w:rsidR="00E759D9" w:rsidRPr="00E759D9" w:rsidRDefault="00E759D9" w:rsidP="00E759D9">
            <w:pPr>
              <w:suppressAutoHyphens w:val="0"/>
              <w:ind w:firstLine="356"/>
              <w:rPr>
                <w:lang w:eastAsia="ru-RU"/>
              </w:rPr>
            </w:pPr>
            <w:r w:rsidRPr="00E759D9">
              <w:rPr>
                <w:lang w:eastAsia="ru-RU"/>
              </w:rPr>
              <w:t>открытые автостоянки для временного хранения индивидуальных легковых автомобилей;</w:t>
            </w:r>
          </w:p>
          <w:p w:rsidR="00E759D9" w:rsidRPr="00E759D9" w:rsidRDefault="00E759D9" w:rsidP="00E759D9">
            <w:pPr>
              <w:suppressAutoHyphens w:val="0"/>
              <w:ind w:firstLine="356"/>
              <w:rPr>
                <w:lang w:eastAsia="ru-RU"/>
              </w:rPr>
            </w:pPr>
            <w:r w:rsidRPr="00E759D9">
              <w:rPr>
                <w:lang w:eastAsia="ru-RU"/>
              </w:rPr>
              <w:t>подземные и полуподземные автостоянки для временного хранения индивидуальных легковых автомобилей;</w:t>
            </w:r>
          </w:p>
          <w:p w:rsidR="00E759D9" w:rsidRPr="00E759D9" w:rsidRDefault="00E759D9" w:rsidP="00E759D9">
            <w:pPr>
              <w:suppressAutoHyphens w:val="0"/>
              <w:ind w:firstLine="356"/>
              <w:rPr>
                <w:color w:val="000000"/>
                <w:lang w:eastAsia="ru-RU"/>
              </w:rPr>
            </w:pPr>
            <w:r w:rsidRPr="00E759D9">
              <w:rPr>
                <w:lang w:eastAsia="ru-RU"/>
              </w:rPr>
              <w:lastRenderedPageBreak/>
              <w:t>открытые гостевые (бесплатные) автостоянки для временного хранения индивидуальных легковых автомобилей</w:t>
            </w:r>
          </w:p>
        </w:tc>
      </w:tr>
      <w:tr w:rsidR="00E759D9" w:rsidRPr="00E759D9" w:rsidTr="00E759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E759D9" w:rsidRPr="00E759D9" w:rsidRDefault="00E759D9" w:rsidP="00E759D9">
            <w:pPr>
              <w:suppressAutoHyphens w:val="0"/>
              <w:rPr>
                <w:b/>
                <w:i/>
                <w:lang w:eastAsia="ru-RU"/>
              </w:rPr>
            </w:pPr>
            <w:r w:rsidRPr="00E759D9">
              <w:rPr>
                <w:b/>
                <w:i/>
                <w:lang w:eastAsia="ru-RU"/>
              </w:rPr>
              <w:lastRenderedPageBreak/>
              <w:t>Условно разрешенные виды использования</w:t>
            </w:r>
          </w:p>
        </w:tc>
      </w:tr>
      <w:tr w:rsidR="00E759D9" w:rsidRPr="00E759D9" w:rsidTr="00E759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E759D9" w:rsidRPr="00E759D9" w:rsidRDefault="00E759D9" w:rsidP="00E759D9">
            <w:pPr>
              <w:suppressAutoHyphens w:val="0"/>
              <w:ind w:firstLine="356"/>
              <w:rPr>
                <w:lang w:eastAsia="ru-RU"/>
              </w:rPr>
            </w:pPr>
            <w:r w:rsidRPr="00E759D9">
              <w:rPr>
                <w:lang w:eastAsia="ru-RU"/>
              </w:rPr>
              <w:t xml:space="preserve">амбулаторно-поликлинические учреждения общей площадью не более 600 кв. м; </w:t>
            </w:r>
          </w:p>
          <w:p w:rsidR="00E759D9" w:rsidRPr="00E759D9" w:rsidRDefault="00E759D9" w:rsidP="00E759D9">
            <w:pPr>
              <w:suppressAutoHyphens w:val="0"/>
              <w:ind w:firstLine="356"/>
              <w:rPr>
                <w:lang w:eastAsia="ru-RU"/>
              </w:rPr>
            </w:pPr>
            <w:r w:rsidRPr="00E759D9">
              <w:rPr>
                <w:lang w:eastAsia="ru-RU"/>
              </w:rPr>
              <w:t xml:space="preserve">офисы на 1-2 этажах жилых домов общей площадью не более </w:t>
            </w:r>
            <w:smartTag w:uri="urn:schemas-microsoft-com:office:smarttags" w:element="metricconverter">
              <w:smartTagPr>
                <w:attr w:name="ProductID" w:val="400 кв. м"/>
              </w:smartTagPr>
              <w:r w:rsidRPr="00E759D9">
                <w:rPr>
                  <w:lang w:eastAsia="ru-RU"/>
                </w:rPr>
                <w:t>400 кв. м</w:t>
              </w:r>
            </w:smartTag>
            <w:r w:rsidRPr="00E759D9">
              <w:rPr>
                <w:lang w:eastAsia="ru-RU"/>
              </w:rPr>
              <w:t xml:space="preserve"> (кроме жилых домов, расположенных внутри жилых кварталов);</w:t>
            </w:r>
          </w:p>
          <w:p w:rsidR="00E759D9" w:rsidRPr="00E759D9" w:rsidRDefault="00E759D9" w:rsidP="00E759D9">
            <w:pPr>
              <w:suppressAutoHyphens w:val="0"/>
              <w:ind w:firstLine="356"/>
              <w:rPr>
                <w:lang w:eastAsia="ru-RU"/>
              </w:rPr>
            </w:pPr>
            <w:r w:rsidRPr="00E759D9">
              <w:rPr>
                <w:lang w:eastAsia="ru-RU"/>
              </w:rPr>
              <w:t>интернаты для престарелых и инвалидов, дома ребёнка, приюты, ночлежные дома;</w:t>
            </w:r>
          </w:p>
          <w:p w:rsidR="00E759D9" w:rsidRPr="00E759D9" w:rsidRDefault="00E759D9" w:rsidP="00E759D9">
            <w:pPr>
              <w:suppressAutoHyphens w:val="0"/>
              <w:ind w:firstLine="356"/>
              <w:rPr>
                <w:lang w:eastAsia="ru-RU"/>
              </w:rPr>
            </w:pPr>
            <w:r w:rsidRPr="00E759D9">
              <w:rPr>
                <w:lang w:eastAsia="ru-RU"/>
              </w:rPr>
              <w:t>отделения, участковые пункты милиции;</w:t>
            </w:r>
          </w:p>
          <w:p w:rsidR="00E759D9" w:rsidRPr="00E759D9" w:rsidRDefault="00E759D9" w:rsidP="00E759D9">
            <w:pPr>
              <w:suppressAutoHyphens w:val="0"/>
              <w:ind w:firstLine="356"/>
              <w:rPr>
                <w:lang w:eastAsia="ru-RU"/>
              </w:rPr>
            </w:pPr>
            <w:r w:rsidRPr="00E759D9">
              <w:rPr>
                <w:lang w:eastAsia="ru-RU"/>
              </w:rPr>
              <w:t>компьютерные центры, интернет-кафе;</w:t>
            </w:r>
          </w:p>
          <w:p w:rsidR="00E759D9" w:rsidRPr="00E759D9" w:rsidRDefault="00E759D9" w:rsidP="00E759D9">
            <w:pPr>
              <w:suppressAutoHyphens w:val="0"/>
              <w:ind w:firstLine="356"/>
              <w:rPr>
                <w:lang w:eastAsia="ru-RU"/>
              </w:rPr>
            </w:pPr>
            <w:r w:rsidRPr="00E759D9">
              <w:rPr>
                <w:lang w:eastAsia="ru-RU"/>
              </w:rPr>
              <w:t>киоски, лоточная торговля, временные павильоны розничной торговли и обслуживания населения;</w:t>
            </w:r>
          </w:p>
          <w:p w:rsidR="00E759D9" w:rsidRPr="00E759D9" w:rsidRDefault="00E759D9" w:rsidP="00E759D9">
            <w:pPr>
              <w:suppressAutoHyphens w:val="0"/>
              <w:ind w:firstLine="356"/>
              <w:rPr>
                <w:lang w:eastAsia="ru-RU"/>
              </w:rPr>
            </w:pPr>
            <w:r w:rsidRPr="00E759D9">
              <w:rPr>
                <w:spacing w:val="-2"/>
                <w:lang w:eastAsia="ru-RU"/>
              </w:rPr>
              <w:t xml:space="preserve">спортзалы (при условии создания санитарно-защитной зоны не менее </w:t>
            </w:r>
            <w:smartTag w:uri="urn:schemas-microsoft-com:office:smarttags" w:element="metricconverter">
              <w:smartTagPr>
                <w:attr w:name="ProductID" w:val="50 м"/>
              </w:smartTagPr>
              <w:r w:rsidRPr="00E759D9">
                <w:rPr>
                  <w:spacing w:val="-2"/>
                  <w:lang w:eastAsia="ru-RU"/>
                </w:rPr>
                <w:t>50 м</w:t>
              </w:r>
            </w:smartTag>
            <w:r w:rsidRPr="00E759D9">
              <w:rPr>
                <w:spacing w:val="-2"/>
                <w:lang w:eastAsia="ru-RU"/>
              </w:rPr>
              <w:t>), зал</w:t>
            </w:r>
            <w:r w:rsidRPr="00E759D9">
              <w:rPr>
                <w:lang w:eastAsia="ru-RU"/>
              </w:rPr>
              <w:t>ы рекреации (с бассейном или без);</w:t>
            </w:r>
          </w:p>
          <w:p w:rsidR="00E759D9" w:rsidRPr="00E759D9" w:rsidRDefault="00E759D9" w:rsidP="00E759D9">
            <w:pPr>
              <w:suppressAutoHyphens w:val="0"/>
              <w:ind w:firstLine="356"/>
              <w:rPr>
                <w:lang w:eastAsia="ru-RU"/>
              </w:rPr>
            </w:pPr>
            <w:r w:rsidRPr="00E759D9">
              <w:rPr>
                <w:lang w:eastAsia="ru-RU"/>
              </w:rPr>
              <w:t>общественные резервуары для хранения воды;</w:t>
            </w:r>
          </w:p>
          <w:p w:rsidR="00E759D9" w:rsidRPr="00E759D9" w:rsidRDefault="00E759D9" w:rsidP="00E759D9">
            <w:pPr>
              <w:suppressAutoHyphens w:val="0"/>
              <w:ind w:firstLine="356"/>
              <w:rPr>
                <w:lang w:eastAsia="ru-RU"/>
              </w:rPr>
            </w:pPr>
            <w:r w:rsidRPr="00E759D9">
              <w:rPr>
                <w:lang w:eastAsia="ru-RU"/>
              </w:rPr>
              <w:t>жилищно-эксплуатационные и аварийно-диспетчерские службы;</w:t>
            </w:r>
          </w:p>
          <w:p w:rsidR="00E759D9" w:rsidRPr="00E759D9" w:rsidRDefault="00E759D9" w:rsidP="00E759D9">
            <w:pPr>
              <w:suppressAutoHyphens w:val="0"/>
              <w:ind w:firstLine="356"/>
              <w:rPr>
                <w:lang w:eastAsia="ru-RU"/>
              </w:rPr>
            </w:pPr>
            <w:r w:rsidRPr="00E759D9">
              <w:rPr>
                <w:lang w:eastAsia="ru-RU"/>
              </w:rPr>
              <w:t>коллективные овощные погреба;</w:t>
            </w:r>
          </w:p>
          <w:p w:rsidR="00E759D9" w:rsidRPr="00E759D9" w:rsidRDefault="00E759D9" w:rsidP="00E759D9">
            <w:pPr>
              <w:suppressAutoHyphens w:val="0"/>
              <w:ind w:firstLine="356"/>
              <w:rPr>
                <w:lang w:eastAsia="ru-RU"/>
              </w:rPr>
            </w:pPr>
            <w:r w:rsidRPr="00E759D9">
              <w:rPr>
                <w:lang w:eastAsia="ru-RU"/>
              </w:rPr>
              <w:t>парковки перед объектами обслуживающих и коммерческих видов использования;</w:t>
            </w:r>
          </w:p>
          <w:p w:rsidR="00E759D9" w:rsidRPr="00E759D9" w:rsidRDefault="00E759D9" w:rsidP="00E759D9">
            <w:pPr>
              <w:suppressAutoHyphens w:val="0"/>
              <w:ind w:firstLine="356"/>
              <w:rPr>
                <w:lang w:eastAsia="ru-RU"/>
              </w:rPr>
            </w:pPr>
            <w:r w:rsidRPr="00E759D9">
              <w:rPr>
                <w:lang w:eastAsia="ru-RU"/>
              </w:rPr>
              <w:t>антенны сотовой, радиорелейной и спутниковой связи.</w:t>
            </w:r>
          </w:p>
        </w:tc>
      </w:tr>
    </w:tbl>
    <w:p w:rsidR="00E759D9" w:rsidRPr="00E759D9" w:rsidRDefault="00E759D9" w:rsidP="00E759D9">
      <w:pPr>
        <w:suppressAutoHyphens w:val="0"/>
        <w:ind w:firstLine="567"/>
        <w:jc w:val="both"/>
        <w:rPr>
          <w:lang w:eastAsia="ru-RU"/>
        </w:rPr>
      </w:pPr>
      <w:r w:rsidRPr="00E759D9">
        <w:rPr>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8"/>
        <w:gridCol w:w="4039"/>
      </w:tblGrid>
      <w:tr w:rsidR="00E759D9" w:rsidRPr="00E759D9" w:rsidTr="00E759D9">
        <w:tc>
          <w:tcPr>
            <w:tcW w:w="5617" w:type="dxa"/>
          </w:tcPr>
          <w:p w:rsidR="00E759D9" w:rsidRPr="00E759D9" w:rsidRDefault="00E759D9" w:rsidP="00E759D9">
            <w:pPr>
              <w:suppressAutoHyphens w:val="0"/>
              <w:rPr>
                <w:b/>
                <w:bCs/>
                <w:lang w:eastAsia="ru-RU"/>
              </w:rPr>
            </w:pPr>
            <w:r w:rsidRPr="00E759D9">
              <w:rPr>
                <w:b/>
                <w:bCs/>
                <w:lang w:eastAsia="ru-RU"/>
              </w:rPr>
              <w:t>Площадь земельного участка</w:t>
            </w:r>
          </w:p>
        </w:tc>
        <w:tc>
          <w:tcPr>
            <w:tcW w:w="4306" w:type="dxa"/>
          </w:tcPr>
          <w:p w:rsidR="00E759D9" w:rsidRPr="00E759D9" w:rsidRDefault="00E759D9" w:rsidP="00E759D9">
            <w:pPr>
              <w:suppressAutoHyphens w:val="0"/>
              <w:jc w:val="center"/>
              <w:rPr>
                <w:lang w:eastAsia="ru-RU"/>
              </w:rPr>
            </w:pPr>
            <w:r w:rsidRPr="00E759D9">
              <w:rPr>
                <w:lang w:eastAsia="ru-RU"/>
              </w:rPr>
              <w:t>в соответствии проектной документацией</w:t>
            </w:r>
          </w:p>
        </w:tc>
      </w:tr>
      <w:tr w:rsidR="00E759D9" w:rsidRPr="00E759D9" w:rsidTr="00E759D9">
        <w:tc>
          <w:tcPr>
            <w:tcW w:w="5617" w:type="dxa"/>
          </w:tcPr>
          <w:p w:rsidR="00E759D9" w:rsidRPr="00E759D9" w:rsidRDefault="00E759D9" w:rsidP="00E759D9">
            <w:pPr>
              <w:suppressAutoHyphens w:val="0"/>
              <w:rPr>
                <w:b/>
                <w:bCs/>
                <w:lang w:eastAsia="ru-RU"/>
              </w:rPr>
            </w:pPr>
            <w:r w:rsidRPr="00E759D9">
              <w:rPr>
                <w:b/>
                <w:bCs/>
                <w:lang w:eastAsia="ru-RU"/>
              </w:rPr>
              <w:t>Количество этажей</w:t>
            </w:r>
          </w:p>
        </w:tc>
        <w:tc>
          <w:tcPr>
            <w:tcW w:w="4306" w:type="dxa"/>
          </w:tcPr>
          <w:p w:rsidR="00E759D9" w:rsidRPr="00E759D9" w:rsidRDefault="00E759D9" w:rsidP="00E759D9">
            <w:pPr>
              <w:suppressAutoHyphens w:val="0"/>
              <w:jc w:val="center"/>
              <w:rPr>
                <w:lang w:eastAsia="ru-RU"/>
              </w:rPr>
            </w:pPr>
          </w:p>
        </w:tc>
      </w:tr>
      <w:tr w:rsidR="00E759D9" w:rsidRPr="00E759D9" w:rsidTr="00E759D9">
        <w:tc>
          <w:tcPr>
            <w:tcW w:w="5617" w:type="dxa"/>
          </w:tcPr>
          <w:p w:rsidR="00E759D9" w:rsidRPr="00E759D9" w:rsidRDefault="00E759D9" w:rsidP="00E759D9">
            <w:pPr>
              <w:suppressAutoHyphens w:val="0"/>
              <w:rPr>
                <w:lang w:eastAsia="ru-RU"/>
              </w:rPr>
            </w:pPr>
            <w:r w:rsidRPr="00E759D9">
              <w:rPr>
                <w:lang w:eastAsia="ru-RU"/>
              </w:rPr>
              <w:t>максимальное</w:t>
            </w:r>
          </w:p>
        </w:tc>
        <w:tc>
          <w:tcPr>
            <w:tcW w:w="4306" w:type="dxa"/>
          </w:tcPr>
          <w:p w:rsidR="00E759D9" w:rsidRPr="00E759D9" w:rsidRDefault="00E759D9" w:rsidP="00E759D9">
            <w:pPr>
              <w:suppressAutoHyphens w:val="0"/>
              <w:jc w:val="center"/>
              <w:rPr>
                <w:lang w:eastAsia="ru-RU"/>
              </w:rPr>
            </w:pPr>
            <w:r w:rsidRPr="00E759D9">
              <w:rPr>
                <w:lang w:eastAsia="ru-RU"/>
              </w:rPr>
              <w:t>4</w:t>
            </w:r>
          </w:p>
        </w:tc>
      </w:tr>
      <w:tr w:rsidR="00E759D9" w:rsidRPr="00E759D9" w:rsidTr="00E759D9">
        <w:tc>
          <w:tcPr>
            <w:tcW w:w="5617" w:type="dxa"/>
          </w:tcPr>
          <w:p w:rsidR="00E759D9" w:rsidRPr="00E759D9" w:rsidRDefault="00E759D9" w:rsidP="00E759D9">
            <w:pPr>
              <w:suppressAutoHyphens w:val="0"/>
              <w:rPr>
                <w:lang w:eastAsia="ru-RU"/>
              </w:rPr>
            </w:pPr>
            <w:r w:rsidRPr="00E759D9">
              <w:rPr>
                <w:lang w:eastAsia="ru-RU"/>
              </w:rPr>
              <w:t>минимальное</w:t>
            </w:r>
          </w:p>
        </w:tc>
        <w:tc>
          <w:tcPr>
            <w:tcW w:w="4306" w:type="dxa"/>
          </w:tcPr>
          <w:p w:rsidR="00E759D9" w:rsidRPr="00E759D9" w:rsidRDefault="00E759D9" w:rsidP="00E759D9">
            <w:pPr>
              <w:suppressAutoHyphens w:val="0"/>
              <w:jc w:val="center"/>
              <w:rPr>
                <w:lang w:eastAsia="ru-RU"/>
              </w:rPr>
            </w:pPr>
            <w:r w:rsidRPr="00E759D9">
              <w:rPr>
                <w:lang w:eastAsia="ru-RU"/>
              </w:rPr>
              <w:t>1</w:t>
            </w:r>
          </w:p>
        </w:tc>
      </w:tr>
      <w:tr w:rsidR="00E759D9" w:rsidRPr="00E759D9" w:rsidTr="00E759D9">
        <w:tc>
          <w:tcPr>
            <w:tcW w:w="5617" w:type="dxa"/>
          </w:tcPr>
          <w:p w:rsidR="00E759D9" w:rsidRPr="00E759D9" w:rsidRDefault="00E759D9" w:rsidP="00E759D9">
            <w:pPr>
              <w:suppressAutoHyphens w:val="0"/>
              <w:rPr>
                <w:b/>
                <w:bCs/>
                <w:lang w:eastAsia="ru-RU"/>
              </w:rPr>
            </w:pPr>
            <w:r w:rsidRPr="00E759D9">
              <w:rPr>
                <w:b/>
                <w:bCs/>
                <w:lang w:eastAsia="ru-RU"/>
              </w:rPr>
              <w:t>Высота зданий, сооружений</w:t>
            </w:r>
          </w:p>
        </w:tc>
        <w:tc>
          <w:tcPr>
            <w:tcW w:w="4306" w:type="dxa"/>
          </w:tcPr>
          <w:p w:rsidR="00E759D9" w:rsidRPr="00E759D9" w:rsidRDefault="00E759D9" w:rsidP="00E759D9">
            <w:pPr>
              <w:suppressAutoHyphens w:val="0"/>
              <w:jc w:val="center"/>
              <w:rPr>
                <w:lang w:eastAsia="ru-RU"/>
              </w:rPr>
            </w:pPr>
          </w:p>
        </w:tc>
      </w:tr>
      <w:tr w:rsidR="00E759D9" w:rsidRPr="00E759D9" w:rsidTr="00E759D9">
        <w:tc>
          <w:tcPr>
            <w:tcW w:w="5617" w:type="dxa"/>
          </w:tcPr>
          <w:p w:rsidR="00E759D9" w:rsidRPr="00E759D9" w:rsidRDefault="00E759D9" w:rsidP="00E759D9">
            <w:pPr>
              <w:suppressAutoHyphens w:val="0"/>
              <w:rPr>
                <w:lang w:eastAsia="ru-RU"/>
              </w:rPr>
            </w:pPr>
            <w:r w:rsidRPr="00E759D9">
              <w:rPr>
                <w:lang w:eastAsia="ru-RU"/>
              </w:rPr>
              <w:t>максимальная</w:t>
            </w:r>
          </w:p>
        </w:tc>
        <w:tc>
          <w:tcPr>
            <w:tcW w:w="4306" w:type="dxa"/>
          </w:tcPr>
          <w:p w:rsidR="00E759D9" w:rsidRPr="00E759D9" w:rsidRDefault="00E759D9" w:rsidP="00E759D9">
            <w:pPr>
              <w:suppressAutoHyphens w:val="0"/>
              <w:jc w:val="center"/>
              <w:rPr>
                <w:lang w:eastAsia="ru-RU"/>
              </w:rPr>
            </w:pPr>
            <w:r w:rsidRPr="00E759D9">
              <w:rPr>
                <w:lang w:eastAsia="ru-RU"/>
              </w:rPr>
              <w:t>16 м</w:t>
            </w:r>
          </w:p>
        </w:tc>
      </w:tr>
      <w:tr w:rsidR="00E759D9" w:rsidRPr="00E759D9" w:rsidTr="00E759D9">
        <w:tc>
          <w:tcPr>
            <w:tcW w:w="5617" w:type="dxa"/>
          </w:tcPr>
          <w:p w:rsidR="00E759D9" w:rsidRPr="00E759D9" w:rsidRDefault="00E759D9" w:rsidP="00E759D9">
            <w:pPr>
              <w:suppressAutoHyphens w:val="0"/>
              <w:rPr>
                <w:lang w:eastAsia="ru-RU"/>
              </w:rPr>
            </w:pPr>
            <w:r w:rsidRPr="00E759D9">
              <w:rPr>
                <w:lang w:eastAsia="ru-RU"/>
              </w:rPr>
              <w:t>минимальная</w:t>
            </w:r>
          </w:p>
        </w:tc>
        <w:tc>
          <w:tcPr>
            <w:tcW w:w="4306" w:type="dxa"/>
          </w:tcPr>
          <w:p w:rsidR="00E759D9" w:rsidRPr="00E759D9" w:rsidRDefault="00E759D9" w:rsidP="00E759D9">
            <w:pPr>
              <w:suppressAutoHyphens w:val="0"/>
              <w:jc w:val="center"/>
              <w:rPr>
                <w:lang w:eastAsia="ru-RU"/>
              </w:rPr>
            </w:pPr>
            <w:r w:rsidRPr="00E759D9">
              <w:rPr>
                <w:lang w:eastAsia="ru-RU"/>
              </w:rPr>
              <w:t>4 м</w:t>
            </w:r>
          </w:p>
        </w:tc>
      </w:tr>
      <w:tr w:rsidR="00E759D9" w:rsidRPr="00E759D9" w:rsidTr="00E759D9">
        <w:tc>
          <w:tcPr>
            <w:tcW w:w="5617" w:type="dxa"/>
          </w:tcPr>
          <w:p w:rsidR="00E759D9" w:rsidRPr="00E759D9" w:rsidRDefault="00E759D9" w:rsidP="00E759D9">
            <w:pPr>
              <w:suppressAutoHyphens w:val="0"/>
              <w:rPr>
                <w:b/>
                <w:bCs/>
                <w:lang w:eastAsia="ru-RU"/>
              </w:rPr>
            </w:pPr>
            <w:r w:rsidRPr="00E759D9">
              <w:rPr>
                <w:b/>
                <w:bCs/>
                <w:lang w:eastAsia="ru-RU"/>
              </w:rPr>
              <w:t>Иные показатели</w:t>
            </w:r>
          </w:p>
        </w:tc>
        <w:tc>
          <w:tcPr>
            <w:tcW w:w="4306" w:type="dxa"/>
          </w:tcPr>
          <w:p w:rsidR="00E759D9" w:rsidRPr="00E759D9" w:rsidRDefault="00E759D9" w:rsidP="00E759D9">
            <w:pPr>
              <w:suppressAutoHyphens w:val="0"/>
              <w:jc w:val="center"/>
              <w:rPr>
                <w:lang w:eastAsia="ru-RU"/>
              </w:rPr>
            </w:pPr>
          </w:p>
        </w:tc>
      </w:tr>
      <w:tr w:rsidR="00E759D9" w:rsidRPr="00E759D9" w:rsidTr="00E759D9">
        <w:tc>
          <w:tcPr>
            <w:tcW w:w="5617" w:type="dxa"/>
          </w:tcPr>
          <w:p w:rsidR="00E759D9" w:rsidRPr="00E759D9" w:rsidRDefault="00E759D9" w:rsidP="00E759D9">
            <w:pPr>
              <w:suppressAutoHyphens w:val="0"/>
              <w:rPr>
                <w:lang w:eastAsia="ru-RU"/>
              </w:rPr>
            </w:pPr>
            <w:r w:rsidRPr="00E759D9">
              <w:rPr>
                <w:lang w:eastAsia="ru-RU"/>
              </w:rPr>
              <w:t>максимальная высота оград вдоль улиц</w:t>
            </w:r>
          </w:p>
        </w:tc>
        <w:tc>
          <w:tcPr>
            <w:tcW w:w="4306" w:type="dxa"/>
          </w:tcPr>
          <w:p w:rsidR="00E759D9" w:rsidRPr="00E759D9" w:rsidRDefault="00E759D9" w:rsidP="00E759D9">
            <w:pPr>
              <w:suppressAutoHyphens w:val="0"/>
              <w:jc w:val="center"/>
              <w:rPr>
                <w:lang w:eastAsia="ru-RU"/>
              </w:rPr>
            </w:pPr>
            <w:r w:rsidRPr="00E759D9">
              <w:rPr>
                <w:lang w:eastAsia="ru-RU"/>
              </w:rPr>
              <w:t>1 м</w:t>
            </w:r>
          </w:p>
        </w:tc>
      </w:tr>
      <w:tr w:rsidR="00E759D9" w:rsidRPr="00E759D9" w:rsidTr="00E759D9">
        <w:tc>
          <w:tcPr>
            <w:tcW w:w="5617" w:type="dxa"/>
          </w:tcPr>
          <w:p w:rsidR="00E759D9" w:rsidRPr="00E759D9" w:rsidRDefault="00E759D9" w:rsidP="00E759D9">
            <w:pPr>
              <w:suppressAutoHyphens w:val="0"/>
              <w:rPr>
                <w:lang w:eastAsia="ru-RU"/>
              </w:rPr>
            </w:pPr>
            <w:r w:rsidRPr="00E759D9">
              <w:rPr>
                <w:lang w:eastAsia="ru-RU"/>
              </w:rPr>
              <w:t>максимальная высота оград между соседними участками</w:t>
            </w:r>
          </w:p>
        </w:tc>
        <w:tc>
          <w:tcPr>
            <w:tcW w:w="4306" w:type="dxa"/>
          </w:tcPr>
          <w:p w:rsidR="00E759D9" w:rsidRPr="00E759D9" w:rsidRDefault="00E759D9" w:rsidP="00E759D9">
            <w:pPr>
              <w:suppressAutoHyphens w:val="0"/>
              <w:jc w:val="center"/>
              <w:rPr>
                <w:lang w:eastAsia="ru-RU"/>
              </w:rPr>
            </w:pPr>
            <w:r w:rsidRPr="00E759D9">
              <w:rPr>
                <w:lang w:eastAsia="ru-RU"/>
              </w:rPr>
              <w:t>1 м</w:t>
            </w:r>
          </w:p>
        </w:tc>
      </w:tr>
      <w:tr w:rsidR="00E759D9" w:rsidRPr="00E759D9" w:rsidTr="00E759D9">
        <w:tc>
          <w:tcPr>
            <w:tcW w:w="5617" w:type="dxa"/>
          </w:tcPr>
          <w:p w:rsidR="00E759D9" w:rsidRPr="00E759D9" w:rsidRDefault="00E759D9" w:rsidP="00E759D9">
            <w:pPr>
              <w:suppressAutoHyphens w:val="0"/>
              <w:rPr>
                <w:lang w:eastAsia="ru-RU"/>
              </w:rPr>
            </w:pPr>
            <w:r w:rsidRPr="00E759D9">
              <w:rPr>
                <w:lang w:eastAsia="ru-RU"/>
              </w:rPr>
              <w:t>отступ застройки от красной линии улицы</w:t>
            </w:r>
          </w:p>
        </w:tc>
        <w:tc>
          <w:tcPr>
            <w:tcW w:w="4306" w:type="dxa"/>
          </w:tcPr>
          <w:p w:rsidR="00E759D9" w:rsidRPr="00E759D9" w:rsidRDefault="00E759D9" w:rsidP="00E759D9">
            <w:pPr>
              <w:suppressAutoHyphens w:val="0"/>
              <w:jc w:val="center"/>
              <w:rPr>
                <w:lang w:eastAsia="ru-RU"/>
              </w:rPr>
            </w:pPr>
            <w:r w:rsidRPr="00E759D9">
              <w:rPr>
                <w:lang w:eastAsia="ru-RU"/>
              </w:rPr>
              <w:t>5м</w:t>
            </w:r>
          </w:p>
        </w:tc>
      </w:tr>
    </w:tbl>
    <w:p w:rsidR="00E759D9" w:rsidRPr="00E759D9" w:rsidRDefault="00E759D9" w:rsidP="00E759D9">
      <w:pPr>
        <w:suppressAutoHyphens w:val="0"/>
        <w:jc w:val="center"/>
        <w:rPr>
          <w:b/>
          <w:lang w:eastAsia="ru-RU"/>
        </w:rPr>
      </w:pPr>
      <w:r w:rsidRPr="00E759D9">
        <w:rPr>
          <w:b/>
          <w:lang w:eastAsia="ru-RU"/>
        </w:rPr>
        <w:t>Ж2-П - Зона застройки индивидуальными жилыми домами в санитарно-защитной зоне объектов производственного и специального назначения.</w:t>
      </w:r>
    </w:p>
    <w:p w:rsidR="00E759D9" w:rsidRPr="00E759D9" w:rsidRDefault="00E759D9" w:rsidP="00E759D9">
      <w:pPr>
        <w:suppressAutoHyphens w:val="0"/>
        <w:ind w:firstLine="567"/>
        <w:jc w:val="both"/>
        <w:rPr>
          <w:lang w:eastAsia="ru-RU"/>
        </w:rPr>
      </w:pPr>
      <w:r w:rsidRPr="00E759D9">
        <w:rPr>
          <w:lang w:eastAsia="ru-RU"/>
        </w:rPr>
        <w:t>Перечень видов разрешенного использования земельных участков и объектов капитального строительства в зоне Ж2-П соответствует видам использования территориальной зоны Ж2 с дополнительные регламенты в соответствии со статьей 9.4. раздела 9 настоящих Правил.</w:t>
      </w:r>
    </w:p>
    <w:p w:rsidR="00E759D9" w:rsidRPr="00E759D9" w:rsidRDefault="00E759D9" w:rsidP="00E759D9">
      <w:pPr>
        <w:suppressAutoHyphens w:val="0"/>
        <w:jc w:val="center"/>
        <w:rPr>
          <w:b/>
          <w:lang w:eastAsia="ru-RU"/>
        </w:rPr>
      </w:pPr>
    </w:p>
    <w:p w:rsidR="00E759D9" w:rsidRPr="00E759D9" w:rsidRDefault="00E759D9" w:rsidP="00E759D9">
      <w:pPr>
        <w:suppressAutoHyphens w:val="0"/>
        <w:jc w:val="center"/>
        <w:rPr>
          <w:b/>
          <w:lang w:eastAsia="ru-RU"/>
        </w:rPr>
      </w:pPr>
    </w:p>
    <w:p w:rsidR="00E759D9" w:rsidRPr="00E759D9" w:rsidRDefault="00E759D9" w:rsidP="00E759D9">
      <w:pPr>
        <w:suppressAutoHyphens w:val="0"/>
        <w:jc w:val="center"/>
        <w:rPr>
          <w:b/>
          <w:lang w:eastAsia="ru-RU"/>
        </w:rPr>
      </w:pPr>
      <w:r w:rsidRPr="00E759D9">
        <w:rPr>
          <w:b/>
          <w:lang w:eastAsia="ru-RU"/>
        </w:rPr>
        <w:t>Ж3- Зона жилой застройки специального вида.</w:t>
      </w:r>
    </w:p>
    <w:p w:rsidR="00E759D9" w:rsidRPr="00E759D9" w:rsidRDefault="00E759D9" w:rsidP="00E759D9">
      <w:pPr>
        <w:suppressAutoHyphens w:val="0"/>
        <w:ind w:firstLine="567"/>
        <w:jc w:val="both"/>
        <w:rPr>
          <w:lang w:eastAsia="ru-RU"/>
        </w:rPr>
      </w:pPr>
      <w:r w:rsidRPr="00E759D9">
        <w:rPr>
          <w:lang w:eastAsia="ru-RU"/>
        </w:rPr>
        <w:t xml:space="preserve">Зона жилой застройки специального вида Ж3 выделена для формирования жилых районов с размещением садоводческих и садово-дачных товариществ. Разрешено размещение объектов обслуживания повседневного значения и (ограниченно) других видов деятельности. </w:t>
      </w:r>
    </w:p>
    <w:p w:rsidR="00E759D9" w:rsidRPr="00E759D9" w:rsidRDefault="00E759D9" w:rsidP="00E759D9">
      <w:pPr>
        <w:suppressAutoHyphens w:val="0"/>
        <w:ind w:firstLine="567"/>
        <w:jc w:val="both"/>
        <w:rPr>
          <w:lang w:eastAsia="ru-RU"/>
        </w:rPr>
      </w:pPr>
      <w:r w:rsidRPr="00E759D9">
        <w:rPr>
          <w:lang w:eastAsia="ru-RU"/>
        </w:rPr>
        <w:t>Перечень видов разрешенного использования земельных участков и объектов капитального строительства в зоне Ж3:</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E759D9" w:rsidRPr="00E759D9" w:rsidTr="00E759D9">
        <w:tc>
          <w:tcPr>
            <w:tcW w:w="4536" w:type="dxa"/>
            <w:tcBorders>
              <w:top w:val="single" w:sz="6" w:space="0" w:color="auto"/>
            </w:tcBorders>
          </w:tcPr>
          <w:p w:rsidR="00E759D9" w:rsidRPr="00E759D9" w:rsidRDefault="00E759D9" w:rsidP="00E759D9">
            <w:pPr>
              <w:suppressAutoHyphens w:val="0"/>
              <w:rPr>
                <w:b/>
                <w:i/>
                <w:lang w:eastAsia="ru-RU"/>
              </w:rPr>
            </w:pPr>
            <w:r w:rsidRPr="00E759D9">
              <w:rPr>
                <w:b/>
                <w:i/>
                <w:lang w:eastAsia="ru-RU"/>
              </w:rPr>
              <w:lastRenderedPageBreak/>
              <w:t>Основные виды разрешенного использования</w:t>
            </w:r>
          </w:p>
        </w:tc>
        <w:tc>
          <w:tcPr>
            <w:tcW w:w="5387" w:type="dxa"/>
            <w:tcBorders>
              <w:top w:val="single" w:sz="6" w:space="0" w:color="auto"/>
            </w:tcBorders>
          </w:tcPr>
          <w:p w:rsidR="00E759D9" w:rsidRPr="00E759D9" w:rsidRDefault="00E759D9" w:rsidP="00E759D9">
            <w:pPr>
              <w:suppressAutoHyphens w:val="0"/>
              <w:rPr>
                <w:b/>
                <w:i/>
                <w:lang w:eastAsia="ru-RU"/>
              </w:rPr>
            </w:pPr>
            <w:r w:rsidRPr="00E759D9">
              <w:rPr>
                <w:b/>
                <w:i/>
                <w:lang w:eastAsia="ru-RU"/>
              </w:rPr>
              <w:t xml:space="preserve">Вспомогательные виды разрешенного использования </w:t>
            </w:r>
          </w:p>
        </w:tc>
      </w:tr>
      <w:tr w:rsidR="00E759D9" w:rsidRPr="00E759D9" w:rsidTr="00E759D9">
        <w:tc>
          <w:tcPr>
            <w:tcW w:w="4536" w:type="dxa"/>
            <w:tcBorders>
              <w:top w:val="single" w:sz="6" w:space="0" w:color="auto"/>
              <w:bottom w:val="single" w:sz="6" w:space="0" w:color="auto"/>
            </w:tcBorders>
          </w:tcPr>
          <w:p w:rsidR="00E759D9" w:rsidRPr="00E759D9" w:rsidRDefault="00E759D9" w:rsidP="00E759D9">
            <w:pPr>
              <w:suppressAutoHyphens w:val="0"/>
              <w:ind w:firstLine="356"/>
              <w:jc w:val="both"/>
              <w:rPr>
                <w:color w:val="FF0000"/>
                <w:lang w:eastAsia="ru-RU"/>
              </w:rPr>
            </w:pPr>
            <w:r w:rsidRPr="00E759D9">
              <w:rPr>
                <w:color w:val="FF0000"/>
                <w:lang w:eastAsia="ru-RU"/>
              </w:rPr>
              <w:t>ведение садоводства;</w:t>
            </w:r>
          </w:p>
          <w:p w:rsidR="00E759D9" w:rsidRPr="00E759D9" w:rsidRDefault="00E759D9" w:rsidP="00E759D9">
            <w:pPr>
              <w:suppressAutoHyphens w:val="0"/>
              <w:ind w:firstLine="356"/>
              <w:jc w:val="both"/>
              <w:rPr>
                <w:color w:val="FF0000"/>
                <w:lang w:eastAsia="ru-RU"/>
              </w:rPr>
            </w:pPr>
            <w:r w:rsidRPr="00E759D9">
              <w:rPr>
                <w:color w:val="FF0000"/>
                <w:lang w:eastAsia="ru-RU"/>
              </w:rPr>
              <w:t>ведение огородничества;</w:t>
            </w:r>
          </w:p>
          <w:p w:rsidR="00E759D9" w:rsidRPr="00E759D9" w:rsidRDefault="00E759D9" w:rsidP="00E759D9">
            <w:pPr>
              <w:suppressAutoHyphens w:val="0"/>
              <w:ind w:firstLine="356"/>
              <w:jc w:val="both"/>
              <w:rPr>
                <w:lang w:eastAsia="ru-RU"/>
              </w:rPr>
            </w:pPr>
            <w:r w:rsidRPr="00E759D9">
              <w:rPr>
                <w:color w:val="FF0000"/>
                <w:lang w:eastAsia="ru-RU"/>
              </w:rPr>
              <w:t>жилые дома</w:t>
            </w:r>
            <w:r w:rsidRPr="00E759D9">
              <w:rPr>
                <w:lang w:eastAsia="ru-RU"/>
              </w:rPr>
              <w:t xml:space="preserve">, садовые дома; </w:t>
            </w:r>
          </w:p>
          <w:p w:rsidR="00E759D9" w:rsidRPr="00E759D9" w:rsidRDefault="00E759D9" w:rsidP="00E759D9">
            <w:pPr>
              <w:suppressAutoHyphens w:val="0"/>
              <w:ind w:firstLine="356"/>
              <w:jc w:val="both"/>
              <w:rPr>
                <w:color w:val="FF0000"/>
                <w:lang w:eastAsia="ru-RU"/>
              </w:rPr>
            </w:pPr>
            <w:r w:rsidRPr="00E759D9">
              <w:rPr>
                <w:color w:val="FF0000"/>
                <w:lang w:eastAsia="ru-RU"/>
              </w:rPr>
              <w:t>гаражи</w:t>
            </w:r>
          </w:p>
          <w:p w:rsidR="00E759D9" w:rsidRPr="00E759D9" w:rsidRDefault="00E759D9" w:rsidP="00E759D9">
            <w:pPr>
              <w:suppressAutoHyphens w:val="0"/>
              <w:jc w:val="both"/>
              <w:rPr>
                <w:lang w:eastAsia="ru-RU"/>
              </w:rPr>
            </w:pPr>
            <w:r w:rsidRPr="00E759D9">
              <w:rPr>
                <w:lang w:eastAsia="ru-RU"/>
              </w:rPr>
              <w:t xml:space="preserve">     летние сооружения;</w:t>
            </w:r>
          </w:p>
          <w:p w:rsidR="00E759D9" w:rsidRPr="00E759D9" w:rsidRDefault="00E759D9" w:rsidP="00E759D9">
            <w:pPr>
              <w:suppressAutoHyphens w:val="0"/>
              <w:jc w:val="both"/>
              <w:rPr>
                <w:lang w:eastAsia="ru-RU"/>
              </w:rPr>
            </w:pPr>
          </w:p>
          <w:p w:rsidR="00E759D9" w:rsidRPr="00E759D9" w:rsidRDefault="00E759D9" w:rsidP="00E759D9">
            <w:pPr>
              <w:suppressAutoHyphens w:val="0"/>
              <w:jc w:val="both"/>
              <w:rPr>
                <w:lang w:eastAsia="ru-RU"/>
              </w:rPr>
            </w:pPr>
            <w:r w:rsidRPr="00E759D9">
              <w:rPr>
                <w:lang w:eastAsia="ru-RU"/>
              </w:rPr>
              <w:t xml:space="preserve"> </w:t>
            </w:r>
          </w:p>
        </w:tc>
        <w:tc>
          <w:tcPr>
            <w:tcW w:w="5387" w:type="dxa"/>
            <w:tcBorders>
              <w:top w:val="single" w:sz="6" w:space="0" w:color="auto"/>
              <w:bottom w:val="single" w:sz="6" w:space="0" w:color="auto"/>
            </w:tcBorders>
          </w:tcPr>
          <w:p w:rsidR="00E759D9" w:rsidRPr="00E759D9" w:rsidRDefault="00E759D9" w:rsidP="00E759D9">
            <w:pPr>
              <w:suppressAutoHyphens w:val="0"/>
              <w:ind w:firstLine="356"/>
              <w:jc w:val="both"/>
              <w:rPr>
                <w:lang w:eastAsia="ru-RU"/>
              </w:rPr>
            </w:pPr>
            <w:r w:rsidRPr="00E759D9">
              <w:rPr>
                <w:lang w:eastAsia="ru-RU"/>
              </w:rPr>
              <w:t>дворовые постройки (мастерские, сараи, теплицы, бани и пр.);</w:t>
            </w:r>
          </w:p>
          <w:p w:rsidR="00E759D9" w:rsidRPr="00E759D9" w:rsidRDefault="00E759D9" w:rsidP="00E759D9">
            <w:pPr>
              <w:suppressAutoHyphens w:val="0"/>
              <w:ind w:firstLine="356"/>
              <w:jc w:val="both"/>
              <w:rPr>
                <w:lang w:eastAsia="ru-RU"/>
              </w:rPr>
            </w:pPr>
            <w:r w:rsidRPr="00E759D9">
              <w:rPr>
                <w:lang w:eastAsia="ru-RU"/>
              </w:rPr>
              <w:t>строения для занятий индивидуальной трудовой деятельностью (при соблюдении принципов добрососедства);</w:t>
            </w:r>
          </w:p>
          <w:p w:rsidR="00E759D9" w:rsidRPr="00E759D9" w:rsidRDefault="00E759D9" w:rsidP="00E759D9">
            <w:pPr>
              <w:suppressAutoHyphens w:val="0"/>
              <w:ind w:firstLine="356"/>
              <w:jc w:val="both"/>
              <w:rPr>
                <w:lang w:eastAsia="ru-RU"/>
              </w:rPr>
            </w:pPr>
            <w:r w:rsidRPr="00E759D9">
              <w:rPr>
                <w:lang w:eastAsia="ru-RU"/>
              </w:rPr>
              <w:t>индивидуальные гаражи на придомовом участке или парковки;</w:t>
            </w:r>
          </w:p>
          <w:p w:rsidR="00E759D9" w:rsidRPr="00E759D9" w:rsidRDefault="00E759D9" w:rsidP="00E759D9">
            <w:pPr>
              <w:suppressAutoHyphens w:val="0"/>
              <w:ind w:firstLine="356"/>
              <w:jc w:val="both"/>
              <w:rPr>
                <w:lang w:eastAsia="ru-RU"/>
              </w:rPr>
            </w:pPr>
            <w:r w:rsidRPr="00E759D9">
              <w:rPr>
                <w:lang w:eastAsia="ru-RU"/>
              </w:rPr>
              <w:t>емкости для хранения воды на индивидуальном участке;</w:t>
            </w:r>
          </w:p>
          <w:p w:rsidR="00E759D9" w:rsidRPr="00E759D9" w:rsidRDefault="00E759D9" w:rsidP="00E759D9">
            <w:pPr>
              <w:suppressAutoHyphens w:val="0"/>
              <w:ind w:firstLine="356"/>
              <w:jc w:val="both"/>
              <w:rPr>
                <w:lang w:eastAsia="ru-RU"/>
              </w:rPr>
            </w:pPr>
            <w:r w:rsidRPr="00E759D9">
              <w:rPr>
                <w:lang w:eastAsia="ru-RU"/>
              </w:rPr>
              <w:t>водозаборы;</w:t>
            </w:r>
          </w:p>
          <w:p w:rsidR="00E759D9" w:rsidRPr="00E759D9" w:rsidRDefault="00E759D9" w:rsidP="00E759D9">
            <w:pPr>
              <w:suppressAutoHyphens w:val="0"/>
              <w:ind w:firstLine="356"/>
              <w:jc w:val="both"/>
              <w:rPr>
                <w:lang w:eastAsia="ru-RU"/>
              </w:rPr>
            </w:pPr>
            <w:r w:rsidRPr="00E759D9">
              <w:rPr>
                <w:lang w:eastAsia="ru-RU"/>
              </w:rPr>
              <w:t>общественные резервуары для хранения воды;</w:t>
            </w:r>
          </w:p>
          <w:p w:rsidR="00E759D9" w:rsidRPr="00E759D9" w:rsidRDefault="00E759D9" w:rsidP="00E759D9">
            <w:pPr>
              <w:suppressAutoHyphens w:val="0"/>
              <w:ind w:firstLine="356"/>
              <w:jc w:val="both"/>
              <w:rPr>
                <w:lang w:eastAsia="ru-RU"/>
              </w:rPr>
            </w:pPr>
            <w:r w:rsidRPr="00E759D9">
              <w:rPr>
                <w:lang w:eastAsia="ru-RU"/>
              </w:rPr>
              <w:t>помещения для охраны коллективных садов;</w:t>
            </w:r>
          </w:p>
          <w:p w:rsidR="00E759D9" w:rsidRPr="00E759D9" w:rsidRDefault="00E759D9" w:rsidP="00E759D9">
            <w:pPr>
              <w:suppressAutoHyphens w:val="0"/>
              <w:ind w:firstLine="356"/>
              <w:jc w:val="both"/>
              <w:rPr>
                <w:lang w:eastAsia="ru-RU"/>
              </w:rPr>
            </w:pPr>
            <w:r w:rsidRPr="00E759D9">
              <w:rPr>
                <w:lang w:eastAsia="ru-RU"/>
              </w:rPr>
              <w:t>площадки для мусоросборников;</w:t>
            </w:r>
          </w:p>
          <w:p w:rsidR="00E759D9" w:rsidRPr="00E759D9" w:rsidRDefault="00E759D9" w:rsidP="00E759D9">
            <w:pPr>
              <w:suppressAutoHyphens w:val="0"/>
              <w:ind w:firstLine="356"/>
              <w:jc w:val="both"/>
              <w:rPr>
                <w:lang w:eastAsia="ru-RU"/>
              </w:rPr>
            </w:pPr>
            <w:r w:rsidRPr="00E759D9">
              <w:rPr>
                <w:lang w:eastAsia="ru-RU"/>
              </w:rPr>
              <w:t>противопожарные водоемы;</w:t>
            </w:r>
          </w:p>
          <w:p w:rsidR="00E759D9" w:rsidRPr="00E759D9" w:rsidRDefault="00E759D9" w:rsidP="00E759D9">
            <w:pPr>
              <w:suppressAutoHyphens w:val="0"/>
              <w:ind w:firstLine="356"/>
              <w:jc w:val="both"/>
              <w:rPr>
                <w:lang w:eastAsia="ru-RU"/>
              </w:rPr>
            </w:pPr>
            <w:r w:rsidRPr="00E759D9">
              <w:rPr>
                <w:lang w:eastAsia="ru-RU"/>
              </w:rPr>
              <w:t xml:space="preserve">лесозащитные полосы; </w:t>
            </w:r>
          </w:p>
          <w:p w:rsidR="00E759D9" w:rsidRPr="00E759D9" w:rsidRDefault="00E759D9" w:rsidP="00E759D9">
            <w:pPr>
              <w:suppressAutoHyphens w:val="0"/>
              <w:ind w:firstLine="356"/>
              <w:jc w:val="both"/>
              <w:rPr>
                <w:lang w:eastAsia="ru-RU"/>
              </w:rPr>
            </w:pPr>
            <w:r w:rsidRPr="00E759D9">
              <w:rPr>
                <w:lang w:eastAsia="ru-RU"/>
              </w:rPr>
              <w:t>детские площадки, площадки для отдыха, спортивных занятий;</w:t>
            </w:r>
          </w:p>
          <w:p w:rsidR="00E759D9" w:rsidRPr="00E759D9" w:rsidRDefault="00E759D9" w:rsidP="00E759D9">
            <w:pPr>
              <w:suppressAutoHyphens w:val="0"/>
              <w:ind w:firstLine="356"/>
              <w:jc w:val="both"/>
              <w:rPr>
                <w:lang w:eastAsia="ru-RU"/>
              </w:rPr>
            </w:pPr>
            <w:r w:rsidRPr="00E759D9">
              <w:rPr>
                <w:lang w:eastAsia="ru-RU"/>
              </w:rPr>
              <w:t>физкультурно-оздоровительные сооружения;</w:t>
            </w:r>
          </w:p>
          <w:p w:rsidR="00E759D9" w:rsidRPr="00E759D9" w:rsidRDefault="00E759D9" w:rsidP="00E759D9">
            <w:pPr>
              <w:suppressAutoHyphens w:val="0"/>
              <w:ind w:firstLine="356"/>
              <w:jc w:val="both"/>
              <w:rPr>
                <w:lang w:eastAsia="ru-RU"/>
              </w:rPr>
            </w:pPr>
            <w:r w:rsidRPr="00E759D9">
              <w:rPr>
                <w:lang w:eastAsia="ru-RU"/>
              </w:rPr>
              <w:t xml:space="preserve">пункты оказания первой медицинской помощи; </w:t>
            </w:r>
          </w:p>
          <w:p w:rsidR="00E759D9" w:rsidRPr="00E759D9" w:rsidRDefault="00E759D9" w:rsidP="00E759D9">
            <w:pPr>
              <w:suppressAutoHyphens w:val="0"/>
              <w:ind w:firstLine="356"/>
              <w:jc w:val="both"/>
              <w:rPr>
                <w:lang w:eastAsia="ru-RU"/>
              </w:rPr>
            </w:pPr>
            <w:r w:rsidRPr="00E759D9">
              <w:rPr>
                <w:lang w:eastAsia="ru-RU"/>
              </w:rPr>
              <w:t>открытые гостевые автостоянки.</w:t>
            </w:r>
          </w:p>
        </w:tc>
      </w:tr>
      <w:tr w:rsidR="00E759D9" w:rsidRPr="00E759D9" w:rsidTr="00E759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E759D9" w:rsidRPr="00E759D9" w:rsidRDefault="00E759D9" w:rsidP="00E759D9">
            <w:pPr>
              <w:suppressAutoHyphens w:val="0"/>
              <w:rPr>
                <w:b/>
                <w:i/>
                <w:lang w:eastAsia="ru-RU"/>
              </w:rPr>
            </w:pPr>
            <w:r w:rsidRPr="00E759D9">
              <w:rPr>
                <w:b/>
                <w:i/>
                <w:lang w:eastAsia="ru-RU"/>
              </w:rPr>
              <w:t>Условно разрешенные виды использования</w:t>
            </w:r>
          </w:p>
        </w:tc>
      </w:tr>
      <w:tr w:rsidR="00E759D9" w:rsidRPr="00E759D9" w:rsidTr="00E759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E759D9" w:rsidRPr="00E759D9" w:rsidRDefault="00E759D9" w:rsidP="00E759D9">
            <w:pPr>
              <w:suppressAutoHyphens w:val="0"/>
              <w:ind w:firstLine="356"/>
              <w:rPr>
                <w:lang w:eastAsia="ru-RU"/>
              </w:rPr>
            </w:pPr>
            <w:r w:rsidRPr="00E759D9">
              <w:rPr>
                <w:lang w:eastAsia="ru-RU"/>
              </w:rPr>
              <w:t>магазины, киоски, лоточная торговля, временные (сезонные) объекты обслуживания населения;</w:t>
            </w:r>
          </w:p>
          <w:p w:rsidR="00E759D9" w:rsidRPr="00E759D9" w:rsidRDefault="00E759D9" w:rsidP="00E759D9">
            <w:pPr>
              <w:suppressAutoHyphens w:val="0"/>
              <w:ind w:firstLine="356"/>
              <w:rPr>
                <w:lang w:eastAsia="ru-RU"/>
              </w:rPr>
            </w:pPr>
            <w:r w:rsidRPr="00E759D9">
              <w:rPr>
                <w:lang w:eastAsia="ru-RU"/>
              </w:rPr>
              <w:t>постройки для содержания мелких домашних животных (при условии соблюдения минимальных расстояний до домов согласно санитарным нормам в зависимости от вида животных и поголовья).</w:t>
            </w:r>
          </w:p>
        </w:tc>
      </w:tr>
    </w:tbl>
    <w:p w:rsidR="00E759D9" w:rsidRPr="00E759D9" w:rsidRDefault="00E759D9" w:rsidP="00E759D9">
      <w:pPr>
        <w:suppressAutoHyphens w:val="0"/>
        <w:autoSpaceDE w:val="0"/>
        <w:autoSpaceDN w:val="0"/>
        <w:adjustRightInd w:val="0"/>
        <w:ind w:firstLine="540"/>
        <w:jc w:val="both"/>
        <w:outlineLvl w:val="0"/>
        <w:rPr>
          <w:b/>
          <w:lang w:eastAsia="ru-RU"/>
        </w:rPr>
      </w:pPr>
      <w:r w:rsidRPr="00E759D9">
        <w:rPr>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Ж3 не подлежат установлению.</w:t>
      </w:r>
    </w:p>
    <w:p w:rsidR="00E759D9" w:rsidRPr="00E759D9" w:rsidRDefault="00E759D9" w:rsidP="00E759D9">
      <w:pPr>
        <w:tabs>
          <w:tab w:val="left" w:pos="-142"/>
        </w:tabs>
        <w:suppressAutoHyphens w:val="0"/>
        <w:autoSpaceDE w:val="0"/>
        <w:autoSpaceDN w:val="0"/>
        <w:adjustRightInd w:val="0"/>
        <w:ind w:firstLine="567"/>
        <w:jc w:val="both"/>
        <w:rPr>
          <w:b/>
          <w:lang w:eastAsia="ru-RU"/>
        </w:rPr>
      </w:pPr>
      <w:r w:rsidRPr="00E759D9">
        <w:rPr>
          <w:b/>
          <w:lang w:eastAsia="ru-RU"/>
        </w:rPr>
        <w:t>Ограничения</w:t>
      </w:r>
      <w:r w:rsidRPr="00E759D9">
        <w:rPr>
          <w:rFonts w:ascii="Arial" w:hAnsi="Arial" w:cs="Arial"/>
          <w:b/>
          <w:bCs/>
          <w:color w:val="003366"/>
          <w:sz w:val="20"/>
          <w:szCs w:val="20"/>
          <w:lang w:eastAsia="ru-RU"/>
        </w:rPr>
        <w:t xml:space="preserve"> </w:t>
      </w:r>
      <w:r w:rsidRPr="00E759D9">
        <w:rPr>
          <w:b/>
          <w:lang w:eastAsia="ru-RU"/>
        </w:rPr>
        <w:t>и особенности</w:t>
      </w:r>
      <w:r w:rsidRPr="00E759D9">
        <w:rPr>
          <w:rFonts w:ascii="Arial" w:hAnsi="Arial" w:cs="Arial"/>
          <w:b/>
          <w:bCs/>
          <w:color w:val="003366"/>
          <w:sz w:val="20"/>
          <w:szCs w:val="20"/>
          <w:lang w:eastAsia="ru-RU"/>
        </w:rPr>
        <w:t xml:space="preserve"> </w:t>
      </w:r>
      <w:r w:rsidRPr="00E759D9">
        <w:rPr>
          <w:b/>
          <w:lang w:eastAsia="ru-RU"/>
        </w:rPr>
        <w:t>использования земельных участков и объектов капитального строительства участков в зоне Ж3:</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930"/>
      </w:tblGrid>
      <w:tr w:rsidR="00E759D9" w:rsidRPr="00E759D9" w:rsidTr="00E759D9">
        <w:tc>
          <w:tcPr>
            <w:tcW w:w="993" w:type="dxa"/>
            <w:shd w:val="clear" w:color="auto" w:fill="auto"/>
          </w:tcPr>
          <w:p w:rsidR="00E759D9" w:rsidRPr="00E759D9" w:rsidRDefault="00E759D9" w:rsidP="00E759D9">
            <w:pPr>
              <w:tabs>
                <w:tab w:val="left" w:pos="-142"/>
              </w:tabs>
              <w:suppressAutoHyphens w:val="0"/>
              <w:autoSpaceDE w:val="0"/>
              <w:autoSpaceDN w:val="0"/>
              <w:adjustRightInd w:val="0"/>
              <w:jc w:val="center"/>
              <w:rPr>
                <w:b/>
                <w:lang w:eastAsia="ru-RU"/>
              </w:rPr>
            </w:pPr>
            <w:r w:rsidRPr="00E759D9">
              <w:rPr>
                <w:b/>
                <w:lang w:eastAsia="ru-RU"/>
              </w:rPr>
              <w:t xml:space="preserve">№ </w:t>
            </w:r>
            <w:proofErr w:type="spellStart"/>
            <w:r w:rsidRPr="00E759D9">
              <w:rPr>
                <w:b/>
                <w:lang w:eastAsia="ru-RU"/>
              </w:rPr>
              <w:t>пп</w:t>
            </w:r>
            <w:proofErr w:type="spellEnd"/>
          </w:p>
        </w:tc>
        <w:tc>
          <w:tcPr>
            <w:tcW w:w="8930" w:type="dxa"/>
            <w:shd w:val="clear" w:color="auto" w:fill="auto"/>
          </w:tcPr>
          <w:p w:rsidR="00E759D9" w:rsidRPr="00E759D9" w:rsidRDefault="00E759D9" w:rsidP="00E759D9">
            <w:pPr>
              <w:tabs>
                <w:tab w:val="left" w:pos="-142"/>
              </w:tabs>
              <w:suppressAutoHyphens w:val="0"/>
              <w:autoSpaceDE w:val="0"/>
              <w:autoSpaceDN w:val="0"/>
              <w:adjustRightInd w:val="0"/>
              <w:jc w:val="center"/>
              <w:rPr>
                <w:b/>
                <w:lang w:eastAsia="ru-RU"/>
              </w:rPr>
            </w:pPr>
            <w:r w:rsidRPr="00E759D9">
              <w:rPr>
                <w:b/>
                <w:lang w:eastAsia="ru-RU"/>
              </w:rPr>
              <w:t>Вид ограничения</w:t>
            </w:r>
          </w:p>
        </w:tc>
      </w:tr>
      <w:tr w:rsidR="00E759D9" w:rsidRPr="00E759D9" w:rsidTr="00E759D9">
        <w:tc>
          <w:tcPr>
            <w:tcW w:w="993" w:type="dxa"/>
          </w:tcPr>
          <w:p w:rsidR="00E759D9" w:rsidRPr="00E759D9" w:rsidRDefault="00E759D9" w:rsidP="00E759D9">
            <w:pPr>
              <w:tabs>
                <w:tab w:val="left" w:pos="-142"/>
              </w:tabs>
              <w:suppressAutoHyphens w:val="0"/>
              <w:rPr>
                <w:lang w:eastAsia="ru-RU"/>
              </w:rPr>
            </w:pPr>
            <w:r w:rsidRPr="00E759D9">
              <w:rPr>
                <w:lang w:eastAsia="ru-RU"/>
              </w:rPr>
              <w:t>1.1</w:t>
            </w:r>
          </w:p>
        </w:tc>
        <w:tc>
          <w:tcPr>
            <w:tcW w:w="8930" w:type="dxa"/>
          </w:tcPr>
          <w:p w:rsidR="00E759D9" w:rsidRPr="00E759D9" w:rsidRDefault="00E759D9" w:rsidP="00E759D9">
            <w:pPr>
              <w:suppressAutoHyphens w:val="0"/>
              <w:jc w:val="both"/>
              <w:rPr>
                <w:lang w:eastAsia="ru-RU"/>
              </w:rPr>
            </w:pPr>
            <w:r w:rsidRPr="00E759D9">
              <w:rPr>
                <w:lang w:eastAsia="ru-RU"/>
              </w:rPr>
              <w:t xml:space="preserve">Расстояние от застройки на территории садоводческих (дачных) объединений до лесных массивов должно быть не менее 15 м. </w:t>
            </w:r>
          </w:p>
        </w:tc>
      </w:tr>
      <w:tr w:rsidR="00E759D9" w:rsidRPr="00E759D9" w:rsidTr="00E759D9">
        <w:tc>
          <w:tcPr>
            <w:tcW w:w="993" w:type="dxa"/>
          </w:tcPr>
          <w:p w:rsidR="00E759D9" w:rsidRPr="00E759D9" w:rsidRDefault="00E759D9" w:rsidP="00E759D9">
            <w:pPr>
              <w:tabs>
                <w:tab w:val="left" w:pos="-142"/>
              </w:tabs>
              <w:suppressAutoHyphens w:val="0"/>
              <w:rPr>
                <w:lang w:eastAsia="ru-RU"/>
              </w:rPr>
            </w:pPr>
            <w:r w:rsidRPr="00E759D9">
              <w:rPr>
                <w:lang w:eastAsia="ru-RU"/>
              </w:rPr>
              <w:t>1.2</w:t>
            </w:r>
          </w:p>
        </w:tc>
        <w:tc>
          <w:tcPr>
            <w:tcW w:w="8930" w:type="dxa"/>
          </w:tcPr>
          <w:p w:rsidR="00E759D9" w:rsidRPr="00E759D9" w:rsidRDefault="00E759D9" w:rsidP="00E759D9">
            <w:pPr>
              <w:suppressAutoHyphens w:val="0"/>
              <w:jc w:val="both"/>
              <w:rPr>
                <w:lang w:eastAsia="ru-RU"/>
              </w:rPr>
            </w:pPr>
            <w:r w:rsidRPr="00E759D9">
              <w:rPr>
                <w:lang w:eastAsia="ru-RU"/>
              </w:rPr>
              <w:t xml:space="preserve">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 </w:t>
            </w:r>
          </w:p>
        </w:tc>
      </w:tr>
      <w:tr w:rsidR="00E759D9" w:rsidRPr="00E759D9" w:rsidTr="00E759D9">
        <w:trPr>
          <w:trHeight w:val="720"/>
        </w:trPr>
        <w:tc>
          <w:tcPr>
            <w:tcW w:w="993" w:type="dxa"/>
          </w:tcPr>
          <w:p w:rsidR="00E759D9" w:rsidRPr="00E759D9" w:rsidRDefault="00E759D9" w:rsidP="00E759D9">
            <w:pPr>
              <w:tabs>
                <w:tab w:val="left" w:pos="-142"/>
              </w:tabs>
              <w:suppressAutoHyphens w:val="0"/>
              <w:rPr>
                <w:lang w:eastAsia="ru-RU"/>
              </w:rPr>
            </w:pPr>
            <w:r w:rsidRPr="00E759D9">
              <w:rPr>
                <w:lang w:eastAsia="ru-RU"/>
              </w:rPr>
              <w:t>1.3</w:t>
            </w:r>
          </w:p>
        </w:tc>
        <w:tc>
          <w:tcPr>
            <w:tcW w:w="8930" w:type="dxa"/>
          </w:tcPr>
          <w:p w:rsidR="00E759D9" w:rsidRPr="00E759D9" w:rsidRDefault="00E759D9" w:rsidP="00E759D9">
            <w:pPr>
              <w:suppressAutoHyphens w:val="0"/>
              <w:jc w:val="both"/>
              <w:rPr>
                <w:lang w:eastAsia="ru-RU"/>
              </w:rPr>
            </w:pPr>
            <w:r w:rsidRPr="00E759D9">
              <w:rPr>
                <w:lang w:eastAsia="ru-RU"/>
              </w:rPr>
              <w:t>По границе территории садоводческого (дачного) объединения, как правило, предусматривается ограждение. Допускается не предусматривать ограждение при наличии естественных границ (река, бровка оврага и т.д.).</w:t>
            </w:r>
          </w:p>
          <w:p w:rsidR="00E759D9" w:rsidRPr="00E759D9" w:rsidRDefault="00E759D9" w:rsidP="00E759D9">
            <w:pPr>
              <w:suppressAutoHyphens w:val="0"/>
              <w:jc w:val="both"/>
              <w:rPr>
                <w:iCs/>
                <w:lang w:eastAsia="ru-RU"/>
              </w:rPr>
            </w:pPr>
            <w:r w:rsidRPr="00E759D9">
              <w:rPr>
                <w:lang w:eastAsia="ru-RU"/>
              </w:rPr>
              <w:t>Индивидуальные садовые (дачные) участки, как правило, должны быть огорожены. Ограждения с целью минимального затенения территории соседних участков должны быть: сетчатые или решетчатые высотой до 1,5 м. Допускается по решению общего собрания членов садоводческого (дачного) объединения устройство глухих ограждений со стороны улиц и проездов.</w:t>
            </w:r>
          </w:p>
        </w:tc>
      </w:tr>
      <w:tr w:rsidR="00E759D9" w:rsidRPr="00E759D9" w:rsidTr="00E759D9">
        <w:tc>
          <w:tcPr>
            <w:tcW w:w="993" w:type="dxa"/>
          </w:tcPr>
          <w:p w:rsidR="00E759D9" w:rsidRPr="00E759D9" w:rsidRDefault="00E759D9" w:rsidP="00E759D9">
            <w:pPr>
              <w:tabs>
                <w:tab w:val="left" w:pos="-142"/>
              </w:tabs>
              <w:suppressAutoHyphens w:val="0"/>
              <w:rPr>
                <w:lang w:eastAsia="ru-RU"/>
              </w:rPr>
            </w:pPr>
            <w:r w:rsidRPr="00E759D9">
              <w:rPr>
                <w:lang w:eastAsia="ru-RU"/>
              </w:rPr>
              <w:t>1.4</w:t>
            </w:r>
          </w:p>
        </w:tc>
        <w:tc>
          <w:tcPr>
            <w:tcW w:w="8930" w:type="dxa"/>
          </w:tcPr>
          <w:p w:rsidR="00E759D9" w:rsidRPr="00E759D9" w:rsidRDefault="00E759D9" w:rsidP="00E759D9">
            <w:pPr>
              <w:tabs>
                <w:tab w:val="left" w:pos="-142"/>
              </w:tabs>
              <w:suppressAutoHyphens w:val="0"/>
              <w:autoSpaceDE w:val="0"/>
              <w:autoSpaceDN w:val="0"/>
              <w:adjustRightInd w:val="0"/>
              <w:jc w:val="both"/>
              <w:rPr>
                <w:lang w:eastAsia="ru-RU"/>
              </w:rPr>
            </w:pPr>
            <w:r w:rsidRPr="00E759D9">
              <w:rPr>
                <w:lang w:eastAsia="ru-RU"/>
              </w:rPr>
              <w:t>Хозяйственные постройки следует предусматривать на расстоянии не менее 1м от границы участка. Допускается блокировка жилых зданий и хозяйственных построек, а также хозяйственных построек на смежных приусадебных участках при соблюдении противопожарных требований.</w:t>
            </w:r>
          </w:p>
        </w:tc>
      </w:tr>
      <w:tr w:rsidR="00E759D9" w:rsidRPr="00E759D9" w:rsidTr="00E759D9">
        <w:tc>
          <w:tcPr>
            <w:tcW w:w="993" w:type="dxa"/>
          </w:tcPr>
          <w:p w:rsidR="00E759D9" w:rsidRPr="00E759D9" w:rsidRDefault="00E759D9" w:rsidP="00E759D9">
            <w:pPr>
              <w:tabs>
                <w:tab w:val="left" w:pos="-142"/>
              </w:tabs>
              <w:suppressAutoHyphens w:val="0"/>
              <w:rPr>
                <w:lang w:eastAsia="ru-RU"/>
              </w:rPr>
            </w:pPr>
            <w:r w:rsidRPr="00E759D9">
              <w:rPr>
                <w:lang w:eastAsia="ru-RU"/>
              </w:rPr>
              <w:lastRenderedPageBreak/>
              <w:t>1.5</w:t>
            </w:r>
          </w:p>
        </w:tc>
        <w:tc>
          <w:tcPr>
            <w:tcW w:w="8930" w:type="dxa"/>
          </w:tcPr>
          <w:p w:rsidR="00E759D9" w:rsidRPr="00E759D9" w:rsidRDefault="00E759D9" w:rsidP="00E759D9">
            <w:pPr>
              <w:suppressAutoHyphens w:val="0"/>
              <w:jc w:val="both"/>
              <w:rPr>
                <w:lang w:eastAsia="ru-RU"/>
              </w:rPr>
            </w:pPr>
            <w:r w:rsidRPr="00E759D9">
              <w:rPr>
                <w:lang w:eastAsia="ru-RU"/>
              </w:rPr>
              <w:t xml:space="preserve"> Здания и сооружения общего пользования должны отстоять от границ садовых (дачных) участков не менее чем на 4 м. </w:t>
            </w:r>
          </w:p>
        </w:tc>
      </w:tr>
      <w:tr w:rsidR="00E759D9" w:rsidRPr="00E759D9" w:rsidTr="00E759D9">
        <w:tc>
          <w:tcPr>
            <w:tcW w:w="993" w:type="dxa"/>
          </w:tcPr>
          <w:p w:rsidR="00E759D9" w:rsidRPr="00E759D9" w:rsidRDefault="00E759D9" w:rsidP="00E759D9">
            <w:pPr>
              <w:tabs>
                <w:tab w:val="left" w:pos="-142"/>
              </w:tabs>
              <w:suppressAutoHyphens w:val="0"/>
              <w:rPr>
                <w:lang w:eastAsia="ru-RU"/>
              </w:rPr>
            </w:pPr>
            <w:r w:rsidRPr="00E759D9">
              <w:rPr>
                <w:lang w:eastAsia="ru-RU"/>
              </w:rPr>
              <w:t>1.6</w:t>
            </w:r>
          </w:p>
        </w:tc>
        <w:tc>
          <w:tcPr>
            <w:tcW w:w="8930" w:type="dxa"/>
          </w:tcPr>
          <w:p w:rsidR="00E759D9" w:rsidRPr="00E759D9" w:rsidRDefault="00E759D9" w:rsidP="00E759D9">
            <w:pPr>
              <w:tabs>
                <w:tab w:val="left" w:pos="-142"/>
              </w:tabs>
              <w:suppressAutoHyphens w:val="0"/>
              <w:autoSpaceDE w:val="0"/>
              <w:autoSpaceDN w:val="0"/>
              <w:adjustRightInd w:val="0"/>
              <w:jc w:val="both"/>
              <w:rPr>
                <w:lang w:eastAsia="ru-RU"/>
              </w:rPr>
            </w:pPr>
            <w:r w:rsidRPr="00E759D9">
              <w:rPr>
                <w:lang w:eastAsia="ru-RU"/>
              </w:rPr>
              <w:t>Площадки для мусорных контейнеров размещаются на расстоянии не менее 20 и не более 100 м от границ участков.</w:t>
            </w:r>
          </w:p>
        </w:tc>
      </w:tr>
      <w:tr w:rsidR="00E759D9" w:rsidRPr="00E759D9" w:rsidTr="00E759D9">
        <w:trPr>
          <w:trHeight w:val="113"/>
        </w:trPr>
        <w:tc>
          <w:tcPr>
            <w:tcW w:w="993" w:type="dxa"/>
          </w:tcPr>
          <w:p w:rsidR="00E759D9" w:rsidRPr="00E759D9" w:rsidRDefault="00E759D9" w:rsidP="00E759D9">
            <w:pPr>
              <w:widowControl w:val="0"/>
              <w:tabs>
                <w:tab w:val="left" w:pos="-142"/>
              </w:tabs>
              <w:suppressAutoHyphens w:val="0"/>
              <w:autoSpaceDE w:val="0"/>
              <w:autoSpaceDN w:val="0"/>
              <w:adjustRightInd w:val="0"/>
              <w:rPr>
                <w:lang w:eastAsia="ru-RU"/>
              </w:rPr>
            </w:pPr>
            <w:r w:rsidRPr="00E759D9">
              <w:rPr>
                <w:lang w:eastAsia="ru-RU"/>
              </w:rPr>
              <w:t>1.7</w:t>
            </w:r>
          </w:p>
        </w:tc>
        <w:tc>
          <w:tcPr>
            <w:tcW w:w="8930" w:type="dxa"/>
          </w:tcPr>
          <w:p w:rsidR="00E759D9" w:rsidRPr="00E759D9" w:rsidRDefault="00E759D9" w:rsidP="00E759D9">
            <w:pPr>
              <w:suppressAutoHyphens w:val="0"/>
              <w:jc w:val="both"/>
              <w:rPr>
                <w:lang w:eastAsia="ru-RU"/>
              </w:rPr>
            </w:pPr>
            <w:r w:rsidRPr="00E759D9">
              <w:rPr>
                <w:lang w:eastAsia="ru-RU"/>
              </w:rPr>
              <w:t xml:space="preserve">Для обеспечения пожаротушения на территории общего пользования должны предусматриваться противопожарные водоемы или резервуары вместимостью: </w:t>
            </w:r>
          </w:p>
          <w:p w:rsidR="00E759D9" w:rsidRPr="00E759D9" w:rsidRDefault="00E759D9" w:rsidP="00E759D9">
            <w:pPr>
              <w:suppressAutoHyphens w:val="0"/>
              <w:jc w:val="both"/>
              <w:rPr>
                <w:lang w:eastAsia="ru-RU"/>
              </w:rPr>
            </w:pPr>
            <w:r w:rsidRPr="00E759D9">
              <w:rPr>
                <w:lang w:eastAsia="ru-RU"/>
              </w:rPr>
              <w:t xml:space="preserve">         - при числе участков: до 300 - не менее 25 </w:t>
            </w:r>
            <w:proofErr w:type="spellStart"/>
            <w:proofErr w:type="gramStart"/>
            <w:r w:rsidRPr="00E759D9">
              <w:rPr>
                <w:lang w:eastAsia="ru-RU"/>
              </w:rPr>
              <w:t>куб.м</w:t>
            </w:r>
            <w:proofErr w:type="spellEnd"/>
            <w:proofErr w:type="gramEnd"/>
            <w:r w:rsidRPr="00E759D9">
              <w:rPr>
                <w:lang w:eastAsia="ru-RU"/>
              </w:rPr>
              <w:t xml:space="preserve">; </w:t>
            </w:r>
          </w:p>
          <w:p w:rsidR="00E759D9" w:rsidRPr="00E759D9" w:rsidRDefault="00E759D9" w:rsidP="00E759D9">
            <w:pPr>
              <w:suppressAutoHyphens w:val="0"/>
              <w:jc w:val="both"/>
              <w:rPr>
                <w:lang w:eastAsia="ru-RU"/>
              </w:rPr>
            </w:pPr>
            <w:r w:rsidRPr="00E759D9">
              <w:rPr>
                <w:lang w:eastAsia="ru-RU"/>
              </w:rPr>
              <w:t xml:space="preserve">         - более 300 - не менее 60 </w:t>
            </w:r>
            <w:proofErr w:type="spellStart"/>
            <w:r w:rsidRPr="00E759D9">
              <w:rPr>
                <w:lang w:eastAsia="ru-RU"/>
              </w:rPr>
              <w:t>куб.м</w:t>
            </w:r>
            <w:proofErr w:type="spellEnd"/>
            <w:r w:rsidRPr="00E759D9">
              <w:rPr>
                <w:lang w:eastAsia="ru-RU"/>
              </w:rPr>
              <w:t>.</w:t>
            </w:r>
          </w:p>
        </w:tc>
      </w:tr>
    </w:tbl>
    <w:p w:rsidR="00E759D9" w:rsidRPr="00E759D9" w:rsidRDefault="00E759D9" w:rsidP="00E759D9">
      <w:pPr>
        <w:keepNext/>
        <w:keepLines/>
        <w:suppressAutoHyphens w:val="0"/>
        <w:spacing w:before="200" w:line="276" w:lineRule="auto"/>
        <w:outlineLvl w:val="2"/>
        <w:rPr>
          <w:rFonts w:ascii="Cambria" w:hAnsi="Cambria"/>
          <w:b/>
          <w:bCs/>
          <w:color w:val="4F81BD"/>
          <w:sz w:val="22"/>
          <w:szCs w:val="22"/>
          <w:lang w:eastAsia="ru-RU"/>
        </w:rPr>
      </w:pPr>
      <w:bookmarkStart w:id="6" w:name="_Toc336272270"/>
      <w:bookmarkStart w:id="7" w:name="_Toc383001193"/>
    </w:p>
    <w:p w:rsidR="00E759D9" w:rsidRPr="00E759D9" w:rsidRDefault="00E759D9" w:rsidP="00E759D9">
      <w:pPr>
        <w:keepNext/>
        <w:keepLines/>
        <w:suppressAutoHyphens w:val="0"/>
        <w:spacing w:before="200" w:line="276" w:lineRule="auto"/>
        <w:jc w:val="center"/>
        <w:outlineLvl w:val="2"/>
        <w:rPr>
          <w:b/>
          <w:bCs/>
          <w:lang w:eastAsia="ru-RU"/>
        </w:rPr>
      </w:pPr>
      <w:r w:rsidRPr="00E759D9">
        <w:rPr>
          <w:b/>
          <w:bCs/>
          <w:lang w:eastAsia="ru-RU"/>
        </w:rPr>
        <w:t xml:space="preserve">Статья </w:t>
      </w:r>
      <w:proofErr w:type="gramStart"/>
      <w:r w:rsidRPr="00E759D9">
        <w:rPr>
          <w:b/>
          <w:bCs/>
          <w:lang w:eastAsia="ru-RU"/>
        </w:rPr>
        <w:t>8.4  Градостроительные</w:t>
      </w:r>
      <w:proofErr w:type="gramEnd"/>
      <w:r w:rsidRPr="00E759D9">
        <w:rPr>
          <w:b/>
          <w:bCs/>
          <w:lang w:eastAsia="ru-RU"/>
        </w:rPr>
        <w:t xml:space="preserve"> регламенты- общественно-деловая зона.</w:t>
      </w:r>
      <w:bookmarkEnd w:id="6"/>
      <w:bookmarkEnd w:id="7"/>
    </w:p>
    <w:p w:rsidR="00E759D9" w:rsidRPr="00E759D9" w:rsidRDefault="00E759D9" w:rsidP="00E759D9">
      <w:pPr>
        <w:suppressAutoHyphens w:val="0"/>
        <w:ind w:firstLine="426"/>
        <w:jc w:val="center"/>
        <w:rPr>
          <w:b/>
          <w:lang w:eastAsia="ru-RU"/>
        </w:rPr>
      </w:pPr>
      <w:bookmarkStart w:id="8" w:name="_Toc336272271"/>
      <w:bookmarkStart w:id="9" w:name="_Toc383001194"/>
      <w:r w:rsidRPr="00E759D9">
        <w:rPr>
          <w:b/>
          <w:lang w:eastAsia="ru-RU"/>
        </w:rPr>
        <w:t>О1-Зона делового, общественного и коммерческого назначения.</w:t>
      </w:r>
    </w:p>
    <w:p w:rsidR="00E759D9" w:rsidRPr="00E759D9" w:rsidRDefault="00E759D9" w:rsidP="00E759D9">
      <w:pPr>
        <w:suppressAutoHyphens w:val="0"/>
        <w:ind w:firstLine="426"/>
        <w:jc w:val="both"/>
        <w:rPr>
          <w:lang w:eastAsia="ru-RU"/>
        </w:rPr>
      </w:pPr>
      <w:r w:rsidRPr="00E759D9">
        <w:rPr>
          <w:lang w:eastAsia="ru-RU"/>
        </w:rPr>
        <w:t>Зона делового, общественного и коммерческого назначения О1 выделена для обеспечения правовых условий формирования местных (локальных) центров населенных пунктов и центров вдоль улиц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E759D9" w:rsidRPr="00E759D9" w:rsidRDefault="00E759D9" w:rsidP="00E759D9">
      <w:pPr>
        <w:suppressAutoHyphens w:val="0"/>
        <w:ind w:firstLine="426"/>
        <w:jc w:val="both"/>
        <w:rPr>
          <w:lang w:eastAsia="ru-RU"/>
        </w:rPr>
      </w:pPr>
      <w:r w:rsidRPr="00E759D9">
        <w:rPr>
          <w:lang w:eastAsia="ru-RU"/>
        </w:rPr>
        <w:t>Перечень видов разрешенного использования земельных участков и объектов капитального строительства в зоне О1:</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E759D9" w:rsidRPr="00E759D9" w:rsidTr="00E759D9">
        <w:tc>
          <w:tcPr>
            <w:tcW w:w="4536" w:type="dxa"/>
            <w:tcBorders>
              <w:top w:val="single" w:sz="6" w:space="0" w:color="auto"/>
            </w:tcBorders>
          </w:tcPr>
          <w:p w:rsidR="00E759D9" w:rsidRPr="00E759D9" w:rsidRDefault="00E759D9" w:rsidP="00E759D9">
            <w:pPr>
              <w:suppressAutoHyphens w:val="0"/>
              <w:ind w:firstLine="426"/>
              <w:rPr>
                <w:b/>
                <w:i/>
                <w:lang w:eastAsia="ru-RU"/>
              </w:rPr>
            </w:pPr>
            <w:r w:rsidRPr="00E759D9">
              <w:rPr>
                <w:b/>
                <w:i/>
                <w:lang w:eastAsia="ru-RU"/>
              </w:rPr>
              <w:t>Основные виды разрешенного использования</w:t>
            </w:r>
          </w:p>
        </w:tc>
        <w:tc>
          <w:tcPr>
            <w:tcW w:w="5387" w:type="dxa"/>
            <w:tcBorders>
              <w:top w:val="single" w:sz="6" w:space="0" w:color="auto"/>
            </w:tcBorders>
          </w:tcPr>
          <w:p w:rsidR="00E759D9" w:rsidRPr="00E759D9" w:rsidRDefault="00E759D9" w:rsidP="00E759D9">
            <w:pPr>
              <w:suppressAutoHyphens w:val="0"/>
              <w:ind w:firstLine="426"/>
              <w:rPr>
                <w:b/>
                <w:i/>
                <w:lang w:eastAsia="ru-RU"/>
              </w:rPr>
            </w:pPr>
            <w:r w:rsidRPr="00E759D9">
              <w:rPr>
                <w:b/>
                <w:i/>
                <w:lang w:eastAsia="ru-RU"/>
              </w:rPr>
              <w:t xml:space="preserve">Вспомогательные виды разрешенного использования </w:t>
            </w:r>
          </w:p>
        </w:tc>
      </w:tr>
      <w:tr w:rsidR="00E759D9" w:rsidRPr="00E759D9" w:rsidTr="00E759D9">
        <w:tc>
          <w:tcPr>
            <w:tcW w:w="4536" w:type="dxa"/>
            <w:tcBorders>
              <w:top w:val="single" w:sz="6" w:space="0" w:color="auto"/>
              <w:bottom w:val="single" w:sz="6" w:space="0" w:color="auto"/>
            </w:tcBorders>
          </w:tcPr>
          <w:p w:rsidR="00E759D9" w:rsidRPr="00E759D9" w:rsidRDefault="00E759D9" w:rsidP="00E759D9">
            <w:pPr>
              <w:suppressAutoHyphens w:val="0"/>
              <w:ind w:firstLine="426"/>
              <w:jc w:val="both"/>
              <w:rPr>
                <w:lang w:eastAsia="ru-RU"/>
              </w:rPr>
            </w:pPr>
            <w:r w:rsidRPr="00E759D9">
              <w:rPr>
                <w:lang w:eastAsia="ru-RU"/>
              </w:rPr>
              <w:t>административные и офисные здания;</w:t>
            </w:r>
          </w:p>
          <w:p w:rsidR="00E759D9" w:rsidRPr="00E759D9" w:rsidRDefault="00E759D9" w:rsidP="00E759D9">
            <w:pPr>
              <w:suppressAutoHyphens w:val="0"/>
              <w:ind w:firstLine="426"/>
              <w:jc w:val="both"/>
              <w:rPr>
                <w:lang w:eastAsia="ru-RU"/>
              </w:rPr>
            </w:pPr>
            <w:r w:rsidRPr="00E759D9">
              <w:rPr>
                <w:lang w:eastAsia="ru-RU"/>
              </w:rPr>
              <w:t xml:space="preserve">гостиницы, гостевые дома; </w:t>
            </w:r>
          </w:p>
          <w:p w:rsidR="00E759D9" w:rsidRPr="00E759D9" w:rsidRDefault="00E759D9" w:rsidP="00E759D9">
            <w:pPr>
              <w:suppressAutoHyphens w:val="0"/>
              <w:ind w:firstLine="426"/>
              <w:jc w:val="both"/>
              <w:rPr>
                <w:lang w:eastAsia="ru-RU"/>
              </w:rPr>
            </w:pPr>
            <w:r w:rsidRPr="00E759D9">
              <w:rPr>
                <w:lang w:eastAsia="ru-RU"/>
              </w:rPr>
              <w:t>объекты культурно-зрелищного и досугового назначения;</w:t>
            </w:r>
          </w:p>
          <w:p w:rsidR="00E759D9" w:rsidRPr="00E759D9" w:rsidRDefault="00E759D9" w:rsidP="00E759D9">
            <w:pPr>
              <w:suppressAutoHyphens w:val="0"/>
              <w:ind w:firstLine="426"/>
              <w:jc w:val="both"/>
              <w:rPr>
                <w:lang w:eastAsia="ru-RU"/>
              </w:rPr>
            </w:pPr>
            <w:r w:rsidRPr="00E759D9">
              <w:rPr>
                <w:lang w:eastAsia="ru-RU"/>
              </w:rPr>
              <w:t>здания, сооружения спортивного и спортивно-зрелищного назначения;</w:t>
            </w:r>
          </w:p>
          <w:p w:rsidR="00E759D9" w:rsidRPr="00E759D9" w:rsidRDefault="00E759D9" w:rsidP="00E759D9">
            <w:pPr>
              <w:suppressAutoHyphens w:val="0"/>
              <w:ind w:firstLine="426"/>
              <w:jc w:val="both"/>
              <w:rPr>
                <w:lang w:eastAsia="ru-RU"/>
              </w:rPr>
            </w:pPr>
            <w:r w:rsidRPr="00E759D9">
              <w:rPr>
                <w:lang w:eastAsia="ru-RU"/>
              </w:rPr>
              <w:t xml:space="preserve">объекты торговли продовольственного и непродовольственного назначения;  </w:t>
            </w:r>
          </w:p>
          <w:p w:rsidR="00E759D9" w:rsidRPr="00E759D9" w:rsidRDefault="00E759D9" w:rsidP="00E759D9">
            <w:pPr>
              <w:suppressAutoHyphens w:val="0"/>
              <w:ind w:firstLine="426"/>
              <w:jc w:val="both"/>
              <w:rPr>
                <w:lang w:eastAsia="ru-RU"/>
              </w:rPr>
            </w:pPr>
            <w:r w:rsidRPr="00E759D9">
              <w:rPr>
                <w:lang w:eastAsia="ru-RU"/>
              </w:rPr>
              <w:t>предприятия общественного питания;</w:t>
            </w:r>
          </w:p>
          <w:p w:rsidR="00E759D9" w:rsidRPr="00E759D9" w:rsidRDefault="00E759D9" w:rsidP="00E759D9">
            <w:pPr>
              <w:suppressAutoHyphens w:val="0"/>
              <w:ind w:firstLine="426"/>
              <w:jc w:val="both"/>
              <w:rPr>
                <w:lang w:eastAsia="ru-RU"/>
              </w:rPr>
            </w:pPr>
            <w:r w:rsidRPr="00E759D9">
              <w:rPr>
                <w:lang w:eastAsia="ru-RU"/>
              </w:rPr>
              <w:t>фирмы по предоставлению услуг населению;</w:t>
            </w:r>
          </w:p>
          <w:p w:rsidR="00E759D9" w:rsidRPr="00E759D9" w:rsidRDefault="00E759D9" w:rsidP="00E759D9">
            <w:pPr>
              <w:suppressAutoHyphens w:val="0"/>
              <w:ind w:firstLine="426"/>
              <w:jc w:val="both"/>
              <w:rPr>
                <w:lang w:eastAsia="ru-RU"/>
              </w:rPr>
            </w:pPr>
            <w:r w:rsidRPr="00E759D9">
              <w:rPr>
                <w:lang w:eastAsia="ru-RU"/>
              </w:rPr>
              <w:t>учреждения правопорядка и охраны;</w:t>
            </w:r>
          </w:p>
          <w:p w:rsidR="00E759D9" w:rsidRPr="00E759D9" w:rsidRDefault="00E759D9" w:rsidP="00E759D9">
            <w:pPr>
              <w:suppressAutoHyphens w:val="0"/>
              <w:ind w:firstLine="426"/>
              <w:jc w:val="both"/>
              <w:rPr>
                <w:lang w:eastAsia="ru-RU"/>
              </w:rPr>
            </w:pPr>
            <w:r w:rsidRPr="00E759D9">
              <w:rPr>
                <w:lang w:eastAsia="ru-RU"/>
              </w:rPr>
              <w:t>отделения связи, почтовые отделения;</w:t>
            </w:r>
          </w:p>
          <w:p w:rsidR="00E759D9" w:rsidRPr="00E759D9" w:rsidRDefault="00E759D9" w:rsidP="00E759D9">
            <w:pPr>
              <w:suppressAutoHyphens w:val="0"/>
              <w:ind w:firstLine="356"/>
              <w:jc w:val="both"/>
              <w:rPr>
                <w:color w:val="C00000"/>
                <w:lang w:eastAsia="ru-RU"/>
              </w:rPr>
            </w:pPr>
            <w:r w:rsidRPr="00E759D9">
              <w:rPr>
                <w:color w:val="C00000"/>
                <w:lang w:eastAsia="ru-RU"/>
              </w:rPr>
              <w:t>объекты складского назначения различного профиля;</w:t>
            </w:r>
          </w:p>
          <w:p w:rsidR="00E759D9" w:rsidRPr="00E759D9" w:rsidRDefault="00E759D9" w:rsidP="00E759D9">
            <w:pPr>
              <w:suppressAutoHyphens w:val="0"/>
              <w:ind w:firstLine="356"/>
              <w:jc w:val="both"/>
              <w:rPr>
                <w:color w:val="C00000"/>
                <w:lang w:eastAsia="ru-RU"/>
              </w:rPr>
            </w:pPr>
            <w:r w:rsidRPr="00E759D9">
              <w:rPr>
                <w:color w:val="C00000"/>
                <w:lang w:eastAsia="ru-RU"/>
              </w:rPr>
              <w:t xml:space="preserve">торговые комплексы, магазины при производственных предприятиях и объектах малого предпринимательства; </w:t>
            </w:r>
          </w:p>
          <w:p w:rsidR="00E759D9" w:rsidRPr="00E759D9" w:rsidRDefault="00E759D9" w:rsidP="00E759D9">
            <w:pPr>
              <w:suppressAutoHyphens w:val="0"/>
              <w:ind w:firstLine="356"/>
              <w:jc w:val="both"/>
              <w:rPr>
                <w:color w:val="C00000"/>
                <w:lang w:eastAsia="ru-RU"/>
              </w:rPr>
            </w:pPr>
            <w:r w:rsidRPr="00E759D9">
              <w:rPr>
                <w:color w:val="C00000"/>
                <w:lang w:eastAsia="ru-RU"/>
              </w:rPr>
              <w:t>склады – магазины оптовой торговли, предприятия и магазины оптовой и мелкооптовой торговли;</w:t>
            </w:r>
          </w:p>
          <w:p w:rsidR="00E759D9" w:rsidRPr="00E759D9" w:rsidRDefault="00E759D9" w:rsidP="00E759D9">
            <w:pPr>
              <w:suppressAutoHyphens w:val="0"/>
              <w:ind w:firstLine="356"/>
              <w:jc w:val="both"/>
              <w:rPr>
                <w:color w:val="C00000"/>
                <w:lang w:eastAsia="ru-RU"/>
              </w:rPr>
            </w:pPr>
            <w:r w:rsidRPr="00E759D9">
              <w:rPr>
                <w:color w:val="C00000"/>
                <w:lang w:eastAsia="ru-RU"/>
              </w:rPr>
              <w:t>информационные центры, службы оформления заказов;</w:t>
            </w:r>
          </w:p>
          <w:p w:rsidR="00E759D9" w:rsidRPr="00E759D9" w:rsidRDefault="00E759D9" w:rsidP="00E759D9">
            <w:pPr>
              <w:suppressAutoHyphens w:val="0"/>
              <w:ind w:firstLine="356"/>
              <w:jc w:val="both"/>
              <w:rPr>
                <w:color w:val="C00000"/>
                <w:spacing w:val="-8"/>
                <w:lang w:eastAsia="ru-RU"/>
              </w:rPr>
            </w:pPr>
            <w:r w:rsidRPr="00E759D9">
              <w:rPr>
                <w:color w:val="C00000"/>
                <w:spacing w:val="-8"/>
                <w:lang w:eastAsia="ru-RU"/>
              </w:rPr>
              <w:t>предприятия общественного питания (столовые, кафе, закусочные, рестораны);</w:t>
            </w:r>
          </w:p>
          <w:p w:rsidR="00E759D9" w:rsidRPr="00E759D9" w:rsidRDefault="00E759D9" w:rsidP="00E759D9">
            <w:pPr>
              <w:suppressAutoHyphens w:val="0"/>
              <w:ind w:firstLine="356"/>
              <w:jc w:val="both"/>
              <w:rPr>
                <w:color w:val="C00000"/>
                <w:lang w:eastAsia="ru-RU"/>
              </w:rPr>
            </w:pPr>
            <w:r w:rsidRPr="00E759D9">
              <w:rPr>
                <w:color w:val="C00000"/>
                <w:lang w:eastAsia="ru-RU"/>
              </w:rPr>
              <w:t>пункты охраны и чрезвычайных ситуаций;</w:t>
            </w:r>
          </w:p>
          <w:p w:rsidR="00E759D9" w:rsidRPr="00E759D9" w:rsidRDefault="00E759D9" w:rsidP="00E759D9">
            <w:pPr>
              <w:suppressAutoHyphens w:val="0"/>
              <w:ind w:firstLine="356"/>
              <w:jc w:val="both"/>
              <w:rPr>
                <w:color w:val="C00000"/>
                <w:lang w:eastAsia="ru-RU"/>
              </w:rPr>
            </w:pPr>
            <w:r w:rsidRPr="00E759D9">
              <w:rPr>
                <w:color w:val="C00000"/>
                <w:lang w:eastAsia="ru-RU"/>
              </w:rPr>
              <w:t>рынки различного назначения;</w:t>
            </w:r>
          </w:p>
          <w:p w:rsidR="00E759D9" w:rsidRPr="00E759D9" w:rsidRDefault="00E759D9" w:rsidP="00E759D9">
            <w:pPr>
              <w:suppressAutoHyphens w:val="0"/>
              <w:jc w:val="both"/>
              <w:rPr>
                <w:lang w:eastAsia="ru-RU"/>
              </w:rPr>
            </w:pPr>
            <w:r w:rsidRPr="00E759D9">
              <w:rPr>
                <w:color w:val="C00000"/>
                <w:lang w:eastAsia="ru-RU"/>
              </w:rPr>
              <w:t xml:space="preserve">      автобазы.</w:t>
            </w:r>
          </w:p>
        </w:tc>
        <w:tc>
          <w:tcPr>
            <w:tcW w:w="5387" w:type="dxa"/>
            <w:tcBorders>
              <w:top w:val="single" w:sz="6" w:space="0" w:color="auto"/>
              <w:bottom w:val="single" w:sz="6" w:space="0" w:color="auto"/>
            </w:tcBorders>
          </w:tcPr>
          <w:p w:rsidR="00E759D9" w:rsidRPr="00E759D9" w:rsidRDefault="00E759D9" w:rsidP="00E759D9">
            <w:pPr>
              <w:suppressAutoHyphens w:val="0"/>
              <w:ind w:firstLine="426"/>
              <w:jc w:val="both"/>
              <w:rPr>
                <w:lang w:eastAsia="ru-RU"/>
              </w:rPr>
            </w:pPr>
            <w:r w:rsidRPr="00E759D9">
              <w:rPr>
                <w:lang w:eastAsia="ru-RU"/>
              </w:rPr>
              <w:t xml:space="preserve">подземные и </w:t>
            </w:r>
            <w:proofErr w:type="gramStart"/>
            <w:r w:rsidRPr="00E759D9">
              <w:rPr>
                <w:lang w:eastAsia="ru-RU"/>
              </w:rPr>
              <w:t>встроенные в здания гаражи</w:t>
            </w:r>
            <w:proofErr w:type="gramEnd"/>
            <w:r w:rsidRPr="00E759D9">
              <w:rPr>
                <w:lang w:eastAsia="ru-RU"/>
              </w:rPr>
              <w:t xml:space="preserve"> и автостоянки;</w:t>
            </w:r>
          </w:p>
          <w:p w:rsidR="00E759D9" w:rsidRPr="00E759D9" w:rsidRDefault="00E759D9" w:rsidP="00E759D9">
            <w:pPr>
              <w:suppressAutoHyphens w:val="0"/>
              <w:ind w:firstLine="426"/>
              <w:jc w:val="both"/>
              <w:rPr>
                <w:lang w:eastAsia="ru-RU"/>
              </w:rPr>
            </w:pPr>
            <w:r w:rsidRPr="00E759D9">
              <w:rPr>
                <w:lang w:eastAsia="ru-RU"/>
              </w:rPr>
              <w:t>парковки перед объектами деловых, культурных, обслуживающих и коммерческих видов использования;</w:t>
            </w:r>
          </w:p>
          <w:p w:rsidR="00E759D9" w:rsidRPr="00E759D9" w:rsidRDefault="00E759D9" w:rsidP="00E759D9">
            <w:pPr>
              <w:suppressAutoHyphens w:val="0"/>
              <w:ind w:firstLine="426"/>
              <w:jc w:val="both"/>
              <w:rPr>
                <w:lang w:eastAsia="ru-RU"/>
              </w:rPr>
            </w:pPr>
            <w:r w:rsidRPr="00E759D9">
              <w:rPr>
                <w:lang w:eastAsia="ru-RU"/>
              </w:rPr>
              <w:t>дворовые площадки;</w:t>
            </w:r>
          </w:p>
          <w:p w:rsidR="00E759D9" w:rsidRPr="00E759D9" w:rsidRDefault="00E759D9" w:rsidP="00E759D9">
            <w:pPr>
              <w:suppressAutoHyphens w:val="0"/>
              <w:ind w:firstLine="426"/>
              <w:jc w:val="both"/>
              <w:rPr>
                <w:lang w:eastAsia="ru-RU"/>
              </w:rPr>
            </w:pPr>
            <w:r w:rsidRPr="00E759D9">
              <w:rPr>
                <w:lang w:eastAsia="ru-RU"/>
              </w:rPr>
              <w:t>площадки для сбора мусора;</w:t>
            </w:r>
          </w:p>
          <w:p w:rsidR="00E759D9" w:rsidRPr="00E759D9" w:rsidRDefault="00E759D9" w:rsidP="00E759D9">
            <w:pPr>
              <w:suppressAutoHyphens w:val="0"/>
              <w:ind w:firstLine="426"/>
              <w:jc w:val="both"/>
              <w:rPr>
                <w:lang w:eastAsia="ru-RU"/>
              </w:rPr>
            </w:pPr>
            <w:r w:rsidRPr="00E759D9">
              <w:rPr>
                <w:lang w:eastAsia="ru-RU"/>
              </w:rPr>
              <w:t>благоустройство территорий, элементы малых архитектурных форм;</w:t>
            </w:r>
          </w:p>
          <w:p w:rsidR="00E759D9" w:rsidRPr="00E759D9" w:rsidRDefault="00E759D9" w:rsidP="00E759D9">
            <w:pPr>
              <w:suppressAutoHyphens w:val="0"/>
              <w:ind w:firstLine="426"/>
              <w:jc w:val="both"/>
              <w:rPr>
                <w:lang w:eastAsia="ru-RU"/>
              </w:rPr>
            </w:pPr>
            <w:r w:rsidRPr="00E759D9">
              <w:rPr>
                <w:lang w:eastAsia="ru-RU"/>
              </w:rPr>
              <w:t>общественные зеленые насаждения;</w:t>
            </w:r>
          </w:p>
          <w:p w:rsidR="00E759D9" w:rsidRPr="00E759D9" w:rsidRDefault="00E759D9" w:rsidP="00E759D9">
            <w:pPr>
              <w:suppressAutoHyphens w:val="0"/>
              <w:ind w:firstLine="426"/>
              <w:jc w:val="both"/>
              <w:rPr>
                <w:lang w:eastAsia="ru-RU"/>
              </w:rPr>
            </w:pPr>
            <w:r w:rsidRPr="00E759D9">
              <w:rPr>
                <w:lang w:eastAsia="ru-RU"/>
              </w:rPr>
              <w:t>объекты гражданской обороны.</w:t>
            </w:r>
          </w:p>
          <w:p w:rsidR="00E759D9" w:rsidRPr="00E759D9" w:rsidRDefault="00E759D9" w:rsidP="00E759D9">
            <w:pPr>
              <w:suppressAutoHyphens w:val="0"/>
              <w:ind w:firstLine="356"/>
              <w:jc w:val="both"/>
              <w:rPr>
                <w:color w:val="C00000"/>
                <w:lang w:eastAsia="ru-RU"/>
              </w:rPr>
            </w:pPr>
            <w:r w:rsidRPr="00E759D9">
              <w:rPr>
                <w:color w:val="C00000"/>
                <w:lang w:eastAsia="ru-RU"/>
              </w:rPr>
              <w:t xml:space="preserve"> выставки товаров;</w:t>
            </w:r>
          </w:p>
          <w:p w:rsidR="00E759D9" w:rsidRPr="00E759D9" w:rsidRDefault="00E759D9" w:rsidP="00E759D9">
            <w:pPr>
              <w:suppressAutoHyphens w:val="0"/>
              <w:ind w:firstLine="356"/>
              <w:jc w:val="both"/>
              <w:rPr>
                <w:color w:val="C00000"/>
                <w:lang w:eastAsia="ru-RU"/>
              </w:rPr>
            </w:pPr>
            <w:r w:rsidRPr="00E759D9">
              <w:rPr>
                <w:color w:val="C00000"/>
                <w:lang w:eastAsia="ru-RU"/>
              </w:rPr>
              <w:t xml:space="preserve"> рекламные агентства;</w:t>
            </w:r>
          </w:p>
          <w:p w:rsidR="00E759D9" w:rsidRPr="00E759D9" w:rsidRDefault="00E759D9" w:rsidP="00E759D9">
            <w:pPr>
              <w:suppressAutoHyphens w:val="0"/>
              <w:ind w:firstLine="356"/>
              <w:jc w:val="both"/>
              <w:rPr>
                <w:color w:val="C00000"/>
                <w:lang w:eastAsia="ru-RU"/>
              </w:rPr>
            </w:pPr>
            <w:r w:rsidRPr="00E759D9">
              <w:rPr>
                <w:color w:val="C00000"/>
                <w:lang w:eastAsia="ru-RU"/>
              </w:rPr>
              <w:t xml:space="preserve"> офисы;</w:t>
            </w:r>
          </w:p>
          <w:p w:rsidR="00E759D9" w:rsidRPr="00E759D9" w:rsidRDefault="00E759D9" w:rsidP="00E759D9">
            <w:pPr>
              <w:suppressAutoHyphens w:val="0"/>
              <w:ind w:firstLine="356"/>
              <w:jc w:val="both"/>
              <w:rPr>
                <w:color w:val="C00000"/>
                <w:lang w:eastAsia="ru-RU"/>
              </w:rPr>
            </w:pPr>
            <w:r w:rsidRPr="00E759D9">
              <w:rPr>
                <w:color w:val="C00000"/>
                <w:lang w:eastAsia="ru-RU"/>
              </w:rPr>
              <w:t xml:space="preserve"> объекты пожарной охраны (гидранты, резервуары, пожарные водоемы);</w:t>
            </w:r>
          </w:p>
          <w:p w:rsidR="00E759D9" w:rsidRPr="00E759D9" w:rsidRDefault="00E759D9" w:rsidP="00E759D9">
            <w:pPr>
              <w:suppressAutoHyphens w:val="0"/>
              <w:ind w:firstLine="356"/>
              <w:jc w:val="both"/>
              <w:rPr>
                <w:color w:val="C00000"/>
                <w:lang w:eastAsia="ru-RU"/>
              </w:rPr>
            </w:pPr>
            <w:r w:rsidRPr="00E759D9">
              <w:rPr>
                <w:color w:val="C00000"/>
                <w:lang w:eastAsia="ru-RU"/>
              </w:rPr>
              <w:t xml:space="preserve"> гостиницы;</w:t>
            </w:r>
          </w:p>
          <w:p w:rsidR="00E759D9" w:rsidRPr="00E759D9" w:rsidRDefault="00E759D9" w:rsidP="00E759D9">
            <w:pPr>
              <w:suppressAutoHyphens w:val="0"/>
              <w:ind w:firstLine="426"/>
              <w:jc w:val="both"/>
              <w:rPr>
                <w:color w:val="000000"/>
                <w:lang w:eastAsia="ru-RU"/>
              </w:rPr>
            </w:pPr>
            <w:r w:rsidRPr="00E759D9">
              <w:rPr>
                <w:color w:val="C00000"/>
                <w:lang w:eastAsia="ru-RU"/>
              </w:rPr>
              <w:t>площадки для сбора мусора.</w:t>
            </w:r>
          </w:p>
        </w:tc>
      </w:tr>
      <w:tr w:rsidR="00E759D9" w:rsidRPr="00E759D9" w:rsidTr="00E759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E759D9" w:rsidRPr="00E759D9" w:rsidRDefault="00E759D9" w:rsidP="00E759D9">
            <w:pPr>
              <w:suppressAutoHyphens w:val="0"/>
              <w:ind w:firstLine="426"/>
              <w:rPr>
                <w:b/>
                <w:lang w:eastAsia="ru-RU"/>
              </w:rPr>
            </w:pPr>
            <w:r w:rsidRPr="00E759D9">
              <w:rPr>
                <w:b/>
                <w:lang w:eastAsia="ru-RU"/>
              </w:rPr>
              <w:t>Условно разрешенные виды использования</w:t>
            </w:r>
          </w:p>
        </w:tc>
      </w:tr>
      <w:tr w:rsidR="00E759D9" w:rsidRPr="00E759D9" w:rsidTr="00E759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E759D9" w:rsidRPr="00E759D9" w:rsidRDefault="00E759D9" w:rsidP="00E759D9">
            <w:pPr>
              <w:suppressAutoHyphens w:val="0"/>
              <w:ind w:firstLine="426"/>
              <w:jc w:val="both"/>
              <w:rPr>
                <w:lang w:eastAsia="ru-RU"/>
              </w:rPr>
            </w:pPr>
            <w:r w:rsidRPr="00E759D9">
              <w:rPr>
                <w:lang w:eastAsia="ru-RU"/>
              </w:rPr>
              <w:lastRenderedPageBreak/>
              <w:t>жилые дома разных типов (квартирные, блокированные с малыми приусадебными участками, индивидуальные жилые дома с приусадебными участками);</w:t>
            </w:r>
          </w:p>
          <w:p w:rsidR="00E759D9" w:rsidRPr="00E759D9" w:rsidRDefault="00E759D9" w:rsidP="00E759D9">
            <w:pPr>
              <w:suppressAutoHyphens w:val="0"/>
              <w:ind w:firstLine="426"/>
              <w:jc w:val="both"/>
              <w:rPr>
                <w:lang w:eastAsia="ru-RU"/>
              </w:rPr>
            </w:pPr>
            <w:r w:rsidRPr="00E759D9">
              <w:rPr>
                <w:lang w:eastAsia="ru-RU"/>
              </w:rPr>
              <w:t>объекты религиозного назначения;</w:t>
            </w:r>
          </w:p>
          <w:p w:rsidR="00E759D9" w:rsidRPr="00E759D9" w:rsidRDefault="00E759D9" w:rsidP="00E759D9">
            <w:pPr>
              <w:suppressAutoHyphens w:val="0"/>
              <w:ind w:firstLine="426"/>
              <w:jc w:val="both"/>
              <w:rPr>
                <w:lang w:eastAsia="ru-RU"/>
              </w:rPr>
            </w:pPr>
            <w:r w:rsidRPr="00E759D9">
              <w:rPr>
                <w:lang w:eastAsia="ru-RU"/>
              </w:rPr>
              <w:t xml:space="preserve">киоски, лоточная торговля, временные павильоны розничной торговли и обслуживания населения; </w:t>
            </w:r>
          </w:p>
          <w:p w:rsidR="00E759D9" w:rsidRPr="00E759D9" w:rsidRDefault="00E759D9" w:rsidP="00E759D9">
            <w:pPr>
              <w:suppressAutoHyphens w:val="0"/>
              <w:ind w:firstLine="426"/>
              <w:jc w:val="both"/>
              <w:rPr>
                <w:lang w:eastAsia="ru-RU"/>
              </w:rPr>
            </w:pPr>
            <w:r w:rsidRPr="00E759D9">
              <w:rPr>
                <w:lang w:eastAsia="ru-RU"/>
              </w:rPr>
              <w:t>рынки открытые и закрытые;</w:t>
            </w:r>
          </w:p>
          <w:p w:rsidR="00E759D9" w:rsidRPr="00E759D9" w:rsidRDefault="00E759D9" w:rsidP="00E759D9">
            <w:pPr>
              <w:suppressAutoHyphens w:val="0"/>
              <w:ind w:firstLine="426"/>
              <w:jc w:val="both"/>
              <w:rPr>
                <w:lang w:eastAsia="ru-RU"/>
              </w:rPr>
            </w:pPr>
            <w:r w:rsidRPr="00E759D9">
              <w:rPr>
                <w:lang w:eastAsia="ru-RU"/>
              </w:rPr>
              <w:t>коммунально-бытовые объекты;</w:t>
            </w:r>
          </w:p>
          <w:p w:rsidR="00E759D9" w:rsidRPr="00E759D9" w:rsidRDefault="00E759D9" w:rsidP="00E759D9">
            <w:pPr>
              <w:suppressAutoHyphens w:val="0"/>
              <w:ind w:firstLine="426"/>
              <w:jc w:val="both"/>
              <w:rPr>
                <w:lang w:eastAsia="ru-RU"/>
              </w:rPr>
            </w:pPr>
            <w:r w:rsidRPr="00E759D9">
              <w:rPr>
                <w:lang w:eastAsia="ru-RU"/>
              </w:rPr>
              <w:t>объекты пожарной охраны;</w:t>
            </w:r>
          </w:p>
          <w:p w:rsidR="00E759D9" w:rsidRPr="00E759D9" w:rsidRDefault="00E759D9" w:rsidP="00E759D9">
            <w:pPr>
              <w:suppressAutoHyphens w:val="0"/>
              <w:ind w:firstLine="426"/>
              <w:jc w:val="both"/>
              <w:rPr>
                <w:lang w:eastAsia="ru-RU"/>
              </w:rPr>
            </w:pPr>
            <w:r w:rsidRPr="00E759D9">
              <w:rPr>
                <w:lang w:eastAsia="ru-RU"/>
              </w:rPr>
              <w:t xml:space="preserve">объекты по хранению автомобилей; </w:t>
            </w:r>
          </w:p>
          <w:p w:rsidR="00E759D9" w:rsidRPr="00E759D9" w:rsidRDefault="00E759D9" w:rsidP="00E759D9">
            <w:pPr>
              <w:suppressAutoHyphens w:val="0"/>
              <w:ind w:firstLine="426"/>
              <w:jc w:val="both"/>
              <w:rPr>
                <w:lang w:eastAsia="ru-RU"/>
              </w:rPr>
            </w:pPr>
            <w:r w:rsidRPr="00E759D9">
              <w:rPr>
                <w:lang w:eastAsia="ru-RU"/>
              </w:rPr>
              <w:t xml:space="preserve">размещения объектов, относящихся к </w:t>
            </w:r>
            <w:r w:rsidRPr="00E759D9">
              <w:rPr>
                <w:lang w:val="en-US" w:eastAsia="ru-RU"/>
              </w:rPr>
              <w:t>V</w:t>
            </w:r>
            <w:r w:rsidRPr="00E759D9">
              <w:rPr>
                <w:lang w:eastAsia="ru-RU"/>
              </w:rPr>
              <w:t xml:space="preserve"> классу вредности 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E759D9">
                <w:rPr>
                  <w:lang w:eastAsia="ru-RU"/>
                </w:rPr>
                <w:t>50 м</w:t>
              </w:r>
            </w:smartTag>
            <w:r w:rsidRPr="00E759D9">
              <w:rPr>
                <w:lang w:eastAsia="ru-RU"/>
              </w:rPr>
              <w:t>;</w:t>
            </w:r>
          </w:p>
          <w:p w:rsidR="00E759D9" w:rsidRPr="00E759D9" w:rsidRDefault="00E759D9" w:rsidP="00E759D9">
            <w:pPr>
              <w:suppressAutoHyphens w:val="0"/>
              <w:ind w:firstLine="356"/>
              <w:jc w:val="both"/>
              <w:rPr>
                <w:color w:val="C00000"/>
                <w:lang w:eastAsia="ru-RU"/>
              </w:rPr>
            </w:pPr>
            <w:r w:rsidRPr="00E759D9">
              <w:rPr>
                <w:color w:val="C00000"/>
                <w:lang w:eastAsia="ru-RU"/>
              </w:rPr>
              <w:t>киоски, лоточная торговля, временные павильоны розничной торговли и обслуживания населения;</w:t>
            </w:r>
          </w:p>
          <w:p w:rsidR="00E759D9" w:rsidRPr="00E759D9" w:rsidRDefault="00E759D9" w:rsidP="00E759D9">
            <w:pPr>
              <w:suppressAutoHyphens w:val="0"/>
              <w:ind w:firstLine="426"/>
              <w:jc w:val="both"/>
              <w:rPr>
                <w:lang w:eastAsia="ru-RU"/>
              </w:rPr>
            </w:pPr>
            <w:r w:rsidRPr="00E759D9">
              <w:rPr>
                <w:lang w:eastAsia="ru-RU"/>
              </w:rPr>
              <w:t>АТС, антенны сотовой, радиорелейной и спутниковой связи.</w:t>
            </w:r>
          </w:p>
        </w:tc>
      </w:tr>
    </w:tbl>
    <w:p w:rsidR="00E759D9" w:rsidRPr="00E759D9" w:rsidRDefault="00E759D9" w:rsidP="00E759D9">
      <w:pPr>
        <w:suppressAutoHyphens w:val="0"/>
        <w:autoSpaceDE w:val="0"/>
        <w:autoSpaceDN w:val="0"/>
        <w:adjustRightInd w:val="0"/>
        <w:ind w:firstLine="540"/>
        <w:jc w:val="both"/>
        <w:outlineLvl w:val="0"/>
        <w:rPr>
          <w:b/>
          <w:lang w:eastAsia="ru-RU"/>
        </w:rPr>
      </w:pPr>
      <w:r w:rsidRPr="00E759D9">
        <w:rPr>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О1 не подлежат установлению.</w:t>
      </w:r>
    </w:p>
    <w:p w:rsidR="00E759D9" w:rsidRPr="00E759D9" w:rsidRDefault="00E759D9" w:rsidP="00E759D9">
      <w:pPr>
        <w:suppressAutoHyphens w:val="0"/>
        <w:ind w:firstLine="426"/>
        <w:jc w:val="both"/>
        <w:rPr>
          <w:b/>
          <w:lang w:eastAsia="ru-RU"/>
        </w:rPr>
      </w:pPr>
      <w:r w:rsidRPr="00E759D9">
        <w:rPr>
          <w:b/>
          <w:lang w:eastAsia="ru-RU"/>
        </w:rPr>
        <w:t>Ограничения</w:t>
      </w:r>
      <w:r w:rsidRPr="00E759D9">
        <w:rPr>
          <w:b/>
          <w:bCs/>
          <w:color w:val="003366"/>
          <w:lang w:eastAsia="ru-RU"/>
        </w:rPr>
        <w:t xml:space="preserve"> </w:t>
      </w:r>
      <w:r w:rsidRPr="00E759D9">
        <w:rPr>
          <w:b/>
          <w:lang w:eastAsia="ru-RU"/>
        </w:rPr>
        <w:t>и особенности</w:t>
      </w:r>
      <w:r w:rsidRPr="00E759D9">
        <w:rPr>
          <w:b/>
          <w:bCs/>
          <w:color w:val="003366"/>
          <w:lang w:eastAsia="ru-RU"/>
        </w:rPr>
        <w:t xml:space="preserve"> </w:t>
      </w:r>
      <w:r w:rsidRPr="00E759D9">
        <w:rPr>
          <w:b/>
          <w:lang w:eastAsia="ru-RU"/>
        </w:rPr>
        <w:t>использования земельных участков и объектов капитального строительства участков в зоне О1: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9039"/>
      </w:tblGrid>
      <w:tr w:rsidR="00E759D9" w:rsidRPr="00E759D9" w:rsidTr="00E759D9">
        <w:tc>
          <w:tcPr>
            <w:tcW w:w="851" w:type="dxa"/>
            <w:shd w:val="clear" w:color="auto" w:fill="auto"/>
          </w:tcPr>
          <w:p w:rsidR="00E759D9" w:rsidRPr="00E759D9" w:rsidRDefault="00E759D9" w:rsidP="00E759D9">
            <w:pPr>
              <w:suppressAutoHyphens w:val="0"/>
              <w:ind w:firstLine="426"/>
              <w:rPr>
                <w:b/>
                <w:lang w:eastAsia="ru-RU"/>
              </w:rPr>
            </w:pPr>
            <w:r w:rsidRPr="00E759D9">
              <w:rPr>
                <w:b/>
                <w:lang w:eastAsia="ru-RU"/>
              </w:rPr>
              <w:t xml:space="preserve">№ </w:t>
            </w:r>
            <w:proofErr w:type="spellStart"/>
            <w:r w:rsidRPr="00E759D9">
              <w:rPr>
                <w:b/>
                <w:lang w:eastAsia="ru-RU"/>
              </w:rPr>
              <w:t>пп</w:t>
            </w:r>
            <w:proofErr w:type="spellEnd"/>
          </w:p>
        </w:tc>
        <w:tc>
          <w:tcPr>
            <w:tcW w:w="9072" w:type="dxa"/>
            <w:shd w:val="clear" w:color="auto" w:fill="auto"/>
          </w:tcPr>
          <w:p w:rsidR="00E759D9" w:rsidRPr="00E759D9" w:rsidRDefault="00E759D9" w:rsidP="00E759D9">
            <w:pPr>
              <w:suppressAutoHyphens w:val="0"/>
              <w:ind w:firstLine="426"/>
              <w:rPr>
                <w:b/>
                <w:lang w:eastAsia="ru-RU"/>
              </w:rPr>
            </w:pPr>
            <w:r w:rsidRPr="00E759D9">
              <w:rPr>
                <w:b/>
                <w:lang w:eastAsia="ru-RU"/>
              </w:rPr>
              <w:t>Вид ограничения</w:t>
            </w:r>
          </w:p>
        </w:tc>
      </w:tr>
      <w:tr w:rsidR="00E759D9" w:rsidRPr="00E759D9" w:rsidTr="00E759D9">
        <w:tc>
          <w:tcPr>
            <w:tcW w:w="851" w:type="dxa"/>
          </w:tcPr>
          <w:p w:rsidR="00E759D9" w:rsidRPr="00E759D9" w:rsidRDefault="00E759D9" w:rsidP="00E759D9">
            <w:pPr>
              <w:suppressAutoHyphens w:val="0"/>
              <w:rPr>
                <w:lang w:eastAsia="ru-RU"/>
              </w:rPr>
            </w:pPr>
            <w:r w:rsidRPr="00E759D9">
              <w:rPr>
                <w:lang w:eastAsia="ru-RU"/>
              </w:rPr>
              <w:t>1.1</w:t>
            </w:r>
          </w:p>
        </w:tc>
        <w:tc>
          <w:tcPr>
            <w:tcW w:w="9072" w:type="dxa"/>
          </w:tcPr>
          <w:p w:rsidR="00E759D9" w:rsidRPr="00E759D9" w:rsidRDefault="00E759D9" w:rsidP="00E759D9">
            <w:pPr>
              <w:tabs>
                <w:tab w:val="left" w:pos="-142"/>
              </w:tabs>
              <w:suppressAutoHyphens w:val="0"/>
              <w:autoSpaceDE w:val="0"/>
              <w:autoSpaceDN w:val="0"/>
              <w:adjustRightInd w:val="0"/>
              <w:jc w:val="both"/>
              <w:rPr>
                <w:color w:val="000000"/>
                <w:lang w:eastAsia="ru-RU"/>
              </w:rPr>
            </w:pPr>
            <w:r w:rsidRPr="00E759D9">
              <w:rPr>
                <w:iCs/>
                <w:lang w:eastAsia="ru-RU"/>
              </w:rPr>
              <w:t>Ограждение земельных участков спортивных комплексов, стадионов, катков и других спортивных сооружений должно быть выполнено из стальной сетки, сварных или литых металлических секций или железобетонное решетчатое, высотой не менее 2,0 метра</w:t>
            </w:r>
          </w:p>
        </w:tc>
      </w:tr>
      <w:tr w:rsidR="00E759D9" w:rsidRPr="00E759D9" w:rsidTr="00E759D9">
        <w:tc>
          <w:tcPr>
            <w:tcW w:w="851" w:type="dxa"/>
          </w:tcPr>
          <w:p w:rsidR="00E759D9" w:rsidRPr="00E759D9" w:rsidRDefault="00E759D9" w:rsidP="00E759D9">
            <w:pPr>
              <w:suppressAutoHyphens w:val="0"/>
              <w:rPr>
                <w:lang w:eastAsia="ru-RU"/>
              </w:rPr>
            </w:pPr>
            <w:r w:rsidRPr="00E759D9">
              <w:rPr>
                <w:lang w:eastAsia="ru-RU"/>
              </w:rPr>
              <w:t>1.2</w:t>
            </w:r>
          </w:p>
        </w:tc>
        <w:tc>
          <w:tcPr>
            <w:tcW w:w="9072" w:type="dxa"/>
          </w:tcPr>
          <w:p w:rsidR="00E759D9" w:rsidRPr="00E759D9" w:rsidRDefault="00E759D9" w:rsidP="00E759D9">
            <w:pPr>
              <w:tabs>
                <w:tab w:val="left" w:pos="-142"/>
              </w:tabs>
              <w:suppressAutoHyphens w:val="0"/>
              <w:autoSpaceDE w:val="0"/>
              <w:autoSpaceDN w:val="0"/>
              <w:adjustRightInd w:val="0"/>
              <w:jc w:val="both"/>
              <w:rPr>
                <w:lang w:eastAsia="ru-RU"/>
              </w:rPr>
            </w:pPr>
            <w:r w:rsidRPr="00E759D9">
              <w:rPr>
                <w:lang w:eastAsia="ru-RU"/>
              </w:rPr>
              <w:t xml:space="preserve">Ограждение открытых спортивных площадок должно быть высотой от 2,0 до 4,5 метров, </w:t>
            </w:r>
            <w:proofErr w:type="spellStart"/>
            <w:r w:rsidRPr="00E759D9">
              <w:rPr>
                <w:lang w:eastAsia="ru-RU"/>
              </w:rPr>
              <w:t>выполенное</w:t>
            </w:r>
            <w:proofErr w:type="spellEnd"/>
            <w:r w:rsidRPr="00E759D9">
              <w:rPr>
                <w:lang w:eastAsia="ru-RU"/>
              </w:rPr>
              <w:t xml:space="preserve"> из стальной сварной или плетеной сетки.</w:t>
            </w:r>
          </w:p>
        </w:tc>
      </w:tr>
      <w:tr w:rsidR="00E759D9" w:rsidRPr="00E759D9" w:rsidTr="00E759D9">
        <w:trPr>
          <w:trHeight w:val="588"/>
        </w:trPr>
        <w:tc>
          <w:tcPr>
            <w:tcW w:w="851" w:type="dxa"/>
          </w:tcPr>
          <w:p w:rsidR="00E759D9" w:rsidRPr="00E759D9" w:rsidRDefault="00E759D9" w:rsidP="00E759D9">
            <w:pPr>
              <w:suppressAutoHyphens w:val="0"/>
              <w:rPr>
                <w:lang w:eastAsia="ru-RU"/>
              </w:rPr>
            </w:pPr>
            <w:r w:rsidRPr="00E759D9">
              <w:rPr>
                <w:lang w:eastAsia="ru-RU"/>
              </w:rPr>
              <w:t>1.3</w:t>
            </w:r>
          </w:p>
        </w:tc>
        <w:tc>
          <w:tcPr>
            <w:tcW w:w="9072" w:type="dxa"/>
          </w:tcPr>
          <w:p w:rsidR="00E759D9" w:rsidRPr="00E759D9" w:rsidRDefault="00E759D9" w:rsidP="00E759D9">
            <w:pPr>
              <w:suppressAutoHyphens w:val="0"/>
              <w:jc w:val="both"/>
              <w:rPr>
                <w:iCs/>
                <w:lang w:eastAsia="ru-RU"/>
              </w:rPr>
            </w:pPr>
            <w:r w:rsidRPr="00E759D9">
              <w:rPr>
                <w:iCs/>
                <w:lang w:eastAsia="ru-RU"/>
              </w:rPr>
              <w:t>Ограждение предприятий общественного питания, гостиниц может быть в виде живой изгороди или стальной сетки высотой не менее 1,6 метра.</w:t>
            </w:r>
          </w:p>
        </w:tc>
      </w:tr>
      <w:tr w:rsidR="00E759D9" w:rsidRPr="00E759D9" w:rsidTr="00E759D9">
        <w:tc>
          <w:tcPr>
            <w:tcW w:w="851" w:type="dxa"/>
          </w:tcPr>
          <w:p w:rsidR="00E759D9" w:rsidRPr="00E759D9" w:rsidRDefault="00E759D9" w:rsidP="00E759D9">
            <w:pPr>
              <w:suppressAutoHyphens w:val="0"/>
              <w:rPr>
                <w:lang w:eastAsia="ru-RU"/>
              </w:rPr>
            </w:pPr>
            <w:r w:rsidRPr="00E759D9">
              <w:rPr>
                <w:lang w:eastAsia="ru-RU"/>
              </w:rPr>
              <w:t>1.4</w:t>
            </w:r>
          </w:p>
        </w:tc>
        <w:tc>
          <w:tcPr>
            <w:tcW w:w="9072" w:type="dxa"/>
          </w:tcPr>
          <w:p w:rsidR="00E759D9" w:rsidRPr="00E759D9" w:rsidRDefault="00E759D9" w:rsidP="00E759D9">
            <w:pPr>
              <w:tabs>
                <w:tab w:val="left" w:pos="-142"/>
              </w:tabs>
              <w:suppressAutoHyphens w:val="0"/>
              <w:autoSpaceDE w:val="0"/>
              <w:autoSpaceDN w:val="0"/>
              <w:adjustRightInd w:val="0"/>
              <w:jc w:val="both"/>
              <w:rPr>
                <w:lang w:eastAsia="ru-RU"/>
              </w:rPr>
            </w:pPr>
            <w:r w:rsidRPr="00E759D9">
              <w:rPr>
                <w:lang w:eastAsia="ru-RU"/>
              </w:rPr>
              <w:t>Ограждения объектов культурно- зрелищного назначения должны быть высотой не менее 1,6 метра, выполнены из стальной сетки или в виде живой изгороди.</w:t>
            </w:r>
          </w:p>
        </w:tc>
      </w:tr>
      <w:tr w:rsidR="00E759D9" w:rsidRPr="00E759D9" w:rsidTr="00E759D9">
        <w:tc>
          <w:tcPr>
            <w:tcW w:w="851" w:type="dxa"/>
          </w:tcPr>
          <w:p w:rsidR="00E759D9" w:rsidRPr="00E759D9" w:rsidRDefault="00E759D9" w:rsidP="00E759D9">
            <w:pPr>
              <w:suppressAutoHyphens w:val="0"/>
              <w:rPr>
                <w:lang w:eastAsia="ru-RU"/>
              </w:rPr>
            </w:pPr>
            <w:r w:rsidRPr="00E759D9">
              <w:rPr>
                <w:lang w:eastAsia="ru-RU"/>
              </w:rPr>
              <w:t>1.5</w:t>
            </w:r>
          </w:p>
        </w:tc>
        <w:tc>
          <w:tcPr>
            <w:tcW w:w="9072" w:type="dxa"/>
          </w:tcPr>
          <w:p w:rsidR="00E759D9" w:rsidRPr="00E759D9" w:rsidRDefault="00E759D9" w:rsidP="00E759D9">
            <w:pPr>
              <w:autoSpaceDE w:val="0"/>
              <w:jc w:val="both"/>
              <w:rPr>
                <w:rFonts w:eastAsia="Arial"/>
                <w:lang w:eastAsia="ar-SA"/>
              </w:rPr>
            </w:pPr>
            <w:r w:rsidRPr="00E759D9">
              <w:rPr>
                <w:rFonts w:eastAsia="Arial"/>
                <w:lang w:eastAsia="ar-SA"/>
              </w:rPr>
              <w:t xml:space="preserve">При проектировании оград допускается применять также местные материалы (за исключением кирпича) с учетом технической и экономической целесообразности. Применение кирпичной кладки допускается для </w:t>
            </w:r>
            <w:proofErr w:type="spellStart"/>
            <w:r w:rsidRPr="00E759D9">
              <w:rPr>
                <w:rFonts w:eastAsia="Arial"/>
                <w:lang w:eastAsia="ar-SA"/>
              </w:rPr>
              <w:t>доборных</w:t>
            </w:r>
            <w:proofErr w:type="spellEnd"/>
            <w:r w:rsidRPr="00E759D9">
              <w:rPr>
                <w:rFonts w:eastAsia="Arial"/>
                <w:lang w:eastAsia="ar-SA"/>
              </w:rPr>
              <w:t xml:space="preserve"> элементов ограждений, входов и въездов.</w:t>
            </w:r>
            <w:r w:rsidRPr="00E759D9">
              <w:rPr>
                <w:rFonts w:eastAsia="Arial"/>
                <w:sz w:val="28"/>
                <w:szCs w:val="28"/>
                <w:lang w:eastAsia="ar-SA"/>
              </w:rPr>
              <w:t xml:space="preserve"> </w:t>
            </w:r>
            <w:r w:rsidRPr="00E759D9">
              <w:rPr>
                <w:rFonts w:eastAsia="Arial"/>
                <w:lang w:eastAsia="ar-SA"/>
              </w:rPr>
              <w:t>Живая изгородь представляет собой рядовую (1 - 3 ряда) посадку кустарников и деревьев специальных пород. Выбор пород кустарников и деревьев для живых изгородей следует производить с учетом почвенно-климатических условий.</w:t>
            </w:r>
          </w:p>
        </w:tc>
      </w:tr>
      <w:tr w:rsidR="00E759D9" w:rsidRPr="00E759D9" w:rsidTr="00E759D9">
        <w:tc>
          <w:tcPr>
            <w:tcW w:w="851" w:type="dxa"/>
          </w:tcPr>
          <w:p w:rsidR="00E759D9" w:rsidRPr="00E759D9" w:rsidRDefault="00E759D9" w:rsidP="00E759D9">
            <w:pPr>
              <w:suppressAutoHyphens w:val="0"/>
              <w:rPr>
                <w:lang w:eastAsia="ru-RU"/>
              </w:rPr>
            </w:pPr>
            <w:r w:rsidRPr="00E759D9">
              <w:rPr>
                <w:lang w:eastAsia="ru-RU"/>
              </w:rPr>
              <w:t>1.6</w:t>
            </w:r>
          </w:p>
        </w:tc>
        <w:tc>
          <w:tcPr>
            <w:tcW w:w="9072" w:type="dxa"/>
          </w:tcPr>
          <w:p w:rsidR="00E759D9" w:rsidRPr="00E759D9" w:rsidRDefault="00E759D9" w:rsidP="00E759D9">
            <w:pPr>
              <w:autoSpaceDE w:val="0"/>
              <w:jc w:val="both"/>
              <w:rPr>
                <w:rFonts w:eastAsia="Arial"/>
                <w:lang w:eastAsia="ar-SA"/>
              </w:rPr>
            </w:pPr>
            <w:r w:rsidRPr="00E759D9">
              <w:rPr>
                <w:rFonts w:eastAsia="Arial"/>
                <w:lang w:eastAsia="ar-SA"/>
              </w:rPr>
              <w:t>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tc>
      </w:tr>
      <w:tr w:rsidR="00E759D9" w:rsidRPr="00E759D9" w:rsidTr="00E759D9">
        <w:trPr>
          <w:trHeight w:val="390"/>
        </w:trPr>
        <w:tc>
          <w:tcPr>
            <w:tcW w:w="851" w:type="dxa"/>
          </w:tcPr>
          <w:p w:rsidR="00E759D9" w:rsidRPr="00E759D9" w:rsidRDefault="00E759D9" w:rsidP="00E759D9">
            <w:pPr>
              <w:suppressAutoHyphens w:val="0"/>
              <w:rPr>
                <w:lang w:eastAsia="ru-RU"/>
              </w:rPr>
            </w:pPr>
            <w:r w:rsidRPr="00E759D9">
              <w:rPr>
                <w:lang w:eastAsia="ru-RU"/>
              </w:rPr>
              <w:t>1.7</w:t>
            </w:r>
          </w:p>
        </w:tc>
        <w:tc>
          <w:tcPr>
            <w:tcW w:w="9072" w:type="dxa"/>
          </w:tcPr>
          <w:p w:rsidR="00E759D9" w:rsidRPr="00E759D9" w:rsidRDefault="00E759D9" w:rsidP="00E759D9">
            <w:pPr>
              <w:autoSpaceDE w:val="0"/>
              <w:jc w:val="both"/>
              <w:rPr>
                <w:rFonts w:eastAsia="Arial"/>
                <w:lang w:eastAsia="ar-SA"/>
              </w:rPr>
            </w:pPr>
            <w:r w:rsidRPr="00E759D9">
              <w:rPr>
                <w:rFonts w:eastAsia="Arial"/>
                <w:lang w:eastAsia="ar-SA"/>
              </w:rPr>
              <w:t xml:space="preserve">Нормативы вместимости объектов делового, общественного и </w:t>
            </w:r>
            <w:proofErr w:type="gramStart"/>
            <w:r w:rsidRPr="00E759D9">
              <w:rPr>
                <w:rFonts w:eastAsia="Arial"/>
                <w:lang w:eastAsia="ar-SA"/>
              </w:rPr>
              <w:t>коммерческого  назначения</w:t>
            </w:r>
            <w:proofErr w:type="gramEnd"/>
            <w:r w:rsidRPr="00E759D9">
              <w:rPr>
                <w:rFonts w:eastAsia="Arial"/>
                <w:lang w:eastAsia="ar-SA"/>
              </w:rPr>
              <w:t xml:space="preserve"> определяются в соответствии со СНиП 2.07.01-89</w:t>
            </w:r>
            <w:r w:rsidRPr="00E759D9">
              <w:rPr>
                <w:rFonts w:eastAsia="Arial"/>
                <w:vertAlign w:val="superscript"/>
                <w:lang w:eastAsia="ar-SA"/>
              </w:rPr>
              <w:t xml:space="preserve">* </w:t>
            </w:r>
            <w:r w:rsidRPr="00E759D9">
              <w:rPr>
                <w:rFonts w:eastAsia="Arial"/>
                <w:lang w:eastAsia="ar-SA"/>
              </w:rPr>
              <w:t>«Градостроительство. Планировка и застройка городских и сельских поселений».</w:t>
            </w:r>
          </w:p>
        </w:tc>
      </w:tr>
      <w:tr w:rsidR="00E759D9" w:rsidRPr="00E759D9" w:rsidTr="00E759D9">
        <w:trPr>
          <w:trHeight w:val="111"/>
        </w:trPr>
        <w:tc>
          <w:tcPr>
            <w:tcW w:w="851" w:type="dxa"/>
          </w:tcPr>
          <w:p w:rsidR="00E759D9" w:rsidRPr="00E759D9" w:rsidRDefault="00E759D9" w:rsidP="00E759D9">
            <w:pPr>
              <w:suppressAutoHyphens w:val="0"/>
              <w:rPr>
                <w:lang w:eastAsia="ru-RU"/>
              </w:rPr>
            </w:pPr>
            <w:r w:rsidRPr="00E759D9">
              <w:rPr>
                <w:lang w:eastAsia="ru-RU"/>
              </w:rPr>
              <w:t>1.8</w:t>
            </w:r>
          </w:p>
        </w:tc>
        <w:tc>
          <w:tcPr>
            <w:tcW w:w="9072" w:type="dxa"/>
          </w:tcPr>
          <w:p w:rsidR="00E759D9" w:rsidRPr="00E759D9" w:rsidRDefault="00E759D9" w:rsidP="00E759D9">
            <w:pPr>
              <w:suppressAutoHyphens w:val="0"/>
              <w:jc w:val="both"/>
              <w:rPr>
                <w:lang w:eastAsia="ru-RU"/>
              </w:rPr>
            </w:pPr>
            <w:r w:rsidRPr="00E759D9">
              <w:rPr>
                <w:lang w:eastAsia="ru-RU"/>
              </w:rPr>
              <w:t>Для культовых и религиозных зданий и сооружений</w:t>
            </w:r>
          </w:p>
          <w:p w:rsidR="00E759D9" w:rsidRPr="00E759D9" w:rsidRDefault="00E759D9" w:rsidP="00E759D9">
            <w:pPr>
              <w:suppressAutoHyphens w:val="0"/>
              <w:jc w:val="both"/>
              <w:rPr>
                <w:color w:val="000000"/>
                <w:lang w:eastAsia="ru-RU"/>
              </w:rPr>
            </w:pPr>
            <w:r w:rsidRPr="00E759D9">
              <w:rPr>
                <w:color w:val="000000"/>
                <w:lang w:eastAsia="ru-RU"/>
              </w:rPr>
              <w:t xml:space="preserve">- минимальная площадь земельных участков - 300 кв. м; </w:t>
            </w:r>
          </w:p>
          <w:p w:rsidR="00E759D9" w:rsidRPr="00E759D9" w:rsidRDefault="00E759D9" w:rsidP="00E759D9">
            <w:pPr>
              <w:suppressAutoHyphens w:val="0"/>
              <w:jc w:val="both"/>
              <w:rPr>
                <w:color w:val="000000"/>
                <w:lang w:eastAsia="ru-RU"/>
              </w:rPr>
            </w:pPr>
            <w:r w:rsidRPr="00E759D9">
              <w:rPr>
                <w:color w:val="000000"/>
                <w:lang w:eastAsia="ru-RU"/>
              </w:rPr>
              <w:t xml:space="preserve">- максимальный </w:t>
            </w:r>
            <w:proofErr w:type="gramStart"/>
            <w:r w:rsidRPr="00E759D9">
              <w:rPr>
                <w:color w:val="000000"/>
                <w:lang w:eastAsia="ru-RU"/>
              </w:rPr>
              <w:t>процент  застройки</w:t>
            </w:r>
            <w:proofErr w:type="gramEnd"/>
            <w:r w:rsidRPr="00E759D9">
              <w:rPr>
                <w:color w:val="000000"/>
                <w:lang w:eastAsia="ru-RU"/>
              </w:rPr>
              <w:t xml:space="preserve"> - 40;</w:t>
            </w:r>
          </w:p>
          <w:p w:rsidR="00E759D9" w:rsidRPr="00E759D9" w:rsidRDefault="00E759D9" w:rsidP="00E759D9">
            <w:pPr>
              <w:autoSpaceDE w:val="0"/>
              <w:jc w:val="both"/>
              <w:rPr>
                <w:rFonts w:eastAsia="Arial"/>
                <w:lang w:eastAsia="ar-SA"/>
              </w:rPr>
            </w:pPr>
            <w:r w:rsidRPr="00E759D9">
              <w:rPr>
                <w:rFonts w:eastAsia="Arial"/>
                <w:color w:val="000000"/>
                <w:lang w:eastAsia="ar-SA"/>
              </w:rPr>
              <w:t>- максимальная высота зданий, строений, сооружений от уровня земли - 50 м;</w:t>
            </w:r>
          </w:p>
        </w:tc>
      </w:tr>
      <w:tr w:rsidR="00E759D9" w:rsidRPr="00E759D9" w:rsidTr="00E759D9">
        <w:trPr>
          <w:trHeight w:val="126"/>
        </w:trPr>
        <w:tc>
          <w:tcPr>
            <w:tcW w:w="851" w:type="dxa"/>
          </w:tcPr>
          <w:p w:rsidR="00E759D9" w:rsidRPr="00E759D9" w:rsidRDefault="00E759D9" w:rsidP="00E759D9">
            <w:pPr>
              <w:suppressAutoHyphens w:val="0"/>
              <w:rPr>
                <w:lang w:eastAsia="ru-RU"/>
              </w:rPr>
            </w:pPr>
            <w:r w:rsidRPr="00E759D9">
              <w:rPr>
                <w:lang w:eastAsia="ru-RU"/>
              </w:rPr>
              <w:t>1.9</w:t>
            </w:r>
          </w:p>
        </w:tc>
        <w:tc>
          <w:tcPr>
            <w:tcW w:w="9072" w:type="dxa"/>
          </w:tcPr>
          <w:p w:rsidR="00E759D9" w:rsidRPr="00E759D9" w:rsidRDefault="00E759D9" w:rsidP="00E759D9">
            <w:pPr>
              <w:autoSpaceDE w:val="0"/>
              <w:jc w:val="both"/>
              <w:rPr>
                <w:rFonts w:eastAsia="Arial"/>
                <w:lang w:eastAsia="ar-SA"/>
              </w:rPr>
            </w:pPr>
            <w:r w:rsidRPr="00E759D9">
              <w:rPr>
                <w:rFonts w:eastAsia="Arial"/>
                <w:lang w:eastAsia="ar-SA"/>
              </w:rPr>
              <w:t>Размещение объектов пожарной охраны допускается с отступом от красной линии 10 метров, от стен жилых зданий расстояние определяется в соответствии с НПБ 101 – 95.</w:t>
            </w:r>
          </w:p>
        </w:tc>
      </w:tr>
      <w:tr w:rsidR="00E759D9" w:rsidRPr="00E759D9" w:rsidTr="00E759D9">
        <w:trPr>
          <w:trHeight w:val="96"/>
        </w:trPr>
        <w:tc>
          <w:tcPr>
            <w:tcW w:w="851" w:type="dxa"/>
          </w:tcPr>
          <w:p w:rsidR="00E759D9" w:rsidRPr="00E759D9" w:rsidRDefault="00E759D9" w:rsidP="00E759D9">
            <w:pPr>
              <w:suppressAutoHyphens w:val="0"/>
              <w:rPr>
                <w:lang w:eastAsia="ru-RU"/>
              </w:rPr>
            </w:pPr>
            <w:r w:rsidRPr="00E759D9">
              <w:rPr>
                <w:lang w:eastAsia="ru-RU"/>
              </w:rPr>
              <w:lastRenderedPageBreak/>
              <w:t>1.10</w:t>
            </w:r>
          </w:p>
        </w:tc>
        <w:tc>
          <w:tcPr>
            <w:tcW w:w="9072" w:type="dxa"/>
          </w:tcPr>
          <w:p w:rsidR="00E759D9" w:rsidRPr="00E759D9" w:rsidRDefault="00E759D9" w:rsidP="00E759D9">
            <w:pPr>
              <w:keepLines/>
              <w:overflowPunct w:val="0"/>
              <w:autoSpaceDE w:val="0"/>
              <w:jc w:val="both"/>
              <w:textAlignment w:val="baseline"/>
              <w:rPr>
                <w:color w:val="000000"/>
                <w:lang w:eastAsia="ru-RU"/>
              </w:rPr>
            </w:pPr>
            <w:r w:rsidRPr="00E759D9">
              <w:rPr>
                <w:lang w:eastAsia="ru-RU"/>
              </w:rPr>
              <w:t xml:space="preserve">Размещение объектов, относящихся к </w:t>
            </w:r>
            <w:r w:rsidRPr="00E759D9">
              <w:rPr>
                <w:lang w:val="en-US" w:eastAsia="ru-RU"/>
              </w:rPr>
              <w:t>V</w:t>
            </w:r>
            <w:r w:rsidRPr="00E759D9">
              <w:rPr>
                <w:lang w:eastAsia="ru-RU"/>
              </w:rPr>
              <w:t xml:space="preserve"> классу вредности 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E759D9">
                <w:rPr>
                  <w:lang w:eastAsia="ru-RU"/>
                </w:rPr>
                <w:t>50 м</w:t>
              </w:r>
            </w:smartTag>
            <w:r w:rsidRPr="00E759D9">
              <w:rPr>
                <w:color w:val="000000"/>
                <w:lang w:eastAsia="ru-RU"/>
              </w:rPr>
              <w:t xml:space="preserve"> осуществляется при соблюдении следующих параметров:</w:t>
            </w:r>
          </w:p>
          <w:p w:rsidR="00E759D9" w:rsidRPr="00E759D9" w:rsidRDefault="00E759D9" w:rsidP="00E759D9">
            <w:pPr>
              <w:keepLines/>
              <w:overflowPunct w:val="0"/>
              <w:autoSpaceDE w:val="0"/>
              <w:ind w:firstLine="284"/>
              <w:jc w:val="both"/>
              <w:textAlignment w:val="baseline"/>
              <w:rPr>
                <w:color w:val="000000"/>
                <w:lang w:eastAsia="ru-RU"/>
              </w:rPr>
            </w:pPr>
            <w:r w:rsidRPr="00E759D9">
              <w:rPr>
                <w:color w:val="000000"/>
                <w:lang w:eastAsia="ru-RU"/>
              </w:rPr>
              <w:t>-минимальная/максимальная площадь земельных участков   – 1000 /3000 кв. м;</w:t>
            </w:r>
          </w:p>
          <w:p w:rsidR="00E759D9" w:rsidRPr="00E759D9" w:rsidRDefault="00E759D9" w:rsidP="00E759D9">
            <w:pPr>
              <w:suppressAutoHyphens w:val="0"/>
              <w:ind w:firstLine="284"/>
              <w:jc w:val="both"/>
              <w:rPr>
                <w:color w:val="000000"/>
                <w:lang w:eastAsia="ru-RU"/>
              </w:rPr>
            </w:pPr>
            <w:r w:rsidRPr="00E759D9">
              <w:rPr>
                <w:color w:val="000000"/>
                <w:lang w:eastAsia="ru-RU"/>
              </w:rPr>
              <w:t xml:space="preserve">- максимальное количество надземных этажей зданий – 3 этажа; </w:t>
            </w:r>
          </w:p>
          <w:p w:rsidR="00E759D9" w:rsidRPr="00E759D9" w:rsidRDefault="00E759D9" w:rsidP="00E759D9">
            <w:pPr>
              <w:suppressAutoHyphens w:val="0"/>
              <w:ind w:firstLine="284"/>
              <w:jc w:val="both"/>
              <w:rPr>
                <w:color w:val="000000"/>
                <w:lang w:eastAsia="ru-RU"/>
              </w:rPr>
            </w:pPr>
            <w:r w:rsidRPr="00E759D9">
              <w:rPr>
                <w:color w:val="000000"/>
                <w:lang w:eastAsia="ru-RU"/>
              </w:rPr>
              <w:t xml:space="preserve">- максимальный </w:t>
            </w:r>
            <w:proofErr w:type="gramStart"/>
            <w:r w:rsidRPr="00E759D9">
              <w:rPr>
                <w:color w:val="000000"/>
                <w:lang w:eastAsia="ru-RU"/>
              </w:rPr>
              <w:t>процент  застройки</w:t>
            </w:r>
            <w:proofErr w:type="gramEnd"/>
            <w:r w:rsidRPr="00E759D9">
              <w:rPr>
                <w:color w:val="000000"/>
                <w:lang w:eastAsia="ru-RU"/>
              </w:rPr>
              <w:t xml:space="preserve"> в границах участка - 60;</w:t>
            </w:r>
          </w:p>
          <w:p w:rsidR="00E759D9" w:rsidRPr="00E759D9" w:rsidRDefault="00E759D9" w:rsidP="00E759D9">
            <w:pPr>
              <w:suppressAutoHyphens w:val="0"/>
              <w:ind w:firstLine="284"/>
              <w:jc w:val="both"/>
              <w:rPr>
                <w:color w:val="000000"/>
                <w:lang w:eastAsia="ru-RU"/>
              </w:rPr>
            </w:pPr>
            <w:r w:rsidRPr="00E759D9">
              <w:rPr>
                <w:color w:val="000000"/>
                <w:lang w:eastAsia="ru-RU"/>
              </w:rPr>
              <w:t xml:space="preserve">- 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E759D9">
                <w:rPr>
                  <w:color w:val="000000"/>
                  <w:lang w:eastAsia="ru-RU"/>
                </w:rPr>
                <w:t>12 м</w:t>
              </w:r>
            </w:smartTag>
            <w:r w:rsidRPr="00E759D9">
              <w:rPr>
                <w:color w:val="000000"/>
                <w:lang w:eastAsia="ru-RU"/>
              </w:rPr>
              <w:t>;</w:t>
            </w:r>
          </w:p>
          <w:p w:rsidR="00E759D9" w:rsidRPr="00E759D9" w:rsidRDefault="00E759D9" w:rsidP="00E759D9">
            <w:pPr>
              <w:suppressAutoHyphens w:val="0"/>
              <w:ind w:firstLine="284"/>
              <w:jc w:val="both"/>
              <w:rPr>
                <w:color w:val="000000"/>
                <w:lang w:eastAsia="ru-RU"/>
              </w:rPr>
            </w:pPr>
            <w:r w:rsidRPr="00E759D9">
              <w:rPr>
                <w:color w:val="000000"/>
                <w:lang w:eastAsia="ru-RU"/>
              </w:rPr>
              <w:t>Величине грузооборота (принимаемая по большему из двух грузопотоков - прибытия или отправления):</w:t>
            </w:r>
          </w:p>
          <w:p w:rsidR="00E759D9" w:rsidRPr="00E759D9" w:rsidRDefault="00E759D9" w:rsidP="00E759D9">
            <w:pPr>
              <w:tabs>
                <w:tab w:val="left" w:pos="1134"/>
              </w:tabs>
              <w:suppressAutoHyphens w:val="0"/>
              <w:jc w:val="both"/>
              <w:rPr>
                <w:color w:val="000000"/>
                <w:lang w:eastAsia="ru-RU"/>
              </w:rPr>
            </w:pPr>
            <w:r w:rsidRPr="00E759D9">
              <w:rPr>
                <w:color w:val="000000"/>
                <w:lang w:eastAsia="ru-RU"/>
              </w:rPr>
              <w:t>- автомобилей в сутки: до 2;</w:t>
            </w:r>
          </w:p>
          <w:p w:rsidR="00E759D9" w:rsidRPr="00E759D9" w:rsidRDefault="00E759D9" w:rsidP="00E759D9">
            <w:pPr>
              <w:autoSpaceDE w:val="0"/>
              <w:jc w:val="both"/>
              <w:rPr>
                <w:rFonts w:eastAsia="Arial"/>
                <w:lang w:eastAsia="ar-SA"/>
              </w:rPr>
            </w:pPr>
            <w:r w:rsidRPr="00E759D9">
              <w:rPr>
                <w:rFonts w:eastAsia="Arial"/>
                <w:color w:val="000000"/>
                <w:lang w:eastAsia="ar-SA"/>
              </w:rPr>
              <w:t>-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50 м.</w:t>
            </w:r>
          </w:p>
        </w:tc>
      </w:tr>
      <w:tr w:rsidR="00E759D9" w:rsidRPr="00E759D9" w:rsidTr="00E759D9">
        <w:trPr>
          <w:trHeight w:val="165"/>
        </w:trPr>
        <w:tc>
          <w:tcPr>
            <w:tcW w:w="851" w:type="dxa"/>
          </w:tcPr>
          <w:p w:rsidR="00E759D9" w:rsidRPr="00E759D9" w:rsidRDefault="00E759D9" w:rsidP="00E759D9">
            <w:pPr>
              <w:suppressAutoHyphens w:val="0"/>
              <w:rPr>
                <w:lang w:eastAsia="ru-RU"/>
              </w:rPr>
            </w:pPr>
            <w:r w:rsidRPr="00E759D9">
              <w:rPr>
                <w:lang w:eastAsia="ru-RU"/>
              </w:rPr>
              <w:t>1.11</w:t>
            </w:r>
          </w:p>
        </w:tc>
        <w:tc>
          <w:tcPr>
            <w:tcW w:w="9072" w:type="dxa"/>
            <w:tcBorders>
              <w:bottom w:val="single" w:sz="4" w:space="0" w:color="auto"/>
            </w:tcBorders>
          </w:tcPr>
          <w:p w:rsidR="00E759D9" w:rsidRPr="00E759D9" w:rsidRDefault="00E759D9" w:rsidP="00E759D9">
            <w:pPr>
              <w:autoSpaceDE w:val="0"/>
              <w:jc w:val="both"/>
              <w:rPr>
                <w:rFonts w:eastAsia="Arial"/>
                <w:lang w:eastAsia="ar-SA"/>
              </w:rPr>
            </w:pPr>
            <w:r w:rsidRPr="00E759D9">
              <w:rPr>
                <w:rFonts w:eastAsia="Arial"/>
                <w:color w:val="000000"/>
                <w:lang w:eastAsia="ar-SA"/>
              </w:rPr>
              <w:t>Максимальная высота линейных сетей инженерной технического обеспечения– до 6 м., за исключением вышек связи, опор ЛЭП и иных подобных объектов.</w:t>
            </w:r>
          </w:p>
        </w:tc>
      </w:tr>
    </w:tbl>
    <w:p w:rsidR="00E759D9" w:rsidRPr="00E759D9" w:rsidRDefault="00E759D9" w:rsidP="00E759D9">
      <w:pPr>
        <w:keepNext/>
        <w:keepLines/>
        <w:suppressAutoHyphens w:val="0"/>
        <w:spacing w:before="200" w:line="276" w:lineRule="auto"/>
        <w:jc w:val="center"/>
        <w:outlineLvl w:val="2"/>
        <w:rPr>
          <w:b/>
          <w:bCs/>
          <w:lang w:eastAsia="ru-RU"/>
        </w:rPr>
      </w:pPr>
      <w:r w:rsidRPr="00E759D9">
        <w:rPr>
          <w:b/>
          <w:bCs/>
          <w:lang w:eastAsia="ru-RU"/>
        </w:rPr>
        <w:t xml:space="preserve">Статья </w:t>
      </w:r>
      <w:proofErr w:type="gramStart"/>
      <w:r w:rsidRPr="00E759D9">
        <w:rPr>
          <w:b/>
          <w:bCs/>
          <w:lang w:eastAsia="ru-RU"/>
        </w:rPr>
        <w:t>8.5  Градостроительные</w:t>
      </w:r>
      <w:proofErr w:type="gramEnd"/>
      <w:r w:rsidRPr="00E759D9">
        <w:rPr>
          <w:b/>
          <w:bCs/>
          <w:lang w:eastAsia="ru-RU"/>
        </w:rPr>
        <w:t xml:space="preserve"> регламенты- производственная  зона.</w:t>
      </w:r>
      <w:bookmarkEnd w:id="8"/>
      <w:bookmarkEnd w:id="9"/>
    </w:p>
    <w:p w:rsidR="00E759D9" w:rsidRPr="00E759D9" w:rsidRDefault="00E759D9" w:rsidP="00E759D9">
      <w:pPr>
        <w:suppressAutoHyphens w:val="0"/>
        <w:ind w:firstLine="426"/>
        <w:jc w:val="center"/>
        <w:rPr>
          <w:b/>
          <w:lang w:eastAsia="ru-RU"/>
        </w:rPr>
      </w:pPr>
      <w:r w:rsidRPr="00E759D9">
        <w:rPr>
          <w:b/>
          <w:lang w:eastAsia="ru-RU"/>
        </w:rPr>
        <w:t>П1- Зона размещения предприятий 4 класса санитарной опасности.</w:t>
      </w:r>
    </w:p>
    <w:p w:rsidR="00E759D9" w:rsidRPr="00E759D9" w:rsidRDefault="00E759D9" w:rsidP="00E759D9">
      <w:pPr>
        <w:suppressAutoHyphens w:val="0"/>
        <w:ind w:firstLine="426"/>
        <w:jc w:val="both"/>
        <w:rPr>
          <w:lang w:eastAsia="ru-RU"/>
        </w:rPr>
      </w:pPr>
      <w:r w:rsidRPr="00E759D9">
        <w:rPr>
          <w:lang w:eastAsia="ru-RU"/>
        </w:rPr>
        <w:t xml:space="preserve">Зона П1 выделена для обеспечения правовых условий формирования коммунально-производственных предприятий и складских баз IV класса вредности, имеющих санитарно-защитную зону </w:t>
      </w:r>
      <w:smartTag w:uri="urn:schemas-microsoft-com:office:smarttags" w:element="metricconverter">
        <w:smartTagPr>
          <w:attr w:name="ProductID" w:val="100 м"/>
        </w:smartTagPr>
        <w:r w:rsidRPr="00E759D9">
          <w:rPr>
            <w:lang w:eastAsia="ru-RU"/>
          </w:rPr>
          <w:t>100 м</w:t>
        </w:r>
      </w:smartTag>
      <w:r w:rsidRPr="00E759D9">
        <w:rPr>
          <w:lang w:eastAsia="ru-RU"/>
        </w:rPr>
        <w:t>, с низкими уровнями шума и загрязнения. Допускается широкий спектр коммерческих услуг, сопровождающих производственную деятельность.</w:t>
      </w:r>
    </w:p>
    <w:p w:rsidR="00E759D9" w:rsidRPr="00E759D9" w:rsidRDefault="00E759D9" w:rsidP="00E759D9">
      <w:pPr>
        <w:suppressAutoHyphens w:val="0"/>
        <w:ind w:firstLine="426"/>
        <w:jc w:val="both"/>
        <w:rPr>
          <w:lang w:eastAsia="ru-RU"/>
        </w:rPr>
      </w:pPr>
      <w:r w:rsidRPr="00E759D9">
        <w:rPr>
          <w:lang w:eastAsia="ru-RU"/>
        </w:rPr>
        <w:t>Перечень видов разрешенного использования земельных участков и объектов капитального строительства в зоне П1:</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E759D9" w:rsidRPr="00E759D9" w:rsidTr="00E759D9">
        <w:tc>
          <w:tcPr>
            <w:tcW w:w="4536" w:type="dxa"/>
            <w:tcBorders>
              <w:top w:val="single" w:sz="6" w:space="0" w:color="auto"/>
            </w:tcBorders>
          </w:tcPr>
          <w:p w:rsidR="00E759D9" w:rsidRPr="00E759D9" w:rsidRDefault="00E759D9" w:rsidP="00E759D9">
            <w:pPr>
              <w:suppressAutoHyphens w:val="0"/>
              <w:ind w:firstLine="426"/>
              <w:rPr>
                <w:b/>
                <w:i/>
                <w:lang w:eastAsia="ru-RU"/>
              </w:rPr>
            </w:pPr>
            <w:r w:rsidRPr="00E759D9">
              <w:rPr>
                <w:b/>
                <w:i/>
                <w:lang w:eastAsia="ru-RU"/>
              </w:rPr>
              <w:t>Основные виды разрешенного использования</w:t>
            </w:r>
          </w:p>
        </w:tc>
        <w:tc>
          <w:tcPr>
            <w:tcW w:w="5387" w:type="dxa"/>
            <w:tcBorders>
              <w:top w:val="single" w:sz="6" w:space="0" w:color="auto"/>
            </w:tcBorders>
          </w:tcPr>
          <w:p w:rsidR="00E759D9" w:rsidRPr="00E759D9" w:rsidRDefault="00E759D9" w:rsidP="00E759D9">
            <w:pPr>
              <w:suppressAutoHyphens w:val="0"/>
              <w:ind w:firstLine="426"/>
              <w:rPr>
                <w:b/>
                <w:i/>
                <w:lang w:eastAsia="ru-RU"/>
              </w:rPr>
            </w:pPr>
            <w:r w:rsidRPr="00E759D9">
              <w:rPr>
                <w:b/>
                <w:i/>
                <w:lang w:eastAsia="ru-RU"/>
              </w:rPr>
              <w:t xml:space="preserve">Вспомогательные виды разрешенного использования </w:t>
            </w:r>
          </w:p>
        </w:tc>
      </w:tr>
      <w:tr w:rsidR="00E759D9" w:rsidRPr="00E759D9" w:rsidTr="00E759D9">
        <w:tc>
          <w:tcPr>
            <w:tcW w:w="4536" w:type="dxa"/>
            <w:tcBorders>
              <w:top w:val="single" w:sz="6" w:space="0" w:color="auto"/>
              <w:bottom w:val="single" w:sz="6" w:space="0" w:color="auto"/>
            </w:tcBorders>
          </w:tcPr>
          <w:p w:rsidR="00E759D9" w:rsidRPr="00E759D9" w:rsidRDefault="00E759D9" w:rsidP="00E759D9">
            <w:pPr>
              <w:suppressAutoHyphens w:val="0"/>
              <w:ind w:firstLine="426"/>
              <w:jc w:val="both"/>
              <w:rPr>
                <w:lang w:eastAsia="ru-RU"/>
              </w:rPr>
            </w:pPr>
            <w:r w:rsidRPr="00E759D9">
              <w:rPr>
                <w:lang w:eastAsia="ru-RU"/>
              </w:rPr>
              <w:t xml:space="preserve">производственные предприятия IV класса вредности различного профиля </w:t>
            </w:r>
          </w:p>
          <w:p w:rsidR="00E759D9" w:rsidRPr="00E759D9" w:rsidRDefault="00E759D9" w:rsidP="00E759D9">
            <w:pPr>
              <w:suppressAutoHyphens w:val="0"/>
              <w:ind w:firstLine="426"/>
              <w:jc w:val="both"/>
              <w:rPr>
                <w:lang w:eastAsia="ru-RU"/>
              </w:rPr>
            </w:pPr>
            <w:r w:rsidRPr="00E759D9">
              <w:rPr>
                <w:lang w:eastAsia="ru-RU"/>
              </w:rPr>
              <w:t>теплицы различного профиля;</w:t>
            </w:r>
          </w:p>
          <w:p w:rsidR="00E759D9" w:rsidRPr="00E759D9" w:rsidRDefault="00E759D9" w:rsidP="00E759D9">
            <w:pPr>
              <w:suppressAutoHyphens w:val="0"/>
              <w:ind w:firstLine="426"/>
              <w:jc w:val="both"/>
              <w:rPr>
                <w:lang w:eastAsia="ru-RU"/>
              </w:rPr>
            </w:pPr>
            <w:r w:rsidRPr="00E759D9">
              <w:rPr>
                <w:lang w:eastAsia="ru-RU"/>
              </w:rPr>
              <w:t>гаражи различного назначения;</w:t>
            </w:r>
          </w:p>
          <w:p w:rsidR="00E759D9" w:rsidRPr="00E759D9" w:rsidRDefault="00E759D9" w:rsidP="00E759D9">
            <w:pPr>
              <w:suppressAutoHyphens w:val="0"/>
              <w:ind w:firstLine="426"/>
              <w:jc w:val="both"/>
              <w:rPr>
                <w:lang w:eastAsia="ru-RU"/>
              </w:rPr>
            </w:pPr>
            <w:r w:rsidRPr="00E759D9">
              <w:rPr>
                <w:lang w:eastAsia="ru-RU"/>
              </w:rPr>
              <w:t>объекты технического обслуживания автомобилей;</w:t>
            </w:r>
          </w:p>
          <w:p w:rsidR="00E759D9" w:rsidRPr="00E759D9" w:rsidRDefault="00E759D9" w:rsidP="00E759D9">
            <w:pPr>
              <w:suppressAutoHyphens w:val="0"/>
              <w:ind w:firstLine="426"/>
              <w:jc w:val="both"/>
              <w:rPr>
                <w:lang w:eastAsia="ru-RU"/>
              </w:rPr>
            </w:pPr>
            <w:r w:rsidRPr="00E759D9">
              <w:rPr>
                <w:lang w:eastAsia="ru-RU"/>
              </w:rPr>
              <w:t>объекты складского назначения различного профиля</w:t>
            </w:r>
          </w:p>
          <w:p w:rsidR="00E759D9" w:rsidRPr="00E759D9" w:rsidRDefault="00E759D9" w:rsidP="00E759D9">
            <w:pPr>
              <w:suppressAutoHyphens w:val="0"/>
              <w:ind w:firstLine="426"/>
              <w:jc w:val="both"/>
              <w:rPr>
                <w:lang w:eastAsia="ru-RU"/>
              </w:rPr>
            </w:pPr>
            <w:r w:rsidRPr="00E759D9">
              <w:rPr>
                <w:lang w:eastAsia="ru-RU"/>
              </w:rPr>
              <w:t>объекты технического и инженерного обеспечения предприятий;</w:t>
            </w:r>
          </w:p>
          <w:p w:rsidR="00E759D9" w:rsidRPr="00E759D9" w:rsidRDefault="00E759D9" w:rsidP="00E759D9">
            <w:pPr>
              <w:suppressAutoHyphens w:val="0"/>
              <w:ind w:firstLine="426"/>
              <w:jc w:val="both"/>
              <w:rPr>
                <w:lang w:eastAsia="ru-RU"/>
              </w:rPr>
            </w:pPr>
            <w:r w:rsidRPr="00E759D9">
              <w:rPr>
                <w:lang w:eastAsia="ru-RU"/>
              </w:rPr>
              <w:t>санитарно-технические сооружения и установки коммунального назначения;</w:t>
            </w:r>
          </w:p>
          <w:p w:rsidR="00E759D9" w:rsidRPr="00E759D9" w:rsidRDefault="00E759D9" w:rsidP="00E759D9">
            <w:pPr>
              <w:suppressAutoHyphens w:val="0"/>
              <w:ind w:firstLine="426"/>
              <w:jc w:val="both"/>
              <w:rPr>
                <w:lang w:eastAsia="ru-RU"/>
              </w:rPr>
            </w:pPr>
            <w:r w:rsidRPr="00E759D9">
              <w:rPr>
                <w:lang w:eastAsia="ru-RU"/>
              </w:rPr>
              <w:t>офисы, административные службы;</w:t>
            </w:r>
          </w:p>
          <w:p w:rsidR="00E759D9" w:rsidRPr="00E759D9" w:rsidRDefault="00E759D9" w:rsidP="00E759D9">
            <w:pPr>
              <w:suppressAutoHyphens w:val="0"/>
              <w:ind w:firstLine="426"/>
              <w:jc w:val="both"/>
              <w:rPr>
                <w:lang w:eastAsia="ru-RU"/>
              </w:rPr>
            </w:pPr>
            <w:r w:rsidRPr="00E759D9">
              <w:rPr>
                <w:lang w:eastAsia="ru-RU"/>
              </w:rPr>
              <w:t>проектные, научно-исследовательские, конструкторские и изыскательские организации и лаборатории;</w:t>
            </w:r>
          </w:p>
          <w:p w:rsidR="00E759D9" w:rsidRPr="00E759D9" w:rsidRDefault="00E759D9" w:rsidP="00E759D9">
            <w:pPr>
              <w:suppressAutoHyphens w:val="0"/>
              <w:ind w:firstLine="426"/>
              <w:jc w:val="both"/>
              <w:rPr>
                <w:lang w:eastAsia="ru-RU"/>
              </w:rPr>
            </w:pPr>
            <w:r w:rsidRPr="00E759D9">
              <w:rPr>
                <w:lang w:eastAsia="ru-RU"/>
              </w:rPr>
              <w:t xml:space="preserve">предприятия оптовой, мелкооптовой торговли и магазины розничной торговли по продаже товаров собственного производства предприятий; </w:t>
            </w:r>
          </w:p>
          <w:p w:rsidR="00E759D9" w:rsidRPr="00E759D9" w:rsidRDefault="00E759D9" w:rsidP="00E759D9">
            <w:pPr>
              <w:suppressAutoHyphens w:val="0"/>
              <w:ind w:firstLine="426"/>
              <w:jc w:val="both"/>
              <w:rPr>
                <w:lang w:eastAsia="ru-RU"/>
              </w:rPr>
            </w:pPr>
            <w:r w:rsidRPr="00E759D9">
              <w:rPr>
                <w:lang w:eastAsia="ru-RU"/>
              </w:rPr>
              <w:t>объекты охраны различного назначения.</w:t>
            </w:r>
          </w:p>
        </w:tc>
        <w:tc>
          <w:tcPr>
            <w:tcW w:w="5387" w:type="dxa"/>
            <w:tcBorders>
              <w:top w:val="single" w:sz="6" w:space="0" w:color="auto"/>
              <w:bottom w:val="single" w:sz="6" w:space="0" w:color="auto"/>
            </w:tcBorders>
          </w:tcPr>
          <w:p w:rsidR="00E759D9" w:rsidRPr="00E759D9" w:rsidRDefault="00E759D9" w:rsidP="00E759D9">
            <w:pPr>
              <w:suppressAutoHyphens w:val="0"/>
              <w:ind w:firstLine="426"/>
              <w:jc w:val="both"/>
              <w:rPr>
                <w:lang w:eastAsia="ru-RU"/>
              </w:rPr>
            </w:pPr>
            <w:r w:rsidRPr="00E759D9">
              <w:rPr>
                <w:lang w:eastAsia="ru-RU"/>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E759D9" w:rsidRPr="00E759D9" w:rsidRDefault="00E759D9" w:rsidP="00E759D9">
            <w:pPr>
              <w:suppressAutoHyphens w:val="0"/>
              <w:ind w:firstLine="426"/>
              <w:jc w:val="both"/>
              <w:rPr>
                <w:lang w:eastAsia="ru-RU"/>
              </w:rPr>
            </w:pPr>
            <w:r w:rsidRPr="00E759D9">
              <w:rPr>
                <w:lang w:eastAsia="ru-RU"/>
              </w:rPr>
              <w:t>автостоянки для временного хранения грузовых автомобилей;</w:t>
            </w:r>
          </w:p>
          <w:p w:rsidR="00E759D9" w:rsidRPr="00E759D9" w:rsidRDefault="00E759D9" w:rsidP="00E759D9">
            <w:pPr>
              <w:suppressAutoHyphens w:val="0"/>
              <w:ind w:firstLine="426"/>
              <w:jc w:val="both"/>
              <w:rPr>
                <w:lang w:eastAsia="ru-RU"/>
              </w:rPr>
            </w:pPr>
            <w:r w:rsidRPr="00E759D9">
              <w:rPr>
                <w:lang w:eastAsia="ru-RU"/>
              </w:rPr>
              <w:t>вспомогательные здания и сооружения, технологически связанные с ведущим видом использования;</w:t>
            </w:r>
          </w:p>
          <w:p w:rsidR="00E759D9" w:rsidRPr="00E759D9" w:rsidRDefault="00E759D9" w:rsidP="00E759D9">
            <w:pPr>
              <w:suppressAutoHyphens w:val="0"/>
              <w:ind w:firstLine="426"/>
              <w:jc w:val="both"/>
              <w:rPr>
                <w:lang w:eastAsia="ru-RU"/>
              </w:rPr>
            </w:pPr>
            <w:r w:rsidRPr="00E759D9">
              <w:rPr>
                <w:lang w:eastAsia="ru-RU"/>
              </w:rPr>
              <w:t>благоустройство территорий, элементы малых архитектурных форм;</w:t>
            </w:r>
          </w:p>
          <w:p w:rsidR="00E759D9" w:rsidRPr="00E759D9" w:rsidRDefault="00E759D9" w:rsidP="00E759D9">
            <w:pPr>
              <w:suppressAutoHyphens w:val="0"/>
              <w:ind w:firstLine="426"/>
              <w:jc w:val="both"/>
              <w:rPr>
                <w:lang w:eastAsia="ru-RU"/>
              </w:rPr>
            </w:pPr>
            <w:r w:rsidRPr="00E759D9">
              <w:rPr>
                <w:lang w:eastAsia="ru-RU"/>
              </w:rPr>
              <w:t xml:space="preserve">общественные зеленые насаждения </w:t>
            </w:r>
          </w:p>
          <w:p w:rsidR="00E759D9" w:rsidRPr="00E759D9" w:rsidRDefault="00E759D9" w:rsidP="00E759D9">
            <w:pPr>
              <w:suppressAutoHyphens w:val="0"/>
              <w:ind w:firstLine="426"/>
              <w:jc w:val="both"/>
              <w:rPr>
                <w:color w:val="000000"/>
                <w:lang w:eastAsia="ru-RU"/>
              </w:rPr>
            </w:pPr>
          </w:p>
        </w:tc>
      </w:tr>
      <w:tr w:rsidR="00E759D9" w:rsidRPr="00E759D9" w:rsidTr="00E759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E759D9" w:rsidRPr="00E759D9" w:rsidRDefault="00E759D9" w:rsidP="00E759D9">
            <w:pPr>
              <w:suppressAutoHyphens w:val="0"/>
              <w:ind w:firstLine="426"/>
              <w:rPr>
                <w:b/>
                <w:i/>
                <w:lang w:eastAsia="ru-RU"/>
              </w:rPr>
            </w:pPr>
            <w:r w:rsidRPr="00E759D9">
              <w:rPr>
                <w:b/>
                <w:i/>
                <w:lang w:eastAsia="ru-RU"/>
              </w:rPr>
              <w:t>Условно разрешенные виды использования</w:t>
            </w:r>
          </w:p>
        </w:tc>
      </w:tr>
      <w:tr w:rsidR="00E759D9" w:rsidRPr="00E759D9" w:rsidTr="00E759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E759D9" w:rsidRPr="00E759D9" w:rsidRDefault="00E759D9" w:rsidP="00E759D9">
            <w:pPr>
              <w:suppressAutoHyphens w:val="0"/>
              <w:ind w:firstLine="426"/>
              <w:jc w:val="both"/>
              <w:rPr>
                <w:lang w:eastAsia="ru-RU"/>
              </w:rPr>
            </w:pPr>
            <w:r w:rsidRPr="00E759D9">
              <w:rPr>
                <w:lang w:eastAsia="ru-RU"/>
              </w:rPr>
              <w:t>АЗС;</w:t>
            </w:r>
          </w:p>
          <w:p w:rsidR="00E759D9" w:rsidRPr="00E759D9" w:rsidRDefault="00E759D9" w:rsidP="00E759D9">
            <w:pPr>
              <w:suppressAutoHyphens w:val="0"/>
              <w:ind w:firstLine="426"/>
              <w:jc w:val="both"/>
              <w:rPr>
                <w:lang w:eastAsia="ru-RU"/>
              </w:rPr>
            </w:pPr>
            <w:r w:rsidRPr="00E759D9">
              <w:rPr>
                <w:lang w:eastAsia="ru-RU"/>
              </w:rPr>
              <w:lastRenderedPageBreak/>
              <w:t>учреждения здравоохранения для обслуживания персонала;</w:t>
            </w:r>
          </w:p>
          <w:p w:rsidR="00E759D9" w:rsidRPr="00E759D9" w:rsidRDefault="00E759D9" w:rsidP="00E759D9">
            <w:pPr>
              <w:suppressAutoHyphens w:val="0"/>
              <w:ind w:firstLine="426"/>
              <w:jc w:val="both"/>
              <w:rPr>
                <w:lang w:eastAsia="ru-RU"/>
              </w:rPr>
            </w:pPr>
            <w:r w:rsidRPr="00E759D9">
              <w:rPr>
                <w:lang w:eastAsia="ru-RU"/>
              </w:rPr>
              <w:t>отдельно стоящие объекты бытового обслуживания;</w:t>
            </w:r>
          </w:p>
          <w:p w:rsidR="00E759D9" w:rsidRPr="00E759D9" w:rsidRDefault="00E759D9" w:rsidP="00E759D9">
            <w:pPr>
              <w:suppressAutoHyphens w:val="0"/>
              <w:ind w:firstLine="426"/>
              <w:jc w:val="both"/>
              <w:rPr>
                <w:lang w:eastAsia="ru-RU"/>
              </w:rPr>
            </w:pPr>
            <w:r w:rsidRPr="00E759D9">
              <w:rPr>
                <w:lang w:eastAsia="ru-RU"/>
              </w:rPr>
              <w:t xml:space="preserve">киоски, лоточная торговля, временные павильоны розничной торговли и обслуживания населения, магазины мелкорозничной торговли площадью до </w:t>
            </w:r>
            <w:smartTag w:uri="urn:schemas-microsoft-com:office:smarttags" w:element="metricconverter">
              <w:smartTagPr>
                <w:attr w:name="ProductID" w:val="150 кв. м"/>
              </w:smartTagPr>
              <w:r w:rsidRPr="00E759D9">
                <w:rPr>
                  <w:lang w:eastAsia="ru-RU"/>
                </w:rPr>
                <w:t>150 кв. м</w:t>
              </w:r>
            </w:smartTag>
            <w:r w:rsidRPr="00E759D9">
              <w:rPr>
                <w:lang w:eastAsia="ru-RU"/>
              </w:rPr>
              <w:t>;</w:t>
            </w:r>
          </w:p>
          <w:p w:rsidR="00E759D9" w:rsidRPr="00E759D9" w:rsidRDefault="00E759D9" w:rsidP="00E759D9">
            <w:pPr>
              <w:tabs>
                <w:tab w:val="left" w:pos="1080"/>
              </w:tabs>
              <w:suppressAutoHyphens w:val="0"/>
              <w:ind w:firstLine="426"/>
              <w:jc w:val="both"/>
              <w:rPr>
                <w:lang w:eastAsia="ru-RU"/>
              </w:rPr>
            </w:pPr>
            <w:proofErr w:type="gramStart"/>
            <w:r w:rsidRPr="00E759D9">
              <w:rPr>
                <w:lang w:eastAsia="ru-RU"/>
              </w:rPr>
              <w:t>предприятия общественного питания</w:t>
            </w:r>
            <w:proofErr w:type="gramEnd"/>
            <w:r w:rsidRPr="00E759D9">
              <w:rPr>
                <w:lang w:eastAsia="ru-RU"/>
              </w:rPr>
              <w:t xml:space="preserve"> связанные с непосредственным обслуживанием производственных и промышленных предприятий;</w:t>
            </w:r>
          </w:p>
          <w:p w:rsidR="00E759D9" w:rsidRPr="00E759D9" w:rsidRDefault="00E759D9" w:rsidP="00E759D9">
            <w:pPr>
              <w:tabs>
                <w:tab w:val="left" w:pos="1080"/>
              </w:tabs>
              <w:suppressAutoHyphens w:val="0"/>
              <w:ind w:firstLine="426"/>
              <w:jc w:val="both"/>
              <w:rPr>
                <w:bCs/>
                <w:sz w:val="28"/>
                <w:szCs w:val="28"/>
                <w:lang w:eastAsia="ru-RU"/>
              </w:rPr>
            </w:pPr>
            <w:r w:rsidRPr="00E759D9">
              <w:rPr>
                <w:lang w:eastAsia="ru-RU"/>
              </w:rPr>
              <w:t>антенны сотовой, радиорелейной, спутниковой связи</w:t>
            </w:r>
            <w:r w:rsidRPr="00E759D9">
              <w:rPr>
                <w:sz w:val="28"/>
                <w:szCs w:val="28"/>
                <w:lang w:eastAsia="ru-RU"/>
              </w:rPr>
              <w:t>.</w:t>
            </w:r>
          </w:p>
        </w:tc>
      </w:tr>
    </w:tbl>
    <w:p w:rsidR="00E759D9" w:rsidRPr="00E759D9" w:rsidRDefault="00E759D9" w:rsidP="00E759D9">
      <w:pPr>
        <w:suppressAutoHyphens w:val="0"/>
        <w:autoSpaceDE w:val="0"/>
        <w:autoSpaceDN w:val="0"/>
        <w:adjustRightInd w:val="0"/>
        <w:ind w:firstLine="539"/>
        <w:jc w:val="both"/>
        <w:outlineLvl w:val="0"/>
        <w:rPr>
          <w:b/>
          <w:lang w:eastAsia="ru-RU"/>
        </w:rPr>
      </w:pPr>
      <w:r w:rsidRPr="00E759D9">
        <w:rPr>
          <w:b/>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П1 не подлежат установлению.</w:t>
      </w:r>
    </w:p>
    <w:p w:rsidR="00E759D9" w:rsidRPr="00E759D9" w:rsidRDefault="00E759D9" w:rsidP="00E759D9">
      <w:pPr>
        <w:suppressAutoHyphens w:val="0"/>
        <w:ind w:firstLine="426"/>
        <w:rPr>
          <w:b/>
          <w:lang w:eastAsia="ru-RU"/>
        </w:rPr>
      </w:pPr>
    </w:p>
    <w:p w:rsidR="00E759D9" w:rsidRPr="00E759D9" w:rsidRDefault="00E759D9" w:rsidP="00E759D9">
      <w:pPr>
        <w:keepNext/>
        <w:keepLines/>
        <w:suppressAutoHyphens w:val="0"/>
        <w:spacing w:before="200" w:line="276" w:lineRule="auto"/>
        <w:ind w:firstLine="567"/>
        <w:jc w:val="center"/>
        <w:outlineLvl w:val="2"/>
        <w:rPr>
          <w:b/>
          <w:bCs/>
          <w:lang w:eastAsia="ru-RU"/>
        </w:rPr>
      </w:pPr>
      <w:bookmarkStart w:id="10" w:name="_Toc336272272"/>
      <w:bookmarkStart w:id="11" w:name="_Toc383001195"/>
      <w:r w:rsidRPr="00E759D9">
        <w:rPr>
          <w:b/>
          <w:bCs/>
          <w:lang w:eastAsia="ru-RU"/>
        </w:rPr>
        <w:t xml:space="preserve">Статья </w:t>
      </w:r>
      <w:proofErr w:type="gramStart"/>
      <w:r w:rsidRPr="00E759D9">
        <w:rPr>
          <w:b/>
          <w:bCs/>
          <w:lang w:eastAsia="ru-RU"/>
        </w:rPr>
        <w:t>8.6  Градостроительные</w:t>
      </w:r>
      <w:proofErr w:type="gramEnd"/>
      <w:r w:rsidRPr="00E759D9">
        <w:rPr>
          <w:b/>
          <w:bCs/>
          <w:lang w:eastAsia="ru-RU"/>
        </w:rPr>
        <w:t xml:space="preserve"> регламенты- зона инженерной инфраструктуры.</w:t>
      </w:r>
      <w:bookmarkEnd w:id="10"/>
      <w:bookmarkEnd w:id="11"/>
    </w:p>
    <w:p w:rsidR="00E759D9" w:rsidRPr="00E759D9" w:rsidRDefault="00E759D9" w:rsidP="00E759D9">
      <w:pPr>
        <w:suppressAutoHyphens w:val="0"/>
        <w:ind w:firstLine="426"/>
        <w:jc w:val="center"/>
        <w:rPr>
          <w:b/>
          <w:lang w:eastAsia="ru-RU"/>
        </w:rPr>
      </w:pPr>
      <w:bookmarkStart w:id="12" w:name="_Toc336272273"/>
      <w:bookmarkStart w:id="13" w:name="_Toc383001197"/>
      <w:r w:rsidRPr="00E759D9">
        <w:rPr>
          <w:b/>
          <w:lang w:eastAsia="ru-RU"/>
        </w:rPr>
        <w:t>ИТ-Зона инженерно-транспортной инфраструктуры.</w:t>
      </w:r>
    </w:p>
    <w:p w:rsidR="00E759D9" w:rsidRPr="00E759D9" w:rsidRDefault="00E759D9" w:rsidP="00E759D9">
      <w:pPr>
        <w:suppressAutoHyphens w:val="0"/>
        <w:ind w:firstLine="426"/>
        <w:jc w:val="both"/>
        <w:rPr>
          <w:lang w:eastAsia="ru-RU"/>
        </w:rPr>
      </w:pPr>
      <w:r w:rsidRPr="00E759D9">
        <w:rPr>
          <w:lang w:eastAsia="ru-RU"/>
        </w:rPr>
        <w:t xml:space="preserve">Зоны инженерно-транспортной инфраструктуры предназначены для размещения объектов инженерной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w:t>
      </w:r>
      <w:r w:rsidRPr="00E759D9">
        <w:rPr>
          <w:color w:val="C00000"/>
          <w:lang w:eastAsia="ru-RU"/>
        </w:rPr>
        <w:t>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r w:rsidRPr="00E759D9">
        <w:rPr>
          <w:lang w:eastAsia="ru-RU"/>
        </w:rPr>
        <w:t xml:space="preserve"> а также для установления санитарно-защитных зон таких объектов в соответствии с требованиями технических регламентов.</w:t>
      </w:r>
    </w:p>
    <w:p w:rsidR="00E759D9" w:rsidRPr="00E759D9" w:rsidRDefault="00E759D9" w:rsidP="00E759D9">
      <w:pPr>
        <w:suppressAutoHyphens w:val="0"/>
        <w:ind w:firstLine="426"/>
        <w:jc w:val="both"/>
        <w:rPr>
          <w:lang w:eastAsia="ru-RU"/>
        </w:rPr>
      </w:pPr>
      <w:r w:rsidRPr="00E759D9">
        <w:rPr>
          <w:lang w:eastAsia="ru-RU"/>
        </w:rPr>
        <w:t xml:space="preserve">Территории зон инженерно-транспортной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E759D9" w:rsidRPr="00E759D9" w:rsidRDefault="00E759D9" w:rsidP="00E759D9">
      <w:pPr>
        <w:suppressAutoHyphens w:val="0"/>
        <w:ind w:firstLine="426"/>
        <w:jc w:val="both"/>
        <w:rPr>
          <w:lang w:eastAsia="ru-RU"/>
        </w:rPr>
      </w:pPr>
      <w:r w:rsidRPr="00E759D9">
        <w:rPr>
          <w:lang w:eastAsia="ru-RU"/>
        </w:rPr>
        <w:t xml:space="preserve">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инженерно-транспортной инфраструктуры применяются правила действующих технических регламентов, национальных стандартов и норм. </w:t>
      </w:r>
    </w:p>
    <w:p w:rsidR="00E759D9" w:rsidRPr="00E759D9" w:rsidRDefault="00E759D9" w:rsidP="00E759D9">
      <w:pPr>
        <w:suppressAutoHyphens w:val="0"/>
        <w:ind w:firstLine="426"/>
        <w:jc w:val="both"/>
        <w:rPr>
          <w:lang w:eastAsia="ru-RU"/>
        </w:rPr>
      </w:pPr>
      <w:r w:rsidRPr="00E759D9">
        <w:rPr>
          <w:lang w:eastAsia="ru-RU"/>
        </w:rPr>
        <w:t>Перечень видов разрешенного использования земельных участков и объектов капитального строительства в зоне ИТ:</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E759D9" w:rsidRPr="00E759D9" w:rsidTr="00E759D9">
        <w:tc>
          <w:tcPr>
            <w:tcW w:w="4536" w:type="dxa"/>
            <w:tcBorders>
              <w:top w:val="single" w:sz="6" w:space="0" w:color="auto"/>
            </w:tcBorders>
          </w:tcPr>
          <w:p w:rsidR="00E759D9" w:rsidRPr="00E759D9" w:rsidRDefault="00E759D9" w:rsidP="00E759D9">
            <w:pPr>
              <w:suppressAutoHyphens w:val="0"/>
              <w:ind w:firstLine="426"/>
              <w:rPr>
                <w:b/>
                <w:i/>
                <w:lang w:eastAsia="ru-RU"/>
              </w:rPr>
            </w:pPr>
            <w:r w:rsidRPr="00E759D9">
              <w:rPr>
                <w:b/>
                <w:i/>
                <w:lang w:eastAsia="ru-RU"/>
              </w:rPr>
              <w:t>Основные виды разрешенного использования</w:t>
            </w:r>
          </w:p>
        </w:tc>
        <w:tc>
          <w:tcPr>
            <w:tcW w:w="5387" w:type="dxa"/>
            <w:tcBorders>
              <w:top w:val="single" w:sz="6" w:space="0" w:color="auto"/>
            </w:tcBorders>
          </w:tcPr>
          <w:p w:rsidR="00E759D9" w:rsidRPr="00E759D9" w:rsidRDefault="00E759D9" w:rsidP="00E759D9">
            <w:pPr>
              <w:suppressAutoHyphens w:val="0"/>
              <w:ind w:firstLine="426"/>
              <w:rPr>
                <w:b/>
                <w:i/>
                <w:lang w:eastAsia="ru-RU"/>
              </w:rPr>
            </w:pPr>
            <w:r w:rsidRPr="00E759D9">
              <w:rPr>
                <w:b/>
                <w:i/>
                <w:lang w:eastAsia="ru-RU"/>
              </w:rPr>
              <w:t xml:space="preserve">Вспомогательные виды разрешенного использования </w:t>
            </w:r>
          </w:p>
        </w:tc>
      </w:tr>
      <w:tr w:rsidR="00E759D9" w:rsidRPr="00E759D9" w:rsidTr="00E759D9">
        <w:tc>
          <w:tcPr>
            <w:tcW w:w="4536" w:type="dxa"/>
            <w:tcBorders>
              <w:top w:val="single" w:sz="6" w:space="0" w:color="auto"/>
              <w:bottom w:val="single" w:sz="6" w:space="0" w:color="auto"/>
            </w:tcBorders>
          </w:tcPr>
          <w:p w:rsidR="00E759D9" w:rsidRPr="00E759D9" w:rsidRDefault="00E759D9" w:rsidP="00E759D9">
            <w:pPr>
              <w:suppressAutoHyphens w:val="0"/>
              <w:ind w:firstLine="426"/>
              <w:rPr>
                <w:lang w:eastAsia="ru-RU"/>
              </w:rPr>
            </w:pPr>
            <w:r w:rsidRPr="00E759D9">
              <w:rPr>
                <w:lang w:eastAsia="ru-RU"/>
              </w:rPr>
              <w:t>объекты инфраструктуры газоснабжения;</w:t>
            </w:r>
          </w:p>
          <w:p w:rsidR="00E759D9" w:rsidRPr="00E759D9" w:rsidRDefault="00E759D9" w:rsidP="00E759D9">
            <w:pPr>
              <w:suppressAutoHyphens w:val="0"/>
              <w:ind w:firstLine="426"/>
              <w:rPr>
                <w:lang w:eastAsia="ru-RU"/>
              </w:rPr>
            </w:pPr>
            <w:r w:rsidRPr="00E759D9">
              <w:rPr>
                <w:lang w:eastAsia="ru-RU"/>
              </w:rPr>
              <w:t>объекты инфраструктуры водоснабжения и водоотведения;</w:t>
            </w:r>
          </w:p>
          <w:p w:rsidR="00E759D9" w:rsidRPr="00E759D9" w:rsidRDefault="00E759D9" w:rsidP="00E759D9">
            <w:pPr>
              <w:suppressAutoHyphens w:val="0"/>
              <w:ind w:firstLine="426"/>
              <w:rPr>
                <w:lang w:eastAsia="ru-RU"/>
              </w:rPr>
            </w:pPr>
            <w:r w:rsidRPr="00E759D9">
              <w:rPr>
                <w:lang w:eastAsia="ru-RU"/>
              </w:rPr>
              <w:t>объекты инфраструктуры электроснабжения;</w:t>
            </w:r>
          </w:p>
          <w:p w:rsidR="00E759D9" w:rsidRPr="00E759D9" w:rsidRDefault="00E759D9" w:rsidP="00E759D9">
            <w:pPr>
              <w:suppressAutoHyphens w:val="0"/>
              <w:ind w:firstLine="426"/>
              <w:rPr>
                <w:lang w:eastAsia="ru-RU"/>
              </w:rPr>
            </w:pPr>
            <w:r w:rsidRPr="00E759D9">
              <w:rPr>
                <w:lang w:eastAsia="ru-RU"/>
              </w:rPr>
              <w:t>объекты инфраструктуры связи;</w:t>
            </w:r>
          </w:p>
          <w:p w:rsidR="00E759D9" w:rsidRPr="00E759D9" w:rsidRDefault="00E759D9" w:rsidP="00E759D9">
            <w:pPr>
              <w:suppressAutoHyphens w:val="0"/>
              <w:ind w:firstLine="426"/>
              <w:rPr>
                <w:lang w:eastAsia="ru-RU"/>
              </w:rPr>
            </w:pPr>
            <w:r w:rsidRPr="00E759D9">
              <w:rPr>
                <w:lang w:eastAsia="ru-RU"/>
              </w:rPr>
              <w:t>объекты инфраструктуры теплоснабжения.</w:t>
            </w:r>
          </w:p>
          <w:p w:rsidR="00E759D9" w:rsidRPr="00E759D9" w:rsidRDefault="00E759D9" w:rsidP="00E759D9">
            <w:pPr>
              <w:suppressAutoHyphens w:val="0"/>
              <w:ind w:firstLine="426"/>
              <w:jc w:val="both"/>
              <w:rPr>
                <w:color w:val="C00000"/>
                <w:lang w:eastAsia="ru-RU"/>
              </w:rPr>
            </w:pPr>
            <w:r w:rsidRPr="00E759D9">
              <w:rPr>
                <w:color w:val="C00000"/>
                <w:lang w:eastAsia="ru-RU"/>
              </w:rPr>
              <w:lastRenderedPageBreak/>
              <w:t xml:space="preserve">улицы, переулки, </w:t>
            </w:r>
            <w:proofErr w:type="gramStart"/>
            <w:r w:rsidRPr="00E759D9">
              <w:rPr>
                <w:color w:val="C00000"/>
                <w:lang w:eastAsia="ru-RU"/>
              </w:rPr>
              <w:t>проезды,  остановочные</w:t>
            </w:r>
            <w:proofErr w:type="gramEnd"/>
            <w:r w:rsidRPr="00E759D9">
              <w:rPr>
                <w:color w:val="C00000"/>
                <w:lang w:eastAsia="ru-RU"/>
              </w:rPr>
              <w:t xml:space="preserve"> павильоны;</w:t>
            </w:r>
          </w:p>
          <w:p w:rsidR="00E759D9" w:rsidRPr="00E759D9" w:rsidRDefault="00E759D9" w:rsidP="00E759D9">
            <w:pPr>
              <w:suppressAutoHyphens w:val="0"/>
              <w:ind w:firstLine="426"/>
              <w:jc w:val="both"/>
              <w:rPr>
                <w:color w:val="C00000"/>
                <w:lang w:eastAsia="ru-RU"/>
              </w:rPr>
            </w:pPr>
            <w:proofErr w:type="spellStart"/>
            <w:r w:rsidRPr="00E759D9">
              <w:rPr>
                <w:color w:val="C00000"/>
                <w:lang w:eastAsia="ru-RU"/>
              </w:rPr>
              <w:t>отстойно</w:t>
            </w:r>
            <w:proofErr w:type="spellEnd"/>
            <w:r w:rsidRPr="00E759D9">
              <w:rPr>
                <w:color w:val="C00000"/>
                <w:lang w:eastAsia="ru-RU"/>
              </w:rPr>
              <w:t xml:space="preserve">-разворотные площадки общественного транспорта; </w:t>
            </w:r>
          </w:p>
          <w:p w:rsidR="00E759D9" w:rsidRPr="00E759D9" w:rsidRDefault="00E759D9" w:rsidP="00E759D9">
            <w:pPr>
              <w:suppressAutoHyphens w:val="0"/>
              <w:ind w:firstLine="426"/>
              <w:jc w:val="both"/>
              <w:rPr>
                <w:color w:val="C00000"/>
                <w:lang w:eastAsia="ru-RU"/>
              </w:rPr>
            </w:pPr>
            <w:r w:rsidRPr="00E759D9">
              <w:rPr>
                <w:color w:val="C00000"/>
                <w:lang w:eastAsia="ru-RU"/>
              </w:rPr>
              <w:t>объекты технического обслуживания автомобилей;</w:t>
            </w:r>
          </w:p>
          <w:p w:rsidR="00E759D9" w:rsidRPr="00E759D9" w:rsidRDefault="00E759D9" w:rsidP="00E759D9">
            <w:pPr>
              <w:suppressAutoHyphens w:val="0"/>
              <w:ind w:firstLine="426"/>
              <w:jc w:val="both"/>
              <w:rPr>
                <w:color w:val="C00000"/>
                <w:lang w:eastAsia="ru-RU"/>
              </w:rPr>
            </w:pPr>
            <w:r w:rsidRPr="00E759D9">
              <w:rPr>
                <w:color w:val="C00000"/>
                <w:lang w:eastAsia="ru-RU"/>
              </w:rPr>
              <w:t>автозаправочные станции с объектами обслуживания (магазины, кафе);</w:t>
            </w:r>
          </w:p>
          <w:p w:rsidR="00E759D9" w:rsidRPr="00E759D9" w:rsidRDefault="00E759D9" w:rsidP="00E759D9">
            <w:pPr>
              <w:suppressAutoHyphens w:val="0"/>
              <w:ind w:firstLine="426"/>
              <w:rPr>
                <w:color w:val="C00000"/>
                <w:lang w:eastAsia="ru-RU"/>
              </w:rPr>
            </w:pPr>
            <w:r w:rsidRPr="00E759D9">
              <w:rPr>
                <w:color w:val="C00000"/>
                <w:lang w:eastAsia="ru-RU"/>
              </w:rPr>
              <w:t>автостоянки, парковки,</w:t>
            </w:r>
          </w:p>
          <w:p w:rsidR="00E759D9" w:rsidRPr="00E759D9" w:rsidRDefault="00E759D9" w:rsidP="00E759D9">
            <w:pPr>
              <w:suppressAutoHyphens w:val="0"/>
              <w:jc w:val="both"/>
              <w:rPr>
                <w:color w:val="C00000"/>
                <w:lang w:eastAsia="ru-RU"/>
              </w:rPr>
            </w:pPr>
            <w:r w:rsidRPr="00E759D9">
              <w:rPr>
                <w:lang w:eastAsia="ru-RU"/>
              </w:rPr>
              <w:t xml:space="preserve">               </w:t>
            </w:r>
            <w:proofErr w:type="spellStart"/>
            <w:r w:rsidRPr="00E759D9">
              <w:rPr>
                <w:color w:val="C00000"/>
                <w:lang w:eastAsia="ru-RU"/>
              </w:rPr>
              <w:t>отстойно</w:t>
            </w:r>
            <w:proofErr w:type="spellEnd"/>
            <w:r w:rsidRPr="00E759D9">
              <w:rPr>
                <w:color w:val="C00000"/>
                <w:lang w:eastAsia="ru-RU"/>
              </w:rPr>
              <w:t xml:space="preserve">-разворотные площадки общественного транспорта; </w:t>
            </w:r>
          </w:p>
          <w:p w:rsidR="00E759D9" w:rsidRPr="00E759D9" w:rsidRDefault="00E759D9" w:rsidP="00E759D9">
            <w:pPr>
              <w:suppressAutoHyphens w:val="0"/>
              <w:ind w:firstLine="426"/>
              <w:rPr>
                <w:lang w:eastAsia="ru-RU"/>
              </w:rPr>
            </w:pPr>
          </w:p>
        </w:tc>
        <w:tc>
          <w:tcPr>
            <w:tcW w:w="5387" w:type="dxa"/>
            <w:tcBorders>
              <w:top w:val="single" w:sz="6" w:space="0" w:color="auto"/>
              <w:bottom w:val="single" w:sz="6" w:space="0" w:color="auto"/>
            </w:tcBorders>
          </w:tcPr>
          <w:p w:rsidR="00E759D9" w:rsidRPr="00E759D9" w:rsidRDefault="00E759D9" w:rsidP="00E759D9">
            <w:pPr>
              <w:suppressAutoHyphens w:val="0"/>
              <w:ind w:firstLine="426"/>
              <w:rPr>
                <w:lang w:eastAsia="ru-RU"/>
              </w:rPr>
            </w:pPr>
            <w:r w:rsidRPr="00E759D9">
              <w:rPr>
                <w:lang w:eastAsia="ru-RU"/>
              </w:rPr>
              <w:lastRenderedPageBreak/>
              <w:t>ограждение в установленных случаях;</w:t>
            </w:r>
          </w:p>
          <w:p w:rsidR="00E759D9" w:rsidRPr="00E759D9" w:rsidRDefault="00E759D9" w:rsidP="00E759D9">
            <w:pPr>
              <w:suppressAutoHyphens w:val="0"/>
              <w:ind w:firstLine="426"/>
              <w:rPr>
                <w:lang w:eastAsia="ru-RU"/>
              </w:rPr>
            </w:pPr>
            <w:r w:rsidRPr="00E759D9">
              <w:rPr>
                <w:lang w:eastAsia="ru-RU"/>
              </w:rPr>
              <w:t>установка информационных знаков;</w:t>
            </w:r>
          </w:p>
          <w:p w:rsidR="00E759D9" w:rsidRPr="00E759D9" w:rsidRDefault="00E759D9" w:rsidP="00E759D9">
            <w:pPr>
              <w:suppressAutoHyphens w:val="0"/>
              <w:ind w:firstLine="426"/>
              <w:rPr>
                <w:lang w:eastAsia="ru-RU"/>
              </w:rPr>
            </w:pPr>
            <w:r w:rsidRPr="00E759D9">
              <w:rPr>
                <w:lang w:eastAsia="ru-RU"/>
              </w:rPr>
              <w:t>благоустройство территории в установленных случаях;</w:t>
            </w:r>
          </w:p>
          <w:p w:rsidR="00E759D9" w:rsidRPr="00E759D9" w:rsidRDefault="00E759D9" w:rsidP="00E759D9">
            <w:pPr>
              <w:suppressAutoHyphens w:val="0"/>
              <w:ind w:firstLine="426"/>
              <w:rPr>
                <w:color w:val="000000"/>
                <w:lang w:eastAsia="ru-RU"/>
              </w:rPr>
            </w:pPr>
            <w:r w:rsidRPr="00E759D9">
              <w:rPr>
                <w:color w:val="000000"/>
                <w:lang w:eastAsia="ru-RU"/>
              </w:rPr>
              <w:t>подъезды и проезды к объектам;</w:t>
            </w:r>
          </w:p>
          <w:p w:rsidR="00E759D9" w:rsidRPr="00E759D9" w:rsidRDefault="00E759D9" w:rsidP="00E759D9">
            <w:pPr>
              <w:suppressAutoHyphens w:val="0"/>
              <w:ind w:firstLine="426"/>
              <w:rPr>
                <w:color w:val="C00000"/>
                <w:lang w:eastAsia="ru-RU"/>
              </w:rPr>
            </w:pPr>
            <w:r w:rsidRPr="00E759D9">
              <w:rPr>
                <w:color w:val="C00000"/>
                <w:lang w:eastAsia="ru-RU"/>
              </w:rPr>
              <w:t>вспомогательные здания и сооружения, технологически связанные с ведущим видом использования;</w:t>
            </w:r>
          </w:p>
          <w:p w:rsidR="00E759D9" w:rsidRPr="00E759D9" w:rsidRDefault="00E759D9" w:rsidP="00E759D9">
            <w:pPr>
              <w:suppressAutoHyphens w:val="0"/>
              <w:ind w:firstLine="426"/>
              <w:rPr>
                <w:color w:val="C00000"/>
                <w:lang w:eastAsia="ru-RU"/>
              </w:rPr>
            </w:pPr>
            <w:r w:rsidRPr="00E759D9">
              <w:rPr>
                <w:color w:val="C00000"/>
                <w:lang w:eastAsia="ru-RU"/>
              </w:rPr>
              <w:t>здания и сооружения для размещения служб охраны и наблюдения,</w:t>
            </w:r>
          </w:p>
          <w:p w:rsidR="00E759D9" w:rsidRPr="00E759D9" w:rsidRDefault="00E759D9" w:rsidP="00E759D9">
            <w:pPr>
              <w:suppressAutoHyphens w:val="0"/>
              <w:ind w:firstLine="426"/>
              <w:rPr>
                <w:color w:val="C00000"/>
                <w:lang w:eastAsia="ru-RU"/>
              </w:rPr>
            </w:pPr>
            <w:r w:rsidRPr="00E759D9">
              <w:rPr>
                <w:color w:val="C00000"/>
                <w:lang w:eastAsia="ru-RU"/>
              </w:rPr>
              <w:lastRenderedPageBreak/>
              <w:t>гостевые автостоянки, парковки;</w:t>
            </w:r>
          </w:p>
          <w:p w:rsidR="00E759D9" w:rsidRPr="00E759D9" w:rsidRDefault="00E759D9" w:rsidP="00E759D9">
            <w:pPr>
              <w:suppressAutoHyphens w:val="0"/>
              <w:ind w:firstLine="426"/>
              <w:rPr>
                <w:color w:val="C00000"/>
                <w:lang w:eastAsia="ru-RU"/>
              </w:rPr>
            </w:pPr>
            <w:r w:rsidRPr="00E759D9">
              <w:rPr>
                <w:color w:val="C00000"/>
                <w:lang w:eastAsia="ru-RU"/>
              </w:rPr>
              <w:t>площадки для сбора мусора;</w:t>
            </w:r>
          </w:p>
          <w:p w:rsidR="00E759D9" w:rsidRPr="00E759D9" w:rsidRDefault="00E759D9" w:rsidP="00E759D9">
            <w:pPr>
              <w:suppressAutoHyphens w:val="0"/>
              <w:ind w:firstLine="426"/>
              <w:rPr>
                <w:color w:val="C00000"/>
                <w:lang w:eastAsia="ru-RU"/>
              </w:rPr>
            </w:pPr>
            <w:r w:rsidRPr="00E759D9">
              <w:rPr>
                <w:color w:val="C00000"/>
                <w:lang w:eastAsia="ru-RU"/>
              </w:rPr>
              <w:t xml:space="preserve">сооружения и устройства сетей </w:t>
            </w:r>
            <w:proofErr w:type="spellStart"/>
            <w:r w:rsidRPr="00E759D9">
              <w:rPr>
                <w:color w:val="C00000"/>
                <w:lang w:eastAsia="ru-RU"/>
              </w:rPr>
              <w:t>инженерно</w:t>
            </w:r>
            <w:proofErr w:type="spellEnd"/>
            <w:r w:rsidRPr="00E759D9">
              <w:rPr>
                <w:color w:val="C00000"/>
                <w:lang w:eastAsia="ru-RU"/>
              </w:rPr>
              <w:t xml:space="preserve"> технического обеспечения; </w:t>
            </w:r>
          </w:p>
          <w:p w:rsidR="00E759D9" w:rsidRPr="00E759D9" w:rsidRDefault="00E759D9" w:rsidP="00E759D9">
            <w:pPr>
              <w:suppressAutoHyphens w:val="0"/>
              <w:ind w:firstLine="426"/>
              <w:rPr>
                <w:color w:val="C00000"/>
                <w:lang w:eastAsia="ru-RU"/>
              </w:rPr>
            </w:pPr>
            <w:r w:rsidRPr="00E759D9">
              <w:rPr>
                <w:color w:val="C00000"/>
                <w:lang w:eastAsia="ru-RU"/>
              </w:rPr>
              <w:t>благоустройство территорий, элементы малых архитектурных форм;</w:t>
            </w:r>
          </w:p>
          <w:p w:rsidR="00E759D9" w:rsidRPr="00E759D9" w:rsidRDefault="00E759D9" w:rsidP="00E759D9">
            <w:pPr>
              <w:suppressAutoHyphens w:val="0"/>
              <w:ind w:firstLine="426"/>
              <w:rPr>
                <w:color w:val="C00000"/>
                <w:lang w:eastAsia="ru-RU"/>
              </w:rPr>
            </w:pPr>
            <w:r w:rsidRPr="00E759D9">
              <w:rPr>
                <w:color w:val="C00000"/>
                <w:lang w:eastAsia="ru-RU"/>
              </w:rPr>
              <w:t>объекты гражданской обороны;</w:t>
            </w:r>
          </w:p>
          <w:p w:rsidR="00E759D9" w:rsidRPr="00E759D9" w:rsidRDefault="00E759D9" w:rsidP="00E759D9">
            <w:pPr>
              <w:suppressAutoHyphens w:val="0"/>
              <w:ind w:firstLine="426"/>
              <w:rPr>
                <w:color w:val="C00000"/>
                <w:lang w:eastAsia="ru-RU"/>
              </w:rPr>
            </w:pPr>
            <w:r w:rsidRPr="00E759D9">
              <w:rPr>
                <w:color w:val="C00000"/>
                <w:lang w:eastAsia="ru-RU"/>
              </w:rPr>
              <w:t>объекты пожарной охраны (гидранты, резервуары и т.п.);</w:t>
            </w:r>
          </w:p>
          <w:p w:rsidR="00E759D9" w:rsidRPr="00E759D9" w:rsidRDefault="00E759D9" w:rsidP="00E759D9">
            <w:pPr>
              <w:suppressAutoHyphens w:val="0"/>
              <w:ind w:firstLine="426"/>
              <w:rPr>
                <w:color w:val="C00000"/>
                <w:lang w:eastAsia="ru-RU"/>
              </w:rPr>
            </w:pPr>
            <w:r w:rsidRPr="00E759D9">
              <w:rPr>
                <w:color w:val="C00000"/>
                <w:lang w:eastAsia="ru-RU"/>
              </w:rPr>
              <w:t>привокзальные гостиницы;</w:t>
            </w:r>
          </w:p>
          <w:p w:rsidR="00E759D9" w:rsidRPr="00E759D9" w:rsidRDefault="00E759D9" w:rsidP="00E759D9">
            <w:pPr>
              <w:suppressAutoHyphens w:val="0"/>
              <w:ind w:firstLine="426"/>
              <w:rPr>
                <w:color w:val="C00000"/>
                <w:lang w:eastAsia="ru-RU"/>
              </w:rPr>
            </w:pPr>
            <w:r w:rsidRPr="00E759D9">
              <w:rPr>
                <w:color w:val="C00000"/>
                <w:lang w:eastAsia="ru-RU"/>
              </w:rPr>
              <w:t>привокзальные объекты торговли и общественного питания.</w:t>
            </w:r>
          </w:p>
          <w:p w:rsidR="00E759D9" w:rsidRPr="00E759D9" w:rsidRDefault="00E759D9" w:rsidP="00E759D9">
            <w:pPr>
              <w:suppressAutoHyphens w:val="0"/>
              <w:ind w:firstLine="426"/>
              <w:rPr>
                <w:lang w:eastAsia="ru-RU"/>
              </w:rPr>
            </w:pPr>
          </w:p>
        </w:tc>
      </w:tr>
      <w:tr w:rsidR="00E759D9" w:rsidRPr="00E759D9" w:rsidTr="00E759D9">
        <w:tc>
          <w:tcPr>
            <w:tcW w:w="9923" w:type="dxa"/>
            <w:gridSpan w:val="2"/>
            <w:tcBorders>
              <w:top w:val="single" w:sz="6" w:space="0" w:color="auto"/>
              <w:bottom w:val="single" w:sz="6" w:space="0" w:color="auto"/>
            </w:tcBorders>
          </w:tcPr>
          <w:p w:rsidR="00E759D9" w:rsidRPr="00E759D9" w:rsidRDefault="00E759D9" w:rsidP="00E759D9">
            <w:pPr>
              <w:suppressAutoHyphens w:val="0"/>
              <w:ind w:firstLine="426"/>
              <w:rPr>
                <w:lang w:eastAsia="ru-RU"/>
              </w:rPr>
            </w:pPr>
            <w:r w:rsidRPr="00E759D9">
              <w:rPr>
                <w:b/>
                <w:i/>
                <w:lang w:eastAsia="ru-RU"/>
              </w:rPr>
              <w:lastRenderedPageBreak/>
              <w:t>Условно разрешенные виды использования</w:t>
            </w:r>
          </w:p>
        </w:tc>
      </w:tr>
      <w:tr w:rsidR="00E759D9" w:rsidRPr="00E759D9" w:rsidTr="00E759D9">
        <w:tc>
          <w:tcPr>
            <w:tcW w:w="9923" w:type="dxa"/>
            <w:gridSpan w:val="2"/>
            <w:tcBorders>
              <w:top w:val="single" w:sz="6" w:space="0" w:color="auto"/>
              <w:bottom w:val="single" w:sz="6" w:space="0" w:color="auto"/>
            </w:tcBorders>
          </w:tcPr>
          <w:p w:rsidR="00E759D9" w:rsidRPr="00E759D9" w:rsidRDefault="00E759D9" w:rsidP="00E759D9">
            <w:pPr>
              <w:suppressAutoHyphens w:val="0"/>
              <w:ind w:firstLine="426"/>
              <w:jc w:val="both"/>
              <w:rPr>
                <w:lang w:eastAsia="ru-RU"/>
              </w:rPr>
            </w:pPr>
            <w:r w:rsidRPr="00E759D9">
              <w:rPr>
                <w:lang w:eastAsia="ru-RU"/>
              </w:rPr>
              <w:t>логистические центры;</w:t>
            </w:r>
          </w:p>
          <w:p w:rsidR="00E759D9" w:rsidRPr="00E759D9" w:rsidRDefault="00E759D9" w:rsidP="00E759D9">
            <w:pPr>
              <w:suppressAutoHyphens w:val="0"/>
              <w:ind w:firstLine="426"/>
              <w:jc w:val="both"/>
              <w:rPr>
                <w:lang w:eastAsia="ru-RU"/>
              </w:rPr>
            </w:pPr>
            <w:r w:rsidRPr="00E759D9">
              <w:rPr>
                <w:lang w:eastAsia="ru-RU"/>
              </w:rPr>
              <w:t>торговые центры, специализированные автосалоны;</w:t>
            </w:r>
          </w:p>
          <w:p w:rsidR="00E759D9" w:rsidRPr="00E759D9" w:rsidRDefault="00E759D9" w:rsidP="00E759D9">
            <w:pPr>
              <w:suppressAutoHyphens w:val="0"/>
              <w:ind w:firstLine="426"/>
              <w:jc w:val="both"/>
              <w:rPr>
                <w:lang w:eastAsia="ru-RU"/>
              </w:rPr>
            </w:pPr>
            <w:r w:rsidRPr="00E759D9">
              <w:rPr>
                <w:lang w:eastAsia="ru-RU"/>
              </w:rPr>
              <w:t>мемориальные комплексы, памятники и памятные знаки;</w:t>
            </w:r>
          </w:p>
          <w:p w:rsidR="00E759D9" w:rsidRPr="00E759D9" w:rsidRDefault="00E759D9" w:rsidP="00E759D9">
            <w:pPr>
              <w:suppressAutoHyphens w:val="0"/>
              <w:ind w:firstLine="426"/>
              <w:rPr>
                <w:lang w:eastAsia="ru-RU"/>
              </w:rPr>
            </w:pPr>
            <w:r w:rsidRPr="00E759D9">
              <w:rPr>
                <w:lang w:eastAsia="ru-RU"/>
              </w:rPr>
              <w:t>складские помещения;</w:t>
            </w:r>
          </w:p>
          <w:p w:rsidR="00E759D9" w:rsidRPr="00E759D9" w:rsidRDefault="00E759D9" w:rsidP="00E759D9">
            <w:pPr>
              <w:suppressAutoHyphens w:val="0"/>
              <w:ind w:firstLine="426"/>
              <w:rPr>
                <w:lang w:eastAsia="ru-RU"/>
              </w:rPr>
            </w:pPr>
            <w:r w:rsidRPr="00E759D9">
              <w:rPr>
                <w:lang w:eastAsia="ru-RU"/>
              </w:rPr>
              <w:t>временные (сезонные) сооружения;</w:t>
            </w:r>
          </w:p>
          <w:p w:rsidR="00E759D9" w:rsidRPr="00E759D9" w:rsidRDefault="00E759D9" w:rsidP="00E759D9">
            <w:pPr>
              <w:suppressAutoHyphens w:val="0"/>
              <w:ind w:firstLine="426"/>
              <w:rPr>
                <w:lang w:eastAsia="ru-RU"/>
              </w:rPr>
            </w:pPr>
          </w:p>
        </w:tc>
      </w:tr>
    </w:tbl>
    <w:p w:rsidR="00E759D9" w:rsidRPr="00E759D9" w:rsidRDefault="00E759D9" w:rsidP="00E759D9">
      <w:pPr>
        <w:suppressAutoHyphens w:val="0"/>
        <w:autoSpaceDE w:val="0"/>
        <w:autoSpaceDN w:val="0"/>
        <w:adjustRightInd w:val="0"/>
        <w:ind w:firstLine="539"/>
        <w:jc w:val="both"/>
        <w:outlineLvl w:val="0"/>
        <w:rPr>
          <w:b/>
          <w:lang w:eastAsia="ru-RU"/>
        </w:rPr>
      </w:pPr>
      <w:r w:rsidRPr="00E759D9">
        <w:rPr>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ИТ не подлежат установлению.</w:t>
      </w:r>
    </w:p>
    <w:p w:rsidR="00E759D9" w:rsidRPr="00E759D9" w:rsidRDefault="00E759D9" w:rsidP="00E759D9">
      <w:pPr>
        <w:suppressAutoHyphens w:val="0"/>
        <w:autoSpaceDE w:val="0"/>
        <w:autoSpaceDN w:val="0"/>
        <w:adjustRightInd w:val="0"/>
        <w:ind w:firstLine="539"/>
        <w:jc w:val="both"/>
        <w:outlineLvl w:val="0"/>
        <w:rPr>
          <w:b/>
          <w:lang w:eastAsia="ru-RU"/>
        </w:rPr>
      </w:pPr>
      <w:bookmarkStart w:id="14" w:name="_Toc336272274"/>
      <w:bookmarkStart w:id="15" w:name="_Toc383001198"/>
      <w:bookmarkEnd w:id="12"/>
      <w:bookmarkEnd w:id="13"/>
    </w:p>
    <w:p w:rsidR="00E759D9" w:rsidRPr="00E759D9" w:rsidRDefault="00E759D9" w:rsidP="00E759D9">
      <w:pPr>
        <w:suppressAutoHyphens w:val="0"/>
        <w:autoSpaceDE w:val="0"/>
        <w:autoSpaceDN w:val="0"/>
        <w:adjustRightInd w:val="0"/>
        <w:ind w:firstLine="539"/>
        <w:jc w:val="center"/>
        <w:outlineLvl w:val="0"/>
        <w:rPr>
          <w:b/>
          <w:lang w:eastAsia="ru-RU"/>
        </w:rPr>
      </w:pPr>
      <w:r w:rsidRPr="00E759D9">
        <w:rPr>
          <w:b/>
          <w:lang w:eastAsia="ru-RU"/>
        </w:rPr>
        <w:t xml:space="preserve">Статья </w:t>
      </w:r>
      <w:proofErr w:type="gramStart"/>
      <w:r w:rsidRPr="00E759D9">
        <w:rPr>
          <w:b/>
          <w:lang w:eastAsia="ru-RU"/>
        </w:rPr>
        <w:t>8.7  Градостроительные</w:t>
      </w:r>
      <w:proofErr w:type="gramEnd"/>
      <w:r w:rsidRPr="00E759D9">
        <w:rPr>
          <w:b/>
          <w:lang w:eastAsia="ru-RU"/>
        </w:rPr>
        <w:t xml:space="preserve"> регламенты-зона сельскохозяйственного использования.</w:t>
      </w:r>
      <w:bookmarkEnd w:id="14"/>
      <w:bookmarkEnd w:id="15"/>
    </w:p>
    <w:p w:rsidR="00E759D9" w:rsidRPr="00E759D9" w:rsidRDefault="00E759D9" w:rsidP="00E759D9">
      <w:pPr>
        <w:tabs>
          <w:tab w:val="left" w:pos="-142"/>
        </w:tabs>
        <w:suppressAutoHyphens w:val="0"/>
        <w:autoSpaceDE w:val="0"/>
        <w:autoSpaceDN w:val="0"/>
        <w:adjustRightInd w:val="0"/>
        <w:ind w:firstLine="426"/>
        <w:jc w:val="center"/>
        <w:rPr>
          <w:b/>
          <w:lang w:eastAsia="ru-RU"/>
        </w:rPr>
      </w:pPr>
      <w:bookmarkStart w:id="16" w:name="_Toc336272275"/>
      <w:r w:rsidRPr="00E759D9">
        <w:rPr>
          <w:b/>
          <w:lang w:eastAsia="ru-RU"/>
        </w:rPr>
        <w:t>Сх1-Зона сельскохозяйственных угодий.</w:t>
      </w:r>
    </w:p>
    <w:p w:rsidR="00E759D9" w:rsidRPr="00E759D9" w:rsidRDefault="00E759D9" w:rsidP="00E759D9">
      <w:pPr>
        <w:tabs>
          <w:tab w:val="left" w:pos="-142"/>
        </w:tabs>
        <w:suppressAutoHyphens w:val="0"/>
        <w:autoSpaceDE w:val="0"/>
        <w:autoSpaceDN w:val="0"/>
        <w:adjustRightInd w:val="0"/>
        <w:ind w:firstLine="426"/>
        <w:jc w:val="both"/>
        <w:rPr>
          <w:lang w:eastAsia="ru-RU"/>
        </w:rPr>
      </w:pPr>
      <w:r w:rsidRPr="00E759D9">
        <w:rPr>
          <w:lang w:eastAsia="ru-RU"/>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E759D9" w:rsidRPr="00E759D9" w:rsidRDefault="00E759D9" w:rsidP="00E759D9">
      <w:pPr>
        <w:tabs>
          <w:tab w:val="left" w:pos="-142"/>
        </w:tabs>
        <w:suppressAutoHyphens w:val="0"/>
        <w:ind w:firstLine="426"/>
        <w:jc w:val="both"/>
        <w:rPr>
          <w:lang w:eastAsia="ru-RU"/>
        </w:rPr>
      </w:pPr>
      <w:r w:rsidRPr="00E759D9">
        <w:rPr>
          <w:lang w:eastAsia="ru-RU"/>
        </w:rPr>
        <w:t>Перечень видов разрешенного использования земельных участков и объектов капитального строительства в зоне Сх1:</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2"/>
        <w:gridCol w:w="5111"/>
      </w:tblGrid>
      <w:tr w:rsidR="00E759D9" w:rsidRPr="00E759D9" w:rsidTr="00E759D9">
        <w:tc>
          <w:tcPr>
            <w:tcW w:w="4812" w:type="dxa"/>
            <w:tcBorders>
              <w:top w:val="single" w:sz="6" w:space="0" w:color="auto"/>
            </w:tcBorders>
          </w:tcPr>
          <w:p w:rsidR="00E759D9" w:rsidRPr="00E759D9" w:rsidRDefault="00E759D9" w:rsidP="00E759D9">
            <w:pPr>
              <w:keepNext/>
              <w:keepLines/>
              <w:tabs>
                <w:tab w:val="left" w:pos="-142"/>
              </w:tabs>
              <w:suppressAutoHyphens w:val="0"/>
              <w:autoSpaceDE w:val="0"/>
              <w:autoSpaceDN w:val="0"/>
              <w:adjustRightInd w:val="0"/>
              <w:ind w:firstLine="426"/>
              <w:jc w:val="center"/>
              <w:rPr>
                <w:b/>
                <w:lang w:eastAsia="ru-RU"/>
              </w:rPr>
            </w:pPr>
            <w:r w:rsidRPr="00E759D9">
              <w:rPr>
                <w:b/>
                <w:lang w:eastAsia="ru-RU"/>
              </w:rPr>
              <w:t>Основные виды разрешенного использования</w:t>
            </w:r>
          </w:p>
        </w:tc>
        <w:tc>
          <w:tcPr>
            <w:tcW w:w="5111" w:type="dxa"/>
            <w:tcBorders>
              <w:top w:val="single" w:sz="6" w:space="0" w:color="auto"/>
            </w:tcBorders>
          </w:tcPr>
          <w:p w:rsidR="00E759D9" w:rsidRPr="00E759D9" w:rsidRDefault="00E759D9" w:rsidP="00E759D9">
            <w:pPr>
              <w:suppressAutoHyphens w:val="0"/>
              <w:ind w:firstLine="426"/>
              <w:rPr>
                <w:b/>
                <w:bCs/>
                <w:i/>
                <w:lang w:eastAsia="ru-RU"/>
              </w:rPr>
            </w:pPr>
            <w:r w:rsidRPr="00E759D9">
              <w:rPr>
                <w:b/>
                <w:bCs/>
                <w:i/>
                <w:lang w:eastAsia="ru-RU"/>
              </w:rPr>
              <w:t xml:space="preserve">Вспомогательные виды разрешенного использования </w:t>
            </w:r>
          </w:p>
        </w:tc>
      </w:tr>
      <w:tr w:rsidR="00E759D9" w:rsidRPr="00E759D9" w:rsidTr="00E759D9">
        <w:tc>
          <w:tcPr>
            <w:tcW w:w="4812" w:type="dxa"/>
            <w:tcBorders>
              <w:top w:val="single" w:sz="6" w:space="0" w:color="auto"/>
              <w:bottom w:val="single" w:sz="6" w:space="0" w:color="auto"/>
            </w:tcBorders>
          </w:tcPr>
          <w:p w:rsidR="00E759D9" w:rsidRPr="00E759D9" w:rsidRDefault="00E759D9" w:rsidP="00E759D9">
            <w:pPr>
              <w:tabs>
                <w:tab w:val="left" w:pos="0"/>
                <w:tab w:val="left" w:pos="1080"/>
              </w:tabs>
              <w:suppressAutoHyphens w:val="0"/>
              <w:ind w:firstLine="426"/>
              <w:jc w:val="both"/>
              <w:rPr>
                <w:lang w:eastAsia="ru-RU"/>
              </w:rPr>
            </w:pPr>
            <w:r w:rsidRPr="00E759D9">
              <w:rPr>
                <w:lang w:eastAsia="ru-RU"/>
              </w:rPr>
              <w:t>Поля и участки для выращивания сельхозпродукции;</w:t>
            </w:r>
          </w:p>
          <w:p w:rsidR="00E759D9" w:rsidRPr="00E759D9" w:rsidRDefault="00E759D9" w:rsidP="00E759D9">
            <w:pPr>
              <w:tabs>
                <w:tab w:val="left" w:pos="0"/>
                <w:tab w:val="left" w:pos="1080"/>
              </w:tabs>
              <w:suppressAutoHyphens w:val="0"/>
              <w:ind w:firstLine="426"/>
              <w:jc w:val="both"/>
              <w:rPr>
                <w:lang w:eastAsia="ru-RU"/>
              </w:rPr>
            </w:pPr>
            <w:r w:rsidRPr="00E759D9">
              <w:rPr>
                <w:lang w:eastAsia="ru-RU"/>
              </w:rPr>
              <w:t xml:space="preserve">Луга, пастбища, </w:t>
            </w:r>
            <w:r w:rsidRPr="00E759D9">
              <w:rPr>
                <w:color w:val="C00000"/>
                <w:lang w:eastAsia="ru-RU"/>
              </w:rPr>
              <w:t>сенокосы;</w:t>
            </w:r>
          </w:p>
          <w:p w:rsidR="00E759D9" w:rsidRPr="00E759D9" w:rsidRDefault="00E759D9" w:rsidP="00E759D9">
            <w:pPr>
              <w:tabs>
                <w:tab w:val="left" w:pos="0"/>
                <w:tab w:val="left" w:pos="1080"/>
              </w:tabs>
              <w:suppressAutoHyphens w:val="0"/>
              <w:ind w:firstLine="426"/>
              <w:jc w:val="both"/>
              <w:rPr>
                <w:lang w:eastAsia="ru-RU"/>
              </w:rPr>
            </w:pPr>
            <w:r w:rsidRPr="00E759D9">
              <w:rPr>
                <w:lang w:eastAsia="ru-RU"/>
              </w:rPr>
              <w:t>Личные подсобные хозяйства;</w:t>
            </w:r>
          </w:p>
          <w:p w:rsidR="00E759D9" w:rsidRPr="00E759D9" w:rsidRDefault="00E759D9" w:rsidP="00E759D9">
            <w:pPr>
              <w:tabs>
                <w:tab w:val="left" w:pos="0"/>
                <w:tab w:val="left" w:pos="1080"/>
              </w:tabs>
              <w:suppressAutoHyphens w:val="0"/>
              <w:ind w:firstLine="426"/>
              <w:jc w:val="both"/>
              <w:rPr>
                <w:lang w:eastAsia="ru-RU"/>
              </w:rPr>
            </w:pPr>
            <w:r w:rsidRPr="00E759D9">
              <w:rPr>
                <w:lang w:eastAsia="ru-RU"/>
              </w:rPr>
              <w:t>Садоводство;</w:t>
            </w:r>
          </w:p>
          <w:p w:rsidR="00E759D9" w:rsidRPr="00E759D9" w:rsidRDefault="00E759D9" w:rsidP="00E759D9">
            <w:pPr>
              <w:suppressAutoHyphens w:val="0"/>
              <w:ind w:firstLine="426"/>
              <w:rPr>
                <w:rFonts w:eastAsia="MS Mincho"/>
                <w:color w:val="C00000"/>
                <w:lang w:eastAsia="ru-RU"/>
              </w:rPr>
            </w:pPr>
            <w:r w:rsidRPr="00E759D9">
              <w:rPr>
                <w:rFonts w:eastAsia="MS Mincho"/>
                <w:color w:val="C00000"/>
                <w:lang w:eastAsia="ru-RU"/>
              </w:rPr>
              <w:t>ферма различного назначения;</w:t>
            </w:r>
          </w:p>
          <w:p w:rsidR="00E759D9" w:rsidRPr="00E759D9" w:rsidRDefault="00E759D9" w:rsidP="00E759D9">
            <w:pPr>
              <w:suppressAutoHyphens w:val="0"/>
              <w:ind w:firstLine="426"/>
              <w:rPr>
                <w:rFonts w:eastAsia="MS Mincho"/>
                <w:color w:val="C00000"/>
                <w:lang w:eastAsia="ru-RU"/>
              </w:rPr>
            </w:pPr>
            <w:r w:rsidRPr="00E759D9">
              <w:rPr>
                <w:rFonts w:eastAsia="MS Mincho"/>
                <w:color w:val="C00000"/>
                <w:lang w:eastAsia="ru-RU"/>
              </w:rPr>
              <w:t>объекты инженерной инфраструктуры;</w:t>
            </w:r>
          </w:p>
          <w:p w:rsidR="00E759D9" w:rsidRPr="00E759D9" w:rsidRDefault="00E759D9" w:rsidP="00E759D9">
            <w:pPr>
              <w:suppressAutoHyphens w:val="0"/>
              <w:ind w:firstLine="426"/>
              <w:rPr>
                <w:color w:val="C00000"/>
                <w:lang w:eastAsia="ru-RU"/>
              </w:rPr>
            </w:pPr>
            <w:r w:rsidRPr="00E759D9">
              <w:rPr>
                <w:color w:val="C00000"/>
                <w:lang w:eastAsia="ru-RU"/>
              </w:rPr>
              <w:t>защитные лесополосы;</w:t>
            </w:r>
          </w:p>
          <w:p w:rsidR="00E759D9" w:rsidRPr="00E759D9" w:rsidRDefault="00E759D9" w:rsidP="00E759D9">
            <w:pPr>
              <w:suppressAutoHyphens w:val="0"/>
              <w:ind w:firstLine="426"/>
              <w:rPr>
                <w:color w:val="C00000"/>
                <w:lang w:eastAsia="ru-RU"/>
              </w:rPr>
            </w:pPr>
            <w:r w:rsidRPr="00E759D9">
              <w:rPr>
                <w:color w:val="C00000"/>
                <w:lang w:eastAsia="ru-RU"/>
              </w:rPr>
              <w:t>многолетние древесно-кустарниковые насаждения.</w:t>
            </w:r>
          </w:p>
          <w:p w:rsidR="00E759D9" w:rsidRPr="00E759D9" w:rsidRDefault="00E759D9" w:rsidP="00E759D9">
            <w:pPr>
              <w:tabs>
                <w:tab w:val="left" w:pos="0"/>
                <w:tab w:val="left" w:pos="1080"/>
              </w:tabs>
              <w:suppressAutoHyphens w:val="0"/>
              <w:ind w:firstLine="426"/>
              <w:jc w:val="both"/>
              <w:rPr>
                <w:lang w:eastAsia="ru-RU"/>
              </w:rPr>
            </w:pPr>
          </w:p>
        </w:tc>
        <w:tc>
          <w:tcPr>
            <w:tcW w:w="5111" w:type="dxa"/>
            <w:tcBorders>
              <w:top w:val="single" w:sz="6" w:space="0" w:color="auto"/>
              <w:bottom w:val="single" w:sz="6" w:space="0" w:color="auto"/>
            </w:tcBorders>
          </w:tcPr>
          <w:p w:rsidR="00E759D9" w:rsidRPr="00E759D9" w:rsidRDefault="00E759D9" w:rsidP="00E759D9">
            <w:pPr>
              <w:suppressAutoHyphens w:val="0"/>
              <w:ind w:firstLine="426"/>
              <w:rPr>
                <w:rFonts w:eastAsia="MS Mincho"/>
                <w:color w:val="C00000"/>
                <w:lang w:eastAsia="ru-RU"/>
              </w:rPr>
            </w:pPr>
            <w:r w:rsidRPr="00E759D9">
              <w:rPr>
                <w:rFonts w:eastAsia="MS Mincho"/>
                <w:color w:val="C00000"/>
                <w:lang w:eastAsia="ru-RU"/>
              </w:rPr>
              <w:t>здания, строения, сооружения, необходимые для функционирования предприятия;</w:t>
            </w:r>
          </w:p>
          <w:p w:rsidR="00E759D9" w:rsidRPr="00E759D9" w:rsidRDefault="00E759D9" w:rsidP="00E759D9">
            <w:pPr>
              <w:suppressAutoHyphens w:val="0"/>
              <w:ind w:firstLine="426"/>
              <w:jc w:val="both"/>
              <w:rPr>
                <w:rFonts w:eastAsia="MS Mincho"/>
                <w:color w:val="C00000"/>
                <w:lang w:eastAsia="ru-RU"/>
              </w:rPr>
            </w:pPr>
            <w:r w:rsidRPr="00E759D9">
              <w:rPr>
                <w:rFonts w:eastAsia="MS Mincho"/>
                <w:color w:val="C00000"/>
                <w:lang w:eastAsia="ru-RU"/>
              </w:rPr>
              <w:t>объекты инженерной инфраструктуры;</w:t>
            </w:r>
          </w:p>
          <w:p w:rsidR="00E759D9" w:rsidRPr="00E759D9" w:rsidRDefault="00E759D9" w:rsidP="00E759D9">
            <w:pPr>
              <w:suppressAutoHyphens w:val="0"/>
              <w:ind w:firstLine="426"/>
              <w:rPr>
                <w:color w:val="C00000"/>
                <w:lang w:eastAsia="ru-RU"/>
              </w:rPr>
            </w:pPr>
            <w:r w:rsidRPr="00E759D9">
              <w:rPr>
                <w:color w:val="C00000"/>
                <w:lang w:eastAsia="ru-RU"/>
              </w:rPr>
              <w:t>подъезды, проезды, разворотные площадки;</w:t>
            </w:r>
          </w:p>
          <w:p w:rsidR="00E759D9" w:rsidRPr="00E759D9" w:rsidRDefault="00E759D9" w:rsidP="00E759D9">
            <w:pPr>
              <w:suppressAutoHyphens w:val="0"/>
              <w:ind w:firstLine="426"/>
              <w:jc w:val="both"/>
              <w:rPr>
                <w:lang w:eastAsia="ru-RU"/>
              </w:rPr>
            </w:pPr>
            <w:r w:rsidRPr="00E759D9">
              <w:rPr>
                <w:color w:val="C00000"/>
                <w:lang w:eastAsia="ru-RU"/>
              </w:rPr>
              <w:t>защитные лесополосы</w:t>
            </w:r>
          </w:p>
        </w:tc>
      </w:tr>
      <w:tr w:rsidR="00E759D9" w:rsidRPr="00E759D9" w:rsidTr="00E759D9">
        <w:tc>
          <w:tcPr>
            <w:tcW w:w="9923" w:type="dxa"/>
            <w:gridSpan w:val="2"/>
            <w:tcBorders>
              <w:top w:val="single" w:sz="6" w:space="0" w:color="auto"/>
              <w:bottom w:val="single" w:sz="6" w:space="0" w:color="auto"/>
            </w:tcBorders>
          </w:tcPr>
          <w:p w:rsidR="00E759D9" w:rsidRPr="00E759D9" w:rsidRDefault="00E759D9" w:rsidP="00E759D9">
            <w:pPr>
              <w:suppressAutoHyphens w:val="0"/>
              <w:ind w:firstLine="426"/>
              <w:jc w:val="both"/>
              <w:rPr>
                <w:lang w:eastAsia="ru-RU"/>
              </w:rPr>
            </w:pPr>
            <w:r w:rsidRPr="00E759D9">
              <w:rPr>
                <w:b/>
                <w:lang w:eastAsia="ru-RU"/>
              </w:rPr>
              <w:t>Условно разрешенные виды разрешенного использования</w:t>
            </w:r>
          </w:p>
        </w:tc>
      </w:tr>
      <w:tr w:rsidR="00E759D9" w:rsidRPr="00E759D9" w:rsidTr="00E759D9">
        <w:tc>
          <w:tcPr>
            <w:tcW w:w="9923" w:type="dxa"/>
            <w:gridSpan w:val="2"/>
            <w:tcBorders>
              <w:top w:val="single" w:sz="6" w:space="0" w:color="auto"/>
              <w:bottom w:val="single" w:sz="6" w:space="0" w:color="auto"/>
            </w:tcBorders>
          </w:tcPr>
          <w:p w:rsidR="00E759D9" w:rsidRPr="00E759D9" w:rsidRDefault="00E759D9" w:rsidP="00E759D9">
            <w:pPr>
              <w:suppressAutoHyphens w:val="0"/>
              <w:ind w:firstLine="426"/>
              <w:jc w:val="both"/>
              <w:rPr>
                <w:b/>
                <w:lang w:eastAsia="ru-RU"/>
              </w:rPr>
            </w:pPr>
            <w:r w:rsidRPr="00E759D9">
              <w:rPr>
                <w:lang w:eastAsia="ru-RU"/>
              </w:rPr>
              <w:t>Ведение дачного хозяйства.</w:t>
            </w:r>
          </w:p>
        </w:tc>
      </w:tr>
    </w:tbl>
    <w:p w:rsidR="00E759D9" w:rsidRPr="00E759D9" w:rsidRDefault="00E759D9" w:rsidP="00E759D9">
      <w:pPr>
        <w:suppressAutoHyphens w:val="0"/>
        <w:autoSpaceDE w:val="0"/>
        <w:autoSpaceDN w:val="0"/>
        <w:adjustRightInd w:val="0"/>
        <w:ind w:firstLine="539"/>
        <w:jc w:val="both"/>
        <w:outlineLvl w:val="0"/>
        <w:rPr>
          <w:b/>
          <w:lang w:eastAsia="ru-RU"/>
        </w:rPr>
      </w:pPr>
      <w:r w:rsidRPr="00E759D9">
        <w:rPr>
          <w:b/>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СХ1 не подлежат установлению.</w:t>
      </w:r>
    </w:p>
    <w:p w:rsidR="00E759D9" w:rsidRPr="00E759D9" w:rsidRDefault="00E759D9" w:rsidP="00E759D9">
      <w:pPr>
        <w:suppressAutoHyphens w:val="0"/>
        <w:ind w:firstLine="426"/>
        <w:jc w:val="center"/>
        <w:rPr>
          <w:b/>
          <w:lang w:eastAsia="ru-RU"/>
        </w:rPr>
      </w:pPr>
    </w:p>
    <w:p w:rsidR="00E759D9" w:rsidRPr="00E759D9" w:rsidRDefault="00E759D9" w:rsidP="00E759D9">
      <w:pPr>
        <w:keepNext/>
        <w:keepLines/>
        <w:suppressAutoHyphens w:val="0"/>
        <w:spacing w:before="200" w:line="276" w:lineRule="auto"/>
        <w:ind w:firstLine="567"/>
        <w:jc w:val="center"/>
        <w:outlineLvl w:val="2"/>
        <w:rPr>
          <w:b/>
          <w:bCs/>
          <w:lang w:eastAsia="ru-RU"/>
        </w:rPr>
      </w:pPr>
      <w:bookmarkStart w:id="17" w:name="_Toc383001199"/>
      <w:r w:rsidRPr="00E759D9">
        <w:rPr>
          <w:b/>
          <w:bCs/>
          <w:lang w:eastAsia="ru-RU"/>
        </w:rPr>
        <w:t xml:space="preserve">Статья </w:t>
      </w:r>
      <w:proofErr w:type="gramStart"/>
      <w:r w:rsidRPr="00E759D9">
        <w:rPr>
          <w:b/>
          <w:bCs/>
          <w:lang w:eastAsia="ru-RU"/>
        </w:rPr>
        <w:t>8.8  Градостроительные</w:t>
      </w:r>
      <w:proofErr w:type="gramEnd"/>
      <w:r w:rsidRPr="00E759D9">
        <w:rPr>
          <w:b/>
          <w:bCs/>
          <w:lang w:eastAsia="ru-RU"/>
        </w:rPr>
        <w:t xml:space="preserve"> регламенты- зона рекреационного назначения.</w:t>
      </w:r>
      <w:bookmarkEnd w:id="16"/>
      <w:bookmarkEnd w:id="17"/>
    </w:p>
    <w:p w:rsidR="00E759D9" w:rsidRPr="00E759D9" w:rsidRDefault="00E759D9" w:rsidP="00E759D9">
      <w:pPr>
        <w:suppressAutoHyphens w:val="0"/>
        <w:ind w:firstLine="426"/>
        <w:jc w:val="center"/>
        <w:rPr>
          <w:b/>
          <w:lang w:eastAsia="ru-RU"/>
        </w:rPr>
      </w:pPr>
      <w:bookmarkStart w:id="18" w:name="_Toc336272276"/>
      <w:r w:rsidRPr="00E759D9">
        <w:rPr>
          <w:b/>
          <w:lang w:eastAsia="ru-RU"/>
        </w:rPr>
        <w:t>Р- Зона общественных рекреационных территорий</w:t>
      </w:r>
    </w:p>
    <w:p w:rsidR="00E759D9" w:rsidRPr="00E759D9" w:rsidRDefault="00E759D9" w:rsidP="00E759D9">
      <w:pPr>
        <w:tabs>
          <w:tab w:val="left" w:pos="-142"/>
        </w:tabs>
        <w:suppressAutoHyphens w:val="0"/>
        <w:autoSpaceDE w:val="0"/>
        <w:autoSpaceDN w:val="0"/>
        <w:adjustRightInd w:val="0"/>
        <w:ind w:firstLine="426"/>
        <w:jc w:val="both"/>
        <w:rPr>
          <w:lang w:eastAsia="ru-RU"/>
        </w:rPr>
      </w:pPr>
      <w:r w:rsidRPr="00E759D9">
        <w:rPr>
          <w:lang w:eastAsia="ru-RU"/>
        </w:rPr>
        <w:t>В состав зоны рекреационного назначения включаются зоны в границах территорий, используемых и предназначенных для отдыха, туризма, занятий физической культурой и спортом.</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5387"/>
      </w:tblGrid>
      <w:tr w:rsidR="00E759D9" w:rsidRPr="00E759D9" w:rsidTr="00E759D9">
        <w:tc>
          <w:tcPr>
            <w:tcW w:w="4536" w:type="dxa"/>
            <w:tcBorders>
              <w:bottom w:val="single" w:sz="4" w:space="0" w:color="auto"/>
            </w:tcBorders>
          </w:tcPr>
          <w:p w:rsidR="00E759D9" w:rsidRPr="00E759D9" w:rsidRDefault="00E759D9" w:rsidP="00E759D9">
            <w:pPr>
              <w:tabs>
                <w:tab w:val="left" w:pos="-142"/>
              </w:tabs>
              <w:suppressAutoHyphens w:val="0"/>
              <w:ind w:firstLine="426"/>
              <w:jc w:val="both"/>
              <w:rPr>
                <w:rFonts w:eastAsia="Calibri"/>
                <w:b/>
                <w:kern w:val="24"/>
                <w:lang w:eastAsia="ru-RU"/>
              </w:rPr>
            </w:pPr>
            <w:r w:rsidRPr="00E759D9">
              <w:rPr>
                <w:rFonts w:eastAsia="Calibri"/>
                <w:b/>
                <w:kern w:val="24"/>
                <w:lang w:eastAsia="ru-RU"/>
              </w:rPr>
              <w:t>Основные виды разрешенного использования</w:t>
            </w:r>
          </w:p>
        </w:tc>
        <w:tc>
          <w:tcPr>
            <w:tcW w:w="5387" w:type="dxa"/>
          </w:tcPr>
          <w:p w:rsidR="00E759D9" w:rsidRPr="00E759D9" w:rsidRDefault="00E759D9" w:rsidP="00E759D9">
            <w:pPr>
              <w:tabs>
                <w:tab w:val="left" w:pos="-142"/>
              </w:tabs>
              <w:suppressAutoHyphens w:val="0"/>
              <w:ind w:firstLine="426"/>
              <w:jc w:val="both"/>
              <w:rPr>
                <w:rFonts w:eastAsia="Calibri"/>
                <w:b/>
                <w:kern w:val="24"/>
                <w:lang w:eastAsia="ru-RU"/>
              </w:rPr>
            </w:pPr>
            <w:r w:rsidRPr="00E759D9">
              <w:rPr>
                <w:rFonts w:eastAsia="Calibri"/>
                <w:b/>
                <w:kern w:val="24"/>
                <w:lang w:eastAsia="ru-RU"/>
              </w:rPr>
              <w:t xml:space="preserve">Вспомогательные виды разрешенного использования </w:t>
            </w:r>
          </w:p>
        </w:tc>
      </w:tr>
      <w:tr w:rsidR="00E759D9" w:rsidRPr="00E759D9" w:rsidTr="00E759D9">
        <w:tc>
          <w:tcPr>
            <w:tcW w:w="4536" w:type="dxa"/>
            <w:vAlign w:val="center"/>
          </w:tcPr>
          <w:p w:rsidR="00E759D9" w:rsidRPr="00E759D9" w:rsidRDefault="00E759D9" w:rsidP="00E759D9">
            <w:pPr>
              <w:tabs>
                <w:tab w:val="left" w:pos="-108"/>
                <w:tab w:val="left" w:pos="34"/>
              </w:tabs>
              <w:suppressAutoHyphens w:val="0"/>
              <w:autoSpaceDE w:val="0"/>
              <w:autoSpaceDN w:val="0"/>
              <w:adjustRightInd w:val="0"/>
              <w:ind w:firstLine="426"/>
              <w:rPr>
                <w:lang w:eastAsia="ru-RU"/>
              </w:rPr>
            </w:pPr>
            <w:r w:rsidRPr="00E759D9">
              <w:rPr>
                <w:lang w:eastAsia="ru-RU"/>
              </w:rPr>
              <w:t>Рекреационная и культурно-оздоровительная деятельность</w:t>
            </w:r>
          </w:p>
          <w:p w:rsidR="00E759D9" w:rsidRPr="00E759D9" w:rsidRDefault="00E759D9" w:rsidP="00E759D9">
            <w:pPr>
              <w:tabs>
                <w:tab w:val="left" w:pos="-108"/>
                <w:tab w:val="left" w:pos="34"/>
              </w:tabs>
              <w:suppressAutoHyphens w:val="0"/>
              <w:autoSpaceDE w:val="0"/>
              <w:autoSpaceDN w:val="0"/>
              <w:adjustRightInd w:val="0"/>
              <w:ind w:firstLine="426"/>
              <w:rPr>
                <w:lang w:eastAsia="ru-RU"/>
              </w:rPr>
            </w:pPr>
            <w:r w:rsidRPr="00E759D9">
              <w:rPr>
                <w:lang w:eastAsia="ru-RU"/>
              </w:rPr>
              <w:t>Создание условий для отдыха населения с учетом того, что планируемые мероприятия будут осуществляться с минимальным воздействием на уязвимые элементы окружающей среды;</w:t>
            </w:r>
          </w:p>
          <w:p w:rsidR="00E759D9" w:rsidRPr="00E759D9" w:rsidRDefault="00E759D9" w:rsidP="00E759D9">
            <w:pPr>
              <w:tabs>
                <w:tab w:val="left" w:pos="-108"/>
                <w:tab w:val="left" w:pos="34"/>
              </w:tabs>
              <w:suppressAutoHyphens w:val="0"/>
              <w:autoSpaceDE w:val="0"/>
              <w:autoSpaceDN w:val="0"/>
              <w:adjustRightInd w:val="0"/>
              <w:ind w:firstLine="426"/>
              <w:rPr>
                <w:lang w:eastAsia="ru-RU"/>
              </w:rPr>
            </w:pPr>
            <w:r w:rsidRPr="00E759D9">
              <w:rPr>
                <w:lang w:eastAsia="ru-RU"/>
              </w:rPr>
              <w:t>Посадка новых и реконструкция существующих зеленых насаждений.</w:t>
            </w:r>
          </w:p>
        </w:tc>
        <w:tc>
          <w:tcPr>
            <w:tcW w:w="5387" w:type="dxa"/>
          </w:tcPr>
          <w:p w:rsidR="00E759D9" w:rsidRPr="00E759D9" w:rsidRDefault="00E759D9" w:rsidP="00E759D9">
            <w:pPr>
              <w:tabs>
                <w:tab w:val="left" w:pos="0"/>
              </w:tabs>
              <w:suppressAutoHyphens w:val="0"/>
              <w:ind w:firstLine="426"/>
              <w:rPr>
                <w:rFonts w:eastAsia="Calibri"/>
                <w:kern w:val="24"/>
                <w:lang w:eastAsia="ru-RU"/>
              </w:rPr>
            </w:pPr>
            <w:r w:rsidRPr="00E759D9">
              <w:rPr>
                <w:rFonts w:eastAsia="Calibri"/>
                <w:kern w:val="24"/>
                <w:lang w:eastAsia="ru-RU"/>
              </w:rPr>
              <w:t>Некапитальные вспомогательные строения и инфраструктура для отдыха;</w:t>
            </w:r>
          </w:p>
          <w:p w:rsidR="00E759D9" w:rsidRPr="00E759D9" w:rsidRDefault="00E759D9" w:rsidP="00E759D9">
            <w:pPr>
              <w:tabs>
                <w:tab w:val="left" w:pos="0"/>
              </w:tabs>
              <w:suppressAutoHyphens w:val="0"/>
              <w:ind w:firstLine="426"/>
              <w:rPr>
                <w:rFonts w:eastAsia="Calibri"/>
                <w:kern w:val="24"/>
                <w:lang w:eastAsia="ru-RU"/>
              </w:rPr>
            </w:pPr>
            <w:r w:rsidRPr="00E759D9">
              <w:rPr>
                <w:rFonts w:eastAsia="Calibri"/>
                <w:kern w:val="24"/>
                <w:lang w:eastAsia="ru-RU"/>
              </w:rPr>
              <w:t>Летние театры, эстрады;</w:t>
            </w:r>
          </w:p>
          <w:p w:rsidR="00E759D9" w:rsidRPr="00E759D9" w:rsidRDefault="00E759D9" w:rsidP="00E759D9">
            <w:pPr>
              <w:tabs>
                <w:tab w:val="left" w:pos="0"/>
              </w:tabs>
              <w:suppressAutoHyphens w:val="0"/>
              <w:ind w:firstLine="426"/>
              <w:rPr>
                <w:rFonts w:eastAsia="Calibri"/>
                <w:kern w:val="24"/>
                <w:lang w:eastAsia="ru-RU"/>
              </w:rPr>
            </w:pPr>
            <w:r w:rsidRPr="00E759D9">
              <w:rPr>
                <w:rFonts w:eastAsia="Calibri"/>
                <w:kern w:val="24"/>
                <w:lang w:eastAsia="ru-RU"/>
              </w:rPr>
              <w:t>Элементы благоустройства, малые архитектурные формы;</w:t>
            </w:r>
          </w:p>
          <w:p w:rsidR="00E759D9" w:rsidRPr="00E759D9" w:rsidRDefault="00E759D9" w:rsidP="00E759D9">
            <w:pPr>
              <w:tabs>
                <w:tab w:val="left" w:pos="0"/>
              </w:tabs>
              <w:suppressAutoHyphens w:val="0"/>
              <w:ind w:firstLine="426"/>
              <w:rPr>
                <w:rFonts w:eastAsia="Calibri"/>
                <w:kern w:val="24"/>
                <w:lang w:eastAsia="ru-RU"/>
              </w:rPr>
            </w:pPr>
            <w:r w:rsidRPr="00E759D9">
              <w:rPr>
                <w:rFonts w:eastAsia="Calibri"/>
                <w:kern w:val="24"/>
                <w:lang w:eastAsia="ru-RU"/>
              </w:rPr>
              <w:t>Общественные туалеты;</w:t>
            </w:r>
          </w:p>
          <w:p w:rsidR="00E759D9" w:rsidRPr="00E759D9" w:rsidRDefault="00E759D9" w:rsidP="00E759D9">
            <w:pPr>
              <w:tabs>
                <w:tab w:val="left" w:pos="0"/>
              </w:tabs>
              <w:suppressAutoHyphens w:val="0"/>
              <w:ind w:firstLine="426"/>
              <w:rPr>
                <w:rFonts w:eastAsia="Calibri"/>
                <w:kern w:val="24"/>
                <w:lang w:eastAsia="ru-RU"/>
              </w:rPr>
            </w:pPr>
            <w:r w:rsidRPr="00E759D9">
              <w:rPr>
                <w:rFonts w:eastAsia="Calibri"/>
                <w:kern w:val="24"/>
                <w:lang w:eastAsia="ru-RU"/>
              </w:rPr>
              <w:t>Сети инженерно-технического обеспечения;</w:t>
            </w:r>
          </w:p>
          <w:p w:rsidR="00E759D9" w:rsidRPr="00E759D9" w:rsidRDefault="00E759D9" w:rsidP="00E759D9">
            <w:pPr>
              <w:tabs>
                <w:tab w:val="left" w:pos="0"/>
              </w:tabs>
              <w:suppressAutoHyphens w:val="0"/>
              <w:ind w:firstLine="426"/>
              <w:rPr>
                <w:rFonts w:eastAsia="Calibri"/>
                <w:kern w:val="24"/>
                <w:lang w:eastAsia="ru-RU"/>
              </w:rPr>
            </w:pPr>
            <w:r w:rsidRPr="00E759D9">
              <w:rPr>
                <w:rFonts w:eastAsia="MS Mincho"/>
                <w:color w:val="000000"/>
                <w:kern w:val="24"/>
                <w:lang w:eastAsia="ru-RU"/>
              </w:rPr>
              <w:t>Лесные насаждения.</w:t>
            </w:r>
          </w:p>
        </w:tc>
      </w:tr>
      <w:tr w:rsidR="00E759D9" w:rsidRPr="00E759D9" w:rsidTr="00E759D9">
        <w:tc>
          <w:tcPr>
            <w:tcW w:w="9923" w:type="dxa"/>
            <w:gridSpan w:val="2"/>
          </w:tcPr>
          <w:p w:rsidR="00E759D9" w:rsidRPr="00E759D9" w:rsidRDefault="00E759D9" w:rsidP="00E759D9">
            <w:pPr>
              <w:tabs>
                <w:tab w:val="left" w:pos="-142"/>
              </w:tabs>
              <w:suppressAutoHyphens w:val="0"/>
              <w:ind w:firstLine="426"/>
              <w:jc w:val="both"/>
              <w:rPr>
                <w:rFonts w:eastAsia="Calibri"/>
                <w:b/>
                <w:kern w:val="24"/>
                <w:lang w:eastAsia="ru-RU"/>
              </w:rPr>
            </w:pPr>
            <w:r w:rsidRPr="00E759D9">
              <w:rPr>
                <w:rFonts w:eastAsia="Calibri"/>
                <w:b/>
                <w:kern w:val="24"/>
                <w:lang w:eastAsia="ru-RU"/>
              </w:rPr>
              <w:t>Условно разрешенные виды использования</w:t>
            </w:r>
          </w:p>
        </w:tc>
      </w:tr>
      <w:tr w:rsidR="00E759D9" w:rsidRPr="00E759D9" w:rsidTr="00E759D9">
        <w:trPr>
          <w:trHeight w:val="1983"/>
        </w:trPr>
        <w:tc>
          <w:tcPr>
            <w:tcW w:w="9923" w:type="dxa"/>
            <w:gridSpan w:val="2"/>
          </w:tcPr>
          <w:p w:rsidR="00E759D9" w:rsidRPr="00E759D9" w:rsidRDefault="00E759D9" w:rsidP="00E759D9">
            <w:pPr>
              <w:tabs>
                <w:tab w:val="left" w:pos="-142"/>
              </w:tabs>
              <w:suppressAutoHyphens w:val="0"/>
              <w:ind w:firstLine="426"/>
              <w:jc w:val="both"/>
              <w:rPr>
                <w:rFonts w:eastAsia="Calibri"/>
                <w:kern w:val="24"/>
                <w:lang w:eastAsia="ru-RU"/>
              </w:rPr>
            </w:pPr>
            <w:r w:rsidRPr="00E759D9">
              <w:rPr>
                <w:rFonts w:eastAsia="Calibri"/>
                <w:kern w:val="24"/>
                <w:lang w:eastAsia="ru-RU"/>
              </w:rPr>
              <w:t>Пункты полиции, охраны;</w:t>
            </w:r>
          </w:p>
          <w:p w:rsidR="00E759D9" w:rsidRPr="00E759D9" w:rsidRDefault="00E759D9" w:rsidP="00E759D9">
            <w:pPr>
              <w:tabs>
                <w:tab w:val="left" w:pos="-142"/>
              </w:tabs>
              <w:suppressAutoHyphens w:val="0"/>
              <w:ind w:firstLine="426"/>
              <w:jc w:val="both"/>
              <w:rPr>
                <w:rFonts w:eastAsia="Calibri"/>
                <w:kern w:val="24"/>
                <w:lang w:eastAsia="ru-RU"/>
              </w:rPr>
            </w:pPr>
            <w:r w:rsidRPr="00E759D9">
              <w:rPr>
                <w:rFonts w:eastAsia="Calibri"/>
                <w:kern w:val="24"/>
                <w:lang w:eastAsia="ru-RU"/>
              </w:rPr>
              <w:t>Тренировочные базы;</w:t>
            </w:r>
          </w:p>
          <w:p w:rsidR="00E759D9" w:rsidRPr="00E759D9" w:rsidRDefault="00E759D9" w:rsidP="00E759D9">
            <w:pPr>
              <w:tabs>
                <w:tab w:val="left" w:pos="-142"/>
              </w:tabs>
              <w:suppressAutoHyphens w:val="0"/>
              <w:ind w:firstLine="426"/>
              <w:jc w:val="both"/>
              <w:rPr>
                <w:rFonts w:eastAsia="Calibri"/>
                <w:kern w:val="24"/>
                <w:lang w:eastAsia="ru-RU"/>
              </w:rPr>
            </w:pPr>
            <w:r w:rsidRPr="00E759D9">
              <w:rPr>
                <w:rFonts w:eastAsia="Calibri"/>
                <w:kern w:val="24"/>
                <w:lang w:eastAsia="ru-RU"/>
              </w:rPr>
              <w:t>Санатории, профилактории, дома отдыха, базы отдыха;</w:t>
            </w:r>
          </w:p>
          <w:p w:rsidR="00E759D9" w:rsidRPr="00E759D9" w:rsidRDefault="00E759D9" w:rsidP="00E759D9">
            <w:pPr>
              <w:tabs>
                <w:tab w:val="left" w:pos="-108"/>
                <w:tab w:val="left" w:pos="317"/>
              </w:tabs>
              <w:suppressAutoHyphens w:val="0"/>
              <w:autoSpaceDE w:val="0"/>
              <w:autoSpaceDN w:val="0"/>
              <w:adjustRightInd w:val="0"/>
              <w:ind w:firstLine="426"/>
              <w:jc w:val="both"/>
              <w:rPr>
                <w:lang w:eastAsia="ru-RU"/>
              </w:rPr>
            </w:pPr>
            <w:r w:rsidRPr="00E759D9">
              <w:rPr>
                <w:lang w:eastAsia="ru-RU"/>
              </w:rPr>
              <w:t>Детские оздоровительные лагеря;</w:t>
            </w:r>
          </w:p>
          <w:p w:rsidR="00E759D9" w:rsidRPr="00E759D9" w:rsidRDefault="00E759D9" w:rsidP="00E759D9">
            <w:pPr>
              <w:tabs>
                <w:tab w:val="left" w:pos="-142"/>
              </w:tabs>
              <w:suppressAutoHyphens w:val="0"/>
              <w:ind w:firstLine="426"/>
              <w:jc w:val="both"/>
              <w:rPr>
                <w:rFonts w:eastAsia="Calibri"/>
                <w:kern w:val="24"/>
                <w:lang w:eastAsia="ru-RU"/>
              </w:rPr>
            </w:pPr>
            <w:r w:rsidRPr="00E759D9">
              <w:rPr>
                <w:rFonts w:eastAsia="Calibri"/>
                <w:color w:val="000000"/>
                <w:kern w:val="24"/>
                <w:lang w:eastAsia="ru-RU"/>
              </w:rPr>
              <w:t>Пляжи;</w:t>
            </w:r>
          </w:p>
          <w:p w:rsidR="00E759D9" w:rsidRPr="00E759D9" w:rsidRDefault="00E759D9" w:rsidP="00E759D9">
            <w:pPr>
              <w:tabs>
                <w:tab w:val="left" w:pos="-142"/>
              </w:tabs>
              <w:suppressAutoHyphens w:val="0"/>
              <w:ind w:firstLine="426"/>
              <w:jc w:val="both"/>
              <w:rPr>
                <w:rFonts w:eastAsia="Calibri"/>
                <w:kern w:val="24"/>
                <w:lang w:eastAsia="ru-RU"/>
              </w:rPr>
            </w:pPr>
            <w:r w:rsidRPr="00E759D9">
              <w:rPr>
                <w:rFonts w:eastAsia="Calibri"/>
                <w:kern w:val="24"/>
                <w:lang w:eastAsia="ru-RU"/>
              </w:rPr>
              <w:t>Киоски, временные павильоны розничной торговли и обслуживания;</w:t>
            </w:r>
          </w:p>
          <w:p w:rsidR="00E759D9" w:rsidRPr="00E759D9" w:rsidRDefault="00E759D9" w:rsidP="00E759D9">
            <w:pPr>
              <w:tabs>
                <w:tab w:val="left" w:pos="-142"/>
              </w:tabs>
              <w:suppressAutoHyphens w:val="0"/>
              <w:ind w:firstLine="426"/>
              <w:jc w:val="both"/>
              <w:rPr>
                <w:rFonts w:eastAsia="Calibri"/>
                <w:kern w:val="24"/>
                <w:lang w:eastAsia="ru-RU"/>
              </w:rPr>
            </w:pPr>
            <w:r w:rsidRPr="00E759D9">
              <w:rPr>
                <w:rFonts w:eastAsia="MS Mincho"/>
                <w:color w:val="000000"/>
                <w:kern w:val="24"/>
                <w:lang w:eastAsia="ru-RU"/>
              </w:rPr>
              <w:t>Открытые спортивные и игровые площадки;</w:t>
            </w:r>
          </w:p>
          <w:p w:rsidR="00E759D9" w:rsidRPr="00E759D9" w:rsidRDefault="00E759D9" w:rsidP="00E759D9">
            <w:pPr>
              <w:tabs>
                <w:tab w:val="left" w:pos="-142"/>
              </w:tabs>
              <w:suppressAutoHyphens w:val="0"/>
              <w:ind w:firstLine="426"/>
              <w:jc w:val="both"/>
              <w:rPr>
                <w:rFonts w:eastAsia="Calibri"/>
                <w:kern w:val="24"/>
                <w:lang w:eastAsia="ru-RU"/>
              </w:rPr>
            </w:pPr>
            <w:r w:rsidRPr="00E759D9">
              <w:rPr>
                <w:rFonts w:eastAsia="MS Mincho"/>
                <w:color w:val="000000"/>
                <w:kern w:val="24"/>
                <w:lang w:eastAsia="ru-RU"/>
              </w:rPr>
              <w:t>Велотреки;</w:t>
            </w:r>
          </w:p>
          <w:p w:rsidR="00E759D9" w:rsidRPr="00E759D9" w:rsidRDefault="00E759D9" w:rsidP="00E759D9">
            <w:pPr>
              <w:tabs>
                <w:tab w:val="left" w:pos="-142"/>
              </w:tabs>
              <w:suppressAutoHyphens w:val="0"/>
              <w:ind w:firstLine="426"/>
              <w:jc w:val="both"/>
              <w:rPr>
                <w:rFonts w:eastAsia="Calibri"/>
                <w:kern w:val="24"/>
                <w:lang w:eastAsia="ru-RU"/>
              </w:rPr>
            </w:pPr>
            <w:r w:rsidRPr="00E759D9">
              <w:rPr>
                <w:rFonts w:eastAsia="MS Mincho"/>
                <w:color w:val="000000"/>
                <w:kern w:val="24"/>
                <w:lang w:eastAsia="ru-RU"/>
              </w:rPr>
              <w:t>Пункты оказания первой медицинской помощи;</w:t>
            </w:r>
          </w:p>
          <w:p w:rsidR="00E759D9" w:rsidRPr="00E759D9" w:rsidRDefault="00E759D9" w:rsidP="00E759D9">
            <w:pPr>
              <w:tabs>
                <w:tab w:val="left" w:pos="-142"/>
              </w:tabs>
              <w:suppressAutoHyphens w:val="0"/>
              <w:ind w:firstLine="426"/>
              <w:jc w:val="both"/>
              <w:rPr>
                <w:rFonts w:eastAsia="Calibri"/>
                <w:kern w:val="24"/>
                <w:lang w:eastAsia="ru-RU"/>
              </w:rPr>
            </w:pPr>
            <w:r w:rsidRPr="00E759D9">
              <w:rPr>
                <w:rFonts w:eastAsia="MS Mincho"/>
                <w:color w:val="000000"/>
                <w:kern w:val="24"/>
                <w:lang w:eastAsia="ru-RU"/>
              </w:rPr>
              <w:t>Объекты пожарной охраны;</w:t>
            </w:r>
          </w:p>
          <w:p w:rsidR="00E759D9" w:rsidRPr="00E759D9" w:rsidRDefault="00E759D9" w:rsidP="00E759D9">
            <w:pPr>
              <w:tabs>
                <w:tab w:val="left" w:pos="-142"/>
              </w:tabs>
              <w:suppressAutoHyphens w:val="0"/>
              <w:ind w:firstLine="426"/>
              <w:jc w:val="both"/>
              <w:rPr>
                <w:rFonts w:eastAsia="Calibri"/>
                <w:kern w:val="24"/>
                <w:lang w:eastAsia="ru-RU"/>
              </w:rPr>
            </w:pPr>
            <w:r w:rsidRPr="00E759D9">
              <w:rPr>
                <w:rFonts w:eastAsia="MS Mincho"/>
                <w:color w:val="000000"/>
                <w:kern w:val="24"/>
                <w:lang w:eastAsia="ru-RU"/>
              </w:rPr>
              <w:t>Спасательные станции;</w:t>
            </w:r>
          </w:p>
          <w:p w:rsidR="00E759D9" w:rsidRPr="00E759D9" w:rsidRDefault="00E759D9" w:rsidP="00E759D9">
            <w:pPr>
              <w:tabs>
                <w:tab w:val="left" w:pos="-142"/>
              </w:tabs>
              <w:suppressAutoHyphens w:val="0"/>
              <w:ind w:firstLine="426"/>
              <w:jc w:val="both"/>
              <w:rPr>
                <w:rFonts w:eastAsia="Calibri"/>
                <w:kern w:val="24"/>
                <w:lang w:eastAsia="ru-RU"/>
              </w:rPr>
            </w:pPr>
            <w:r w:rsidRPr="00E759D9">
              <w:rPr>
                <w:rFonts w:eastAsia="MS Mincho"/>
                <w:color w:val="000000"/>
                <w:kern w:val="24"/>
                <w:lang w:eastAsia="ru-RU"/>
              </w:rPr>
              <w:t>Места временного хранения транспортных средств (не ближе чем на расстоянии водоохраной зоны от водоема);</w:t>
            </w:r>
          </w:p>
          <w:p w:rsidR="00E759D9" w:rsidRPr="00E759D9" w:rsidRDefault="00E759D9" w:rsidP="00E759D9">
            <w:pPr>
              <w:tabs>
                <w:tab w:val="left" w:pos="-142"/>
              </w:tabs>
              <w:suppressAutoHyphens w:val="0"/>
              <w:ind w:firstLine="426"/>
              <w:jc w:val="both"/>
              <w:rPr>
                <w:rFonts w:eastAsia="Calibri"/>
                <w:kern w:val="24"/>
                <w:lang w:eastAsia="ru-RU"/>
              </w:rPr>
            </w:pPr>
            <w:r w:rsidRPr="00E759D9">
              <w:rPr>
                <w:rFonts w:eastAsia="Calibri"/>
                <w:kern w:val="24"/>
                <w:lang w:eastAsia="ru-RU"/>
              </w:rPr>
              <w:t>Площадки для выгула собак;</w:t>
            </w:r>
          </w:p>
          <w:p w:rsidR="00E759D9" w:rsidRPr="00E759D9" w:rsidRDefault="00E759D9" w:rsidP="00E759D9">
            <w:pPr>
              <w:tabs>
                <w:tab w:val="left" w:pos="-142"/>
              </w:tabs>
              <w:suppressAutoHyphens w:val="0"/>
              <w:ind w:firstLine="426"/>
              <w:jc w:val="both"/>
              <w:rPr>
                <w:rFonts w:eastAsia="Calibri"/>
                <w:kern w:val="24"/>
                <w:lang w:eastAsia="ru-RU"/>
              </w:rPr>
            </w:pPr>
            <w:r w:rsidRPr="00E759D9">
              <w:rPr>
                <w:rFonts w:eastAsia="MS Mincho"/>
                <w:color w:val="000000"/>
                <w:kern w:val="24"/>
                <w:lang w:eastAsia="ru-RU"/>
              </w:rPr>
              <w:t>Места для пикников.</w:t>
            </w:r>
          </w:p>
        </w:tc>
      </w:tr>
    </w:tbl>
    <w:p w:rsidR="00E759D9" w:rsidRPr="00E759D9" w:rsidRDefault="00E759D9" w:rsidP="00E759D9">
      <w:pPr>
        <w:suppressAutoHyphens w:val="0"/>
        <w:autoSpaceDE w:val="0"/>
        <w:autoSpaceDN w:val="0"/>
        <w:adjustRightInd w:val="0"/>
        <w:ind w:firstLine="539"/>
        <w:jc w:val="both"/>
        <w:outlineLvl w:val="0"/>
        <w:rPr>
          <w:b/>
          <w:lang w:eastAsia="ru-RU"/>
        </w:rPr>
      </w:pPr>
      <w:r w:rsidRPr="00E759D9">
        <w:rPr>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Р не подлежат установлению.</w:t>
      </w:r>
    </w:p>
    <w:p w:rsidR="00E759D9" w:rsidRPr="00E759D9" w:rsidRDefault="00E759D9" w:rsidP="00E759D9">
      <w:pPr>
        <w:suppressAutoHyphens w:val="0"/>
        <w:autoSpaceDE w:val="0"/>
        <w:autoSpaceDN w:val="0"/>
        <w:adjustRightInd w:val="0"/>
        <w:ind w:firstLine="426"/>
        <w:rPr>
          <w:lang w:eastAsia="ru-RU"/>
        </w:rPr>
      </w:pPr>
    </w:p>
    <w:p w:rsidR="00E759D9" w:rsidRPr="00E759D9" w:rsidRDefault="00E759D9" w:rsidP="00E759D9">
      <w:pPr>
        <w:suppressAutoHyphens w:val="0"/>
        <w:autoSpaceDE w:val="0"/>
        <w:autoSpaceDN w:val="0"/>
        <w:adjustRightInd w:val="0"/>
        <w:ind w:firstLine="709"/>
        <w:jc w:val="center"/>
        <w:rPr>
          <w:b/>
          <w:lang w:eastAsia="ru-RU"/>
        </w:rPr>
      </w:pPr>
      <w:r w:rsidRPr="00E759D9">
        <w:rPr>
          <w:b/>
          <w:lang w:eastAsia="ru-RU"/>
        </w:rPr>
        <w:t>Р2 -Зона размещения объектов отдыха и туризма</w:t>
      </w:r>
      <w:bookmarkStart w:id="19" w:name="_Toc268485593"/>
      <w:bookmarkStart w:id="20" w:name="_Toc268487672"/>
      <w:bookmarkStart w:id="21" w:name="_Toc268488492"/>
    </w:p>
    <w:p w:rsidR="00E759D9" w:rsidRPr="00E759D9" w:rsidRDefault="00E759D9" w:rsidP="00E759D9">
      <w:pPr>
        <w:suppressAutoHyphens w:val="0"/>
        <w:autoSpaceDE w:val="0"/>
        <w:autoSpaceDN w:val="0"/>
        <w:adjustRightInd w:val="0"/>
        <w:ind w:firstLine="709"/>
        <w:jc w:val="both"/>
        <w:rPr>
          <w:lang w:eastAsia="ru-RU"/>
        </w:rPr>
      </w:pPr>
      <w:r w:rsidRPr="00E759D9">
        <w:rPr>
          <w:lang w:eastAsia="ru-RU"/>
        </w:rPr>
        <w:t>Градостроительный регламент зоны размещения объектов, предназначенных для отдыха, туризма, физической культуры и спорта Р</w:t>
      </w:r>
      <w:bookmarkEnd w:id="19"/>
      <w:bookmarkEnd w:id="20"/>
      <w:bookmarkEnd w:id="21"/>
      <w:r w:rsidRPr="00E759D9">
        <w:rPr>
          <w:lang w:eastAsia="ru-RU"/>
        </w:rPr>
        <w:t>2</w:t>
      </w:r>
    </w:p>
    <w:p w:rsidR="00E759D9" w:rsidRPr="00E759D9" w:rsidRDefault="00E759D9" w:rsidP="00E759D9">
      <w:pPr>
        <w:suppressAutoHyphens w:val="0"/>
        <w:ind w:firstLine="567"/>
        <w:jc w:val="both"/>
        <w:rPr>
          <w:lang w:eastAsia="ru-RU"/>
        </w:rPr>
      </w:pPr>
      <w:bookmarkStart w:id="22" w:name="_Toc268485594"/>
      <w:bookmarkStart w:id="23" w:name="_Toc268487673"/>
      <w:bookmarkStart w:id="24" w:name="_Toc268488493"/>
      <w:r w:rsidRPr="00E759D9">
        <w:rPr>
          <w:lang w:eastAsia="ru-RU"/>
        </w:rPr>
        <w:t>Перечень видов разрешенного использования земельных участков и объектов капитального строительства в зоне Р2:</w:t>
      </w:r>
      <w:bookmarkEnd w:id="22"/>
      <w:bookmarkEnd w:id="23"/>
      <w:bookmarkEnd w:id="24"/>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80"/>
        <w:gridCol w:w="5243"/>
      </w:tblGrid>
      <w:tr w:rsidR="00E759D9" w:rsidRPr="00E759D9" w:rsidTr="00E759D9">
        <w:trPr>
          <w:trHeight w:val="480"/>
        </w:trPr>
        <w:tc>
          <w:tcPr>
            <w:tcW w:w="4680" w:type="dxa"/>
            <w:tcBorders>
              <w:top w:val="single" w:sz="4" w:space="0" w:color="auto"/>
            </w:tcBorders>
            <w:shd w:val="clear" w:color="auto" w:fill="FFFFFF"/>
          </w:tcPr>
          <w:p w:rsidR="00E759D9" w:rsidRPr="00E759D9" w:rsidRDefault="00E759D9" w:rsidP="00E759D9">
            <w:pPr>
              <w:keepLines/>
              <w:suppressAutoHyphens w:val="0"/>
              <w:autoSpaceDE w:val="0"/>
              <w:autoSpaceDN w:val="0"/>
              <w:adjustRightInd w:val="0"/>
              <w:rPr>
                <w:b/>
                <w:bCs/>
                <w:lang w:eastAsia="ru-RU"/>
              </w:rPr>
            </w:pPr>
            <w:r w:rsidRPr="00E759D9">
              <w:rPr>
                <w:b/>
                <w:bCs/>
                <w:lang w:eastAsia="ru-RU"/>
              </w:rPr>
              <w:t>Основные виды разрешенного использования</w:t>
            </w:r>
          </w:p>
        </w:tc>
        <w:tc>
          <w:tcPr>
            <w:tcW w:w="5243" w:type="dxa"/>
            <w:tcBorders>
              <w:top w:val="single" w:sz="4" w:space="0" w:color="auto"/>
            </w:tcBorders>
            <w:shd w:val="clear" w:color="auto" w:fill="FFFFFF"/>
          </w:tcPr>
          <w:p w:rsidR="00E759D9" w:rsidRPr="00E759D9" w:rsidRDefault="00E759D9" w:rsidP="00E759D9">
            <w:pPr>
              <w:keepNext/>
              <w:keepLines/>
              <w:suppressAutoHyphens w:val="0"/>
              <w:autoSpaceDE w:val="0"/>
              <w:autoSpaceDN w:val="0"/>
              <w:adjustRightInd w:val="0"/>
              <w:rPr>
                <w:b/>
                <w:bCs/>
                <w:lang w:eastAsia="ru-RU"/>
              </w:rPr>
            </w:pPr>
            <w:r w:rsidRPr="00E759D9">
              <w:rPr>
                <w:b/>
                <w:bCs/>
                <w:lang w:eastAsia="ru-RU"/>
              </w:rPr>
              <w:t xml:space="preserve">Вспомогательные виды разрешенного использования </w:t>
            </w:r>
          </w:p>
        </w:tc>
      </w:tr>
      <w:tr w:rsidR="00E759D9" w:rsidRPr="00E759D9" w:rsidTr="00E759D9">
        <w:trPr>
          <w:trHeight w:val="883"/>
        </w:trPr>
        <w:tc>
          <w:tcPr>
            <w:tcW w:w="4680" w:type="dxa"/>
          </w:tcPr>
          <w:p w:rsidR="00E759D9" w:rsidRPr="00E759D9" w:rsidRDefault="00E759D9" w:rsidP="00E759D9">
            <w:pPr>
              <w:keepLines/>
              <w:widowControl w:val="0"/>
              <w:numPr>
                <w:ilvl w:val="0"/>
                <w:numId w:val="18"/>
              </w:numPr>
              <w:suppressAutoHyphens w:val="0"/>
              <w:jc w:val="both"/>
              <w:rPr>
                <w:lang w:eastAsia="ru-RU"/>
              </w:rPr>
            </w:pPr>
            <w:r w:rsidRPr="00E759D9">
              <w:rPr>
                <w:lang w:eastAsia="ru-RU"/>
              </w:rPr>
              <w:lastRenderedPageBreak/>
              <w:t>Санатории, профилактории, дома отдыха, базы отдыха;</w:t>
            </w:r>
          </w:p>
          <w:p w:rsidR="00E759D9" w:rsidRPr="00E759D9" w:rsidRDefault="00E759D9" w:rsidP="00E759D9">
            <w:pPr>
              <w:keepLines/>
              <w:widowControl w:val="0"/>
              <w:numPr>
                <w:ilvl w:val="0"/>
                <w:numId w:val="18"/>
              </w:numPr>
              <w:suppressAutoHyphens w:val="0"/>
              <w:jc w:val="both"/>
              <w:rPr>
                <w:lang w:eastAsia="ru-RU"/>
              </w:rPr>
            </w:pPr>
            <w:r w:rsidRPr="00E759D9">
              <w:rPr>
                <w:lang w:eastAsia="ru-RU"/>
              </w:rPr>
              <w:t>Детские оздоровительные лагеря и дачи дошкольных учреждений;</w:t>
            </w:r>
          </w:p>
          <w:p w:rsidR="00E759D9" w:rsidRPr="00E759D9" w:rsidRDefault="00E759D9" w:rsidP="00E759D9">
            <w:pPr>
              <w:keepLines/>
              <w:widowControl w:val="0"/>
              <w:numPr>
                <w:ilvl w:val="0"/>
                <w:numId w:val="18"/>
              </w:numPr>
              <w:suppressAutoHyphens w:val="0"/>
              <w:jc w:val="both"/>
              <w:rPr>
                <w:lang w:eastAsia="ru-RU"/>
              </w:rPr>
            </w:pPr>
            <w:r w:rsidRPr="00E759D9">
              <w:rPr>
                <w:lang w:eastAsia="ru-RU"/>
              </w:rPr>
              <w:t>Тренировочные базы, конноспортивные базы, велотреки;</w:t>
            </w:r>
          </w:p>
          <w:p w:rsidR="00E759D9" w:rsidRPr="00E759D9" w:rsidRDefault="00E759D9" w:rsidP="00E759D9">
            <w:pPr>
              <w:keepLines/>
              <w:widowControl w:val="0"/>
              <w:numPr>
                <w:ilvl w:val="0"/>
                <w:numId w:val="18"/>
              </w:numPr>
              <w:suppressAutoHyphens w:val="0"/>
              <w:jc w:val="both"/>
              <w:rPr>
                <w:lang w:eastAsia="ru-RU"/>
              </w:rPr>
            </w:pPr>
            <w:r w:rsidRPr="00E759D9">
              <w:rPr>
                <w:lang w:eastAsia="ru-RU"/>
              </w:rPr>
              <w:t xml:space="preserve">Спортклубы, </w:t>
            </w:r>
            <w:proofErr w:type="spellStart"/>
            <w:r w:rsidRPr="00E759D9">
              <w:rPr>
                <w:lang w:eastAsia="ru-RU"/>
              </w:rPr>
              <w:t>яхтклубы</w:t>
            </w:r>
            <w:proofErr w:type="spellEnd"/>
            <w:r w:rsidRPr="00E759D9">
              <w:rPr>
                <w:lang w:eastAsia="ru-RU"/>
              </w:rPr>
              <w:t>, лодочные станции;</w:t>
            </w:r>
          </w:p>
          <w:p w:rsidR="00E759D9" w:rsidRPr="00E759D9" w:rsidRDefault="00E759D9" w:rsidP="00E759D9">
            <w:pPr>
              <w:numPr>
                <w:ilvl w:val="0"/>
                <w:numId w:val="18"/>
              </w:numPr>
              <w:suppressAutoHyphens w:val="0"/>
              <w:autoSpaceDE w:val="0"/>
              <w:autoSpaceDN w:val="0"/>
              <w:adjustRightInd w:val="0"/>
              <w:jc w:val="both"/>
              <w:rPr>
                <w:lang w:eastAsia="ru-RU"/>
              </w:rPr>
            </w:pPr>
            <w:r w:rsidRPr="00E759D9">
              <w:rPr>
                <w:lang w:eastAsia="ru-RU"/>
              </w:rPr>
              <w:t xml:space="preserve">Гостиницы; мотели, кемпинги, </w:t>
            </w:r>
          </w:p>
          <w:p w:rsidR="00E759D9" w:rsidRPr="00E759D9" w:rsidRDefault="00E759D9" w:rsidP="00E759D9">
            <w:pPr>
              <w:numPr>
                <w:ilvl w:val="0"/>
                <w:numId w:val="18"/>
              </w:numPr>
              <w:suppressAutoHyphens w:val="0"/>
              <w:autoSpaceDE w:val="0"/>
              <w:autoSpaceDN w:val="0"/>
              <w:adjustRightInd w:val="0"/>
              <w:jc w:val="both"/>
              <w:rPr>
                <w:lang w:eastAsia="ru-RU"/>
              </w:rPr>
            </w:pPr>
            <w:r w:rsidRPr="00E759D9">
              <w:rPr>
                <w:lang w:eastAsia="ru-RU"/>
              </w:rPr>
              <w:t>Физкультурно-спортивные здания и сооружения</w:t>
            </w:r>
          </w:p>
          <w:p w:rsidR="00E759D9" w:rsidRPr="00E759D9" w:rsidRDefault="00E759D9" w:rsidP="00E759D9">
            <w:pPr>
              <w:numPr>
                <w:ilvl w:val="0"/>
                <w:numId w:val="18"/>
              </w:numPr>
              <w:suppressAutoHyphens w:val="0"/>
              <w:autoSpaceDE w:val="0"/>
              <w:autoSpaceDN w:val="0"/>
              <w:adjustRightInd w:val="0"/>
              <w:jc w:val="both"/>
              <w:rPr>
                <w:lang w:eastAsia="ru-RU"/>
              </w:rPr>
            </w:pPr>
            <w:r w:rsidRPr="00E759D9">
              <w:rPr>
                <w:lang w:eastAsia="ru-RU"/>
              </w:rPr>
              <w:t xml:space="preserve"> Купальные плавательные и спортивные бассейны общего пользования, </w:t>
            </w:r>
          </w:p>
          <w:p w:rsidR="00E759D9" w:rsidRPr="00E759D9" w:rsidRDefault="00E759D9" w:rsidP="00E759D9">
            <w:pPr>
              <w:numPr>
                <w:ilvl w:val="0"/>
                <w:numId w:val="18"/>
              </w:numPr>
              <w:suppressAutoHyphens w:val="0"/>
              <w:autoSpaceDE w:val="0"/>
              <w:autoSpaceDN w:val="0"/>
              <w:adjustRightInd w:val="0"/>
              <w:jc w:val="both"/>
              <w:rPr>
                <w:lang w:eastAsia="ru-RU"/>
              </w:rPr>
            </w:pPr>
            <w:r w:rsidRPr="00E759D9">
              <w:rPr>
                <w:lang w:eastAsia="ru-RU"/>
              </w:rPr>
              <w:t>Спортивно-оздоровительные центры;</w:t>
            </w:r>
          </w:p>
          <w:p w:rsidR="00E759D9" w:rsidRPr="00E759D9" w:rsidRDefault="00E759D9" w:rsidP="00E759D9">
            <w:pPr>
              <w:numPr>
                <w:ilvl w:val="0"/>
                <w:numId w:val="18"/>
              </w:numPr>
              <w:suppressAutoHyphens w:val="0"/>
              <w:autoSpaceDE w:val="0"/>
              <w:autoSpaceDN w:val="0"/>
              <w:adjustRightInd w:val="0"/>
              <w:jc w:val="both"/>
              <w:rPr>
                <w:lang w:eastAsia="ru-RU"/>
              </w:rPr>
            </w:pPr>
            <w:r w:rsidRPr="00E759D9">
              <w:rPr>
                <w:lang w:eastAsia="ru-RU"/>
              </w:rPr>
              <w:t xml:space="preserve">Бани, сауны </w:t>
            </w:r>
          </w:p>
          <w:p w:rsidR="00E759D9" w:rsidRPr="00E759D9" w:rsidRDefault="00E759D9" w:rsidP="00E759D9">
            <w:pPr>
              <w:numPr>
                <w:ilvl w:val="0"/>
                <w:numId w:val="18"/>
              </w:numPr>
              <w:suppressAutoHyphens w:val="0"/>
              <w:autoSpaceDE w:val="0"/>
              <w:autoSpaceDN w:val="0"/>
              <w:adjustRightInd w:val="0"/>
              <w:jc w:val="both"/>
              <w:rPr>
                <w:lang w:eastAsia="ru-RU"/>
              </w:rPr>
            </w:pPr>
            <w:r w:rsidRPr="00E759D9">
              <w:rPr>
                <w:lang w:eastAsia="ru-RU"/>
              </w:rPr>
              <w:t>Аптечные пункты;</w:t>
            </w:r>
          </w:p>
          <w:p w:rsidR="00E759D9" w:rsidRPr="00E759D9" w:rsidRDefault="00E759D9" w:rsidP="00E759D9">
            <w:pPr>
              <w:numPr>
                <w:ilvl w:val="0"/>
                <w:numId w:val="18"/>
              </w:numPr>
              <w:suppressAutoHyphens w:val="0"/>
              <w:autoSpaceDE w:val="0"/>
              <w:autoSpaceDN w:val="0"/>
              <w:adjustRightInd w:val="0"/>
              <w:jc w:val="both"/>
              <w:rPr>
                <w:lang w:eastAsia="ru-RU"/>
              </w:rPr>
            </w:pPr>
            <w:r w:rsidRPr="00E759D9">
              <w:rPr>
                <w:lang w:eastAsia="ru-RU"/>
              </w:rPr>
              <w:t>Предприятия общественного питания;</w:t>
            </w:r>
          </w:p>
          <w:p w:rsidR="00E759D9" w:rsidRPr="00E759D9" w:rsidRDefault="00E759D9" w:rsidP="00E759D9">
            <w:pPr>
              <w:numPr>
                <w:ilvl w:val="0"/>
                <w:numId w:val="18"/>
              </w:numPr>
              <w:suppressAutoHyphens w:val="0"/>
              <w:autoSpaceDE w:val="0"/>
              <w:autoSpaceDN w:val="0"/>
              <w:adjustRightInd w:val="0"/>
              <w:jc w:val="both"/>
              <w:rPr>
                <w:lang w:eastAsia="ru-RU"/>
              </w:rPr>
            </w:pPr>
            <w:r w:rsidRPr="00E759D9">
              <w:rPr>
                <w:lang w:eastAsia="ru-RU"/>
              </w:rPr>
              <w:t>Здания и помещения для размещения подразделений органов охраны правопорядка;</w:t>
            </w:r>
          </w:p>
          <w:p w:rsidR="00E759D9" w:rsidRPr="00E759D9" w:rsidRDefault="00E759D9" w:rsidP="00E759D9">
            <w:pPr>
              <w:numPr>
                <w:ilvl w:val="0"/>
                <w:numId w:val="18"/>
              </w:numPr>
              <w:suppressAutoHyphens w:val="0"/>
              <w:autoSpaceDE w:val="0"/>
              <w:autoSpaceDN w:val="0"/>
              <w:adjustRightInd w:val="0"/>
              <w:jc w:val="both"/>
              <w:rPr>
                <w:lang w:eastAsia="ru-RU"/>
              </w:rPr>
            </w:pPr>
            <w:r w:rsidRPr="00E759D9">
              <w:rPr>
                <w:lang w:eastAsia="ru-RU"/>
              </w:rPr>
              <w:t>Мемориальные комплексы, монументы, памятники и памятные знаки</w:t>
            </w:r>
          </w:p>
        </w:tc>
        <w:tc>
          <w:tcPr>
            <w:tcW w:w="5243" w:type="dxa"/>
          </w:tcPr>
          <w:p w:rsidR="00E759D9" w:rsidRPr="00E759D9" w:rsidRDefault="00E759D9" w:rsidP="00E759D9">
            <w:pPr>
              <w:numPr>
                <w:ilvl w:val="0"/>
                <w:numId w:val="18"/>
              </w:numPr>
              <w:suppressAutoHyphens w:val="0"/>
              <w:autoSpaceDE w:val="0"/>
              <w:autoSpaceDN w:val="0"/>
              <w:adjustRightInd w:val="0"/>
              <w:jc w:val="both"/>
              <w:rPr>
                <w:lang w:eastAsia="ru-RU"/>
              </w:rPr>
            </w:pPr>
            <w:r w:rsidRPr="00E759D9">
              <w:rPr>
                <w:lang w:eastAsia="ru-RU"/>
              </w:rPr>
              <w:t>Вспомогательные здания и сооружения, технологически связанные с ведущим видом использования;</w:t>
            </w:r>
          </w:p>
          <w:p w:rsidR="00E759D9" w:rsidRPr="00E759D9" w:rsidRDefault="00E759D9" w:rsidP="00E759D9">
            <w:pPr>
              <w:keepNext/>
              <w:keepLines/>
              <w:numPr>
                <w:ilvl w:val="0"/>
                <w:numId w:val="17"/>
              </w:numPr>
              <w:tabs>
                <w:tab w:val="left" w:pos="650"/>
              </w:tabs>
              <w:suppressAutoHyphens w:val="0"/>
              <w:autoSpaceDE w:val="0"/>
              <w:autoSpaceDN w:val="0"/>
              <w:adjustRightInd w:val="0"/>
              <w:jc w:val="both"/>
              <w:rPr>
                <w:lang w:eastAsia="ru-RU"/>
              </w:rPr>
            </w:pPr>
            <w:r w:rsidRPr="00E759D9">
              <w:rPr>
                <w:lang w:eastAsia="ru-RU"/>
              </w:rPr>
              <w:t>Здания и сооружения для размещения служб охраны и наблюдения,</w:t>
            </w:r>
          </w:p>
          <w:p w:rsidR="00E759D9" w:rsidRPr="00E759D9" w:rsidRDefault="00E759D9" w:rsidP="00E759D9">
            <w:pPr>
              <w:numPr>
                <w:ilvl w:val="0"/>
                <w:numId w:val="17"/>
              </w:numPr>
              <w:suppressAutoHyphens w:val="0"/>
              <w:autoSpaceDE w:val="0"/>
              <w:autoSpaceDN w:val="0"/>
              <w:adjustRightInd w:val="0"/>
              <w:jc w:val="both"/>
              <w:rPr>
                <w:lang w:eastAsia="ru-RU"/>
              </w:rPr>
            </w:pPr>
            <w:r w:rsidRPr="00E759D9">
              <w:rPr>
                <w:lang w:eastAsia="ru-RU"/>
              </w:rPr>
              <w:t xml:space="preserve">Гостевые автостоянки, парковки, </w:t>
            </w:r>
          </w:p>
          <w:p w:rsidR="00E759D9" w:rsidRPr="00E759D9" w:rsidRDefault="00E759D9" w:rsidP="00E759D9">
            <w:pPr>
              <w:numPr>
                <w:ilvl w:val="0"/>
                <w:numId w:val="17"/>
              </w:numPr>
              <w:suppressAutoHyphens w:val="0"/>
              <w:jc w:val="both"/>
              <w:rPr>
                <w:lang w:eastAsia="ru-RU"/>
              </w:rPr>
            </w:pPr>
            <w:r w:rsidRPr="00E759D9">
              <w:rPr>
                <w:lang w:eastAsia="ru-RU"/>
              </w:rPr>
              <w:t xml:space="preserve">Площадки для сбора мусора </w:t>
            </w:r>
          </w:p>
          <w:p w:rsidR="00E759D9" w:rsidRPr="00E759D9" w:rsidRDefault="00E759D9" w:rsidP="00E759D9">
            <w:pPr>
              <w:numPr>
                <w:ilvl w:val="0"/>
                <w:numId w:val="17"/>
              </w:numPr>
              <w:suppressAutoHyphens w:val="0"/>
              <w:jc w:val="both"/>
              <w:rPr>
                <w:lang w:eastAsia="ru-RU"/>
              </w:rPr>
            </w:pPr>
            <w:r w:rsidRPr="00E759D9">
              <w:rPr>
                <w:lang w:eastAsia="ru-RU"/>
              </w:rPr>
              <w:t xml:space="preserve">Сооружения и устройства сетей </w:t>
            </w:r>
            <w:proofErr w:type="spellStart"/>
            <w:r w:rsidRPr="00E759D9">
              <w:rPr>
                <w:lang w:eastAsia="ru-RU"/>
              </w:rPr>
              <w:t>инженерно</w:t>
            </w:r>
            <w:proofErr w:type="spellEnd"/>
            <w:r w:rsidRPr="00E759D9">
              <w:rPr>
                <w:lang w:eastAsia="ru-RU"/>
              </w:rPr>
              <w:t xml:space="preserve"> технического обеспечения, </w:t>
            </w:r>
          </w:p>
          <w:p w:rsidR="00E759D9" w:rsidRPr="00E759D9" w:rsidRDefault="00E759D9" w:rsidP="00E759D9">
            <w:pPr>
              <w:keepNext/>
              <w:keepLines/>
              <w:numPr>
                <w:ilvl w:val="0"/>
                <w:numId w:val="17"/>
              </w:numPr>
              <w:tabs>
                <w:tab w:val="left" w:pos="650"/>
              </w:tabs>
              <w:suppressAutoHyphens w:val="0"/>
              <w:autoSpaceDE w:val="0"/>
              <w:autoSpaceDN w:val="0"/>
              <w:adjustRightInd w:val="0"/>
              <w:jc w:val="both"/>
              <w:rPr>
                <w:lang w:eastAsia="ru-RU"/>
              </w:rPr>
            </w:pPr>
            <w:r w:rsidRPr="00E759D9">
              <w:rPr>
                <w:lang w:eastAsia="ru-RU"/>
              </w:rPr>
              <w:t>Благоустройство территорий, элементы малых архитектурных форм;</w:t>
            </w:r>
          </w:p>
          <w:p w:rsidR="00E759D9" w:rsidRPr="00E759D9" w:rsidRDefault="00E759D9" w:rsidP="00E759D9">
            <w:pPr>
              <w:keepLines/>
              <w:widowControl w:val="0"/>
              <w:numPr>
                <w:ilvl w:val="0"/>
                <w:numId w:val="17"/>
              </w:numPr>
              <w:suppressAutoHyphens w:val="0"/>
              <w:jc w:val="both"/>
              <w:rPr>
                <w:lang w:eastAsia="ru-RU"/>
              </w:rPr>
            </w:pPr>
            <w:r w:rsidRPr="00E759D9">
              <w:rPr>
                <w:lang w:eastAsia="ru-RU"/>
              </w:rPr>
              <w:t>Спортплощадки;</w:t>
            </w:r>
          </w:p>
          <w:p w:rsidR="00E759D9" w:rsidRPr="00E759D9" w:rsidRDefault="00E759D9" w:rsidP="00E759D9">
            <w:pPr>
              <w:keepLines/>
              <w:widowControl w:val="0"/>
              <w:numPr>
                <w:ilvl w:val="0"/>
                <w:numId w:val="17"/>
              </w:numPr>
              <w:suppressAutoHyphens w:val="0"/>
              <w:jc w:val="both"/>
              <w:rPr>
                <w:lang w:eastAsia="ru-RU"/>
              </w:rPr>
            </w:pPr>
            <w:r w:rsidRPr="00E759D9">
              <w:rPr>
                <w:lang w:eastAsia="ru-RU"/>
              </w:rPr>
              <w:t>Игровые площадки, площадки для национальных игр;</w:t>
            </w:r>
          </w:p>
          <w:p w:rsidR="00E759D9" w:rsidRPr="00E759D9" w:rsidRDefault="00E759D9" w:rsidP="00E759D9">
            <w:pPr>
              <w:keepLines/>
              <w:widowControl w:val="0"/>
              <w:numPr>
                <w:ilvl w:val="0"/>
                <w:numId w:val="17"/>
              </w:numPr>
              <w:suppressAutoHyphens w:val="0"/>
              <w:jc w:val="both"/>
              <w:rPr>
                <w:lang w:eastAsia="ru-RU"/>
              </w:rPr>
            </w:pPr>
            <w:r w:rsidRPr="00E759D9">
              <w:rPr>
                <w:lang w:eastAsia="ru-RU"/>
              </w:rPr>
              <w:t>Места для пикников, вспомогательные строения и инфраструктура для отдыха;</w:t>
            </w:r>
          </w:p>
          <w:p w:rsidR="00E759D9" w:rsidRPr="00E759D9" w:rsidRDefault="00E759D9" w:rsidP="00E759D9">
            <w:pPr>
              <w:keepLines/>
              <w:widowControl w:val="0"/>
              <w:numPr>
                <w:ilvl w:val="0"/>
                <w:numId w:val="17"/>
              </w:numPr>
              <w:suppressAutoHyphens w:val="0"/>
              <w:jc w:val="both"/>
              <w:rPr>
                <w:lang w:eastAsia="ru-RU"/>
              </w:rPr>
            </w:pPr>
            <w:r w:rsidRPr="00E759D9">
              <w:rPr>
                <w:lang w:eastAsia="ru-RU"/>
              </w:rPr>
              <w:t>Пляжи;</w:t>
            </w:r>
          </w:p>
          <w:p w:rsidR="00E759D9" w:rsidRPr="00E759D9" w:rsidRDefault="00E759D9" w:rsidP="00E759D9">
            <w:pPr>
              <w:keepLines/>
              <w:widowControl w:val="0"/>
              <w:numPr>
                <w:ilvl w:val="0"/>
                <w:numId w:val="17"/>
              </w:numPr>
              <w:suppressAutoHyphens w:val="0"/>
              <w:jc w:val="both"/>
              <w:rPr>
                <w:lang w:eastAsia="ru-RU"/>
              </w:rPr>
            </w:pPr>
            <w:r w:rsidRPr="00E759D9">
              <w:rPr>
                <w:lang w:eastAsia="ru-RU"/>
              </w:rPr>
              <w:t>Общественные туалеты, душевые</w:t>
            </w:r>
          </w:p>
          <w:p w:rsidR="00E759D9" w:rsidRPr="00E759D9" w:rsidRDefault="00E759D9" w:rsidP="00E759D9">
            <w:pPr>
              <w:keepNext/>
              <w:keepLines/>
              <w:numPr>
                <w:ilvl w:val="0"/>
                <w:numId w:val="17"/>
              </w:numPr>
              <w:suppressAutoHyphens w:val="0"/>
              <w:autoSpaceDE w:val="0"/>
              <w:autoSpaceDN w:val="0"/>
              <w:adjustRightInd w:val="0"/>
              <w:jc w:val="both"/>
              <w:rPr>
                <w:lang w:eastAsia="ru-RU"/>
              </w:rPr>
            </w:pPr>
            <w:r w:rsidRPr="00E759D9">
              <w:rPr>
                <w:lang w:eastAsia="ru-RU"/>
              </w:rPr>
              <w:t xml:space="preserve">Общественные зеленые насаждения </w:t>
            </w:r>
          </w:p>
          <w:p w:rsidR="00E759D9" w:rsidRPr="00E759D9" w:rsidRDefault="00E759D9" w:rsidP="00E759D9">
            <w:pPr>
              <w:keepNext/>
              <w:keepLines/>
              <w:numPr>
                <w:ilvl w:val="0"/>
                <w:numId w:val="17"/>
              </w:numPr>
              <w:tabs>
                <w:tab w:val="left" w:pos="650"/>
              </w:tabs>
              <w:suppressAutoHyphens w:val="0"/>
              <w:autoSpaceDE w:val="0"/>
              <w:autoSpaceDN w:val="0"/>
              <w:adjustRightInd w:val="0"/>
              <w:jc w:val="both"/>
              <w:rPr>
                <w:lang w:eastAsia="ru-RU"/>
              </w:rPr>
            </w:pPr>
            <w:r w:rsidRPr="00E759D9">
              <w:rPr>
                <w:lang w:eastAsia="ru-RU"/>
              </w:rPr>
              <w:t>Объекты гражданской обороны,</w:t>
            </w:r>
          </w:p>
          <w:p w:rsidR="00E759D9" w:rsidRPr="00E759D9" w:rsidRDefault="00E759D9" w:rsidP="00E759D9">
            <w:pPr>
              <w:numPr>
                <w:ilvl w:val="0"/>
                <w:numId w:val="17"/>
              </w:numPr>
              <w:tabs>
                <w:tab w:val="left" w:pos="650"/>
              </w:tabs>
              <w:suppressAutoHyphens w:val="0"/>
              <w:autoSpaceDE w:val="0"/>
              <w:autoSpaceDN w:val="0"/>
              <w:adjustRightInd w:val="0"/>
              <w:jc w:val="both"/>
              <w:rPr>
                <w:lang w:eastAsia="ru-RU"/>
              </w:rPr>
            </w:pPr>
            <w:r w:rsidRPr="00E759D9">
              <w:rPr>
                <w:lang w:eastAsia="ru-RU"/>
              </w:rPr>
              <w:t>Объекты пожарной охраны (гидранты, резервуары и т.п.);</w:t>
            </w:r>
          </w:p>
          <w:p w:rsidR="00E759D9" w:rsidRPr="00E759D9" w:rsidRDefault="00E759D9" w:rsidP="00E759D9">
            <w:pPr>
              <w:numPr>
                <w:ilvl w:val="0"/>
                <w:numId w:val="17"/>
              </w:numPr>
              <w:tabs>
                <w:tab w:val="left" w:pos="650"/>
              </w:tabs>
              <w:suppressAutoHyphens w:val="0"/>
              <w:autoSpaceDE w:val="0"/>
              <w:autoSpaceDN w:val="0"/>
              <w:adjustRightInd w:val="0"/>
              <w:jc w:val="both"/>
              <w:rPr>
                <w:lang w:eastAsia="ru-RU"/>
              </w:rPr>
            </w:pPr>
            <w:r w:rsidRPr="00E759D9">
              <w:rPr>
                <w:lang w:eastAsia="ru-RU"/>
              </w:rPr>
              <w:t>Реклама и объекты оформления в специально отведенных местах</w:t>
            </w:r>
          </w:p>
        </w:tc>
      </w:tr>
      <w:tr w:rsidR="00E759D9" w:rsidRPr="00E759D9" w:rsidTr="00E759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E759D9" w:rsidRPr="00E759D9" w:rsidRDefault="00E759D9" w:rsidP="00E759D9">
            <w:pPr>
              <w:suppressAutoHyphens w:val="0"/>
              <w:autoSpaceDE w:val="0"/>
              <w:autoSpaceDN w:val="0"/>
              <w:adjustRightInd w:val="0"/>
              <w:rPr>
                <w:b/>
                <w:bCs/>
                <w:lang w:eastAsia="ru-RU"/>
              </w:rPr>
            </w:pPr>
            <w:r w:rsidRPr="00E759D9">
              <w:rPr>
                <w:b/>
                <w:bCs/>
                <w:lang w:eastAsia="ru-RU"/>
              </w:rPr>
              <w:t>Условно разрешенные виды использования</w:t>
            </w:r>
          </w:p>
        </w:tc>
        <w:tc>
          <w:tcPr>
            <w:tcW w:w="5243" w:type="dxa"/>
            <w:tcBorders>
              <w:top w:val="single" w:sz="6" w:space="0" w:color="auto"/>
              <w:left w:val="single" w:sz="6" w:space="0" w:color="auto"/>
              <w:bottom w:val="single" w:sz="6" w:space="0" w:color="auto"/>
              <w:right w:val="single" w:sz="6" w:space="0" w:color="auto"/>
            </w:tcBorders>
            <w:shd w:val="clear" w:color="auto" w:fill="FFFFFF"/>
          </w:tcPr>
          <w:p w:rsidR="00E759D9" w:rsidRPr="00E759D9" w:rsidRDefault="00E759D9" w:rsidP="00E759D9">
            <w:pPr>
              <w:suppressAutoHyphens w:val="0"/>
              <w:autoSpaceDE w:val="0"/>
              <w:autoSpaceDN w:val="0"/>
              <w:adjustRightInd w:val="0"/>
              <w:rPr>
                <w:b/>
                <w:bCs/>
                <w:lang w:eastAsia="ru-RU"/>
              </w:rPr>
            </w:pPr>
          </w:p>
        </w:tc>
      </w:tr>
      <w:tr w:rsidR="00E759D9" w:rsidRPr="00E759D9" w:rsidTr="00E759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tcPr>
          <w:p w:rsidR="00E759D9" w:rsidRPr="00E759D9" w:rsidRDefault="00E759D9" w:rsidP="00E759D9">
            <w:pPr>
              <w:numPr>
                <w:ilvl w:val="0"/>
                <w:numId w:val="18"/>
              </w:numPr>
              <w:suppressAutoHyphens w:val="0"/>
              <w:autoSpaceDE w:val="0"/>
              <w:autoSpaceDN w:val="0"/>
              <w:adjustRightInd w:val="0"/>
              <w:rPr>
                <w:lang w:eastAsia="ru-RU"/>
              </w:rPr>
            </w:pPr>
            <w:r w:rsidRPr="00E759D9">
              <w:rPr>
                <w:lang w:eastAsia="ru-RU"/>
              </w:rPr>
              <w:t xml:space="preserve">Жилые дома сезонного проживания, </w:t>
            </w:r>
          </w:p>
          <w:p w:rsidR="00E759D9" w:rsidRPr="00E759D9" w:rsidRDefault="00E759D9" w:rsidP="00E759D9">
            <w:pPr>
              <w:numPr>
                <w:ilvl w:val="0"/>
                <w:numId w:val="18"/>
              </w:numPr>
              <w:suppressAutoHyphens w:val="0"/>
              <w:autoSpaceDE w:val="0"/>
              <w:autoSpaceDN w:val="0"/>
              <w:adjustRightInd w:val="0"/>
              <w:rPr>
                <w:lang w:eastAsia="ru-RU"/>
              </w:rPr>
            </w:pPr>
            <w:r w:rsidRPr="00E759D9">
              <w:rPr>
                <w:lang w:eastAsia="ru-RU"/>
              </w:rPr>
              <w:t>Культовые здания и сооружения;</w:t>
            </w:r>
          </w:p>
          <w:p w:rsidR="00E759D9" w:rsidRPr="00E759D9" w:rsidRDefault="00E759D9" w:rsidP="00E759D9">
            <w:pPr>
              <w:numPr>
                <w:ilvl w:val="0"/>
                <w:numId w:val="18"/>
              </w:numPr>
              <w:suppressAutoHyphens w:val="0"/>
              <w:autoSpaceDE w:val="0"/>
              <w:autoSpaceDN w:val="0"/>
              <w:adjustRightInd w:val="0"/>
              <w:rPr>
                <w:lang w:eastAsia="ru-RU"/>
              </w:rPr>
            </w:pPr>
            <w:r w:rsidRPr="00E759D9">
              <w:rPr>
                <w:lang w:eastAsia="ru-RU"/>
              </w:rPr>
              <w:t>Временные павильоны и киоски розничной торговли и обслуживания;</w:t>
            </w:r>
          </w:p>
          <w:p w:rsidR="00E759D9" w:rsidRPr="00E759D9" w:rsidRDefault="00E759D9" w:rsidP="00E759D9">
            <w:pPr>
              <w:numPr>
                <w:ilvl w:val="0"/>
                <w:numId w:val="18"/>
              </w:numPr>
              <w:suppressAutoHyphens w:val="0"/>
              <w:autoSpaceDE w:val="0"/>
              <w:autoSpaceDN w:val="0"/>
              <w:adjustRightInd w:val="0"/>
              <w:rPr>
                <w:lang w:eastAsia="ru-RU"/>
              </w:rPr>
            </w:pPr>
            <w:r w:rsidRPr="00E759D9">
              <w:rPr>
                <w:lang w:eastAsia="ru-RU"/>
              </w:rPr>
              <w:t>Пожарное депо на 1 автомобиль</w:t>
            </w:r>
          </w:p>
          <w:p w:rsidR="00E759D9" w:rsidRPr="00E759D9" w:rsidRDefault="00E759D9" w:rsidP="00E759D9">
            <w:pPr>
              <w:suppressAutoHyphens w:val="0"/>
              <w:autoSpaceDE w:val="0"/>
              <w:autoSpaceDN w:val="0"/>
              <w:adjustRightInd w:val="0"/>
              <w:rPr>
                <w:lang w:eastAsia="ru-RU"/>
              </w:rPr>
            </w:pPr>
          </w:p>
        </w:tc>
        <w:tc>
          <w:tcPr>
            <w:tcW w:w="5243" w:type="dxa"/>
            <w:tcBorders>
              <w:top w:val="single" w:sz="6" w:space="0" w:color="auto"/>
              <w:left w:val="single" w:sz="6" w:space="0" w:color="auto"/>
              <w:bottom w:val="single" w:sz="6" w:space="0" w:color="auto"/>
              <w:right w:val="single" w:sz="6" w:space="0" w:color="auto"/>
            </w:tcBorders>
          </w:tcPr>
          <w:p w:rsidR="00E759D9" w:rsidRPr="00E759D9" w:rsidRDefault="00E759D9" w:rsidP="00E759D9">
            <w:pPr>
              <w:suppressAutoHyphens w:val="0"/>
              <w:rPr>
                <w:lang w:eastAsia="ru-RU"/>
              </w:rPr>
            </w:pPr>
          </w:p>
        </w:tc>
      </w:tr>
    </w:tbl>
    <w:p w:rsidR="00E759D9" w:rsidRPr="00E759D9" w:rsidRDefault="00E759D9" w:rsidP="00E759D9">
      <w:pPr>
        <w:suppressAutoHyphens w:val="0"/>
        <w:autoSpaceDE w:val="0"/>
        <w:autoSpaceDN w:val="0"/>
        <w:adjustRightInd w:val="0"/>
        <w:ind w:firstLine="539"/>
        <w:jc w:val="both"/>
        <w:outlineLvl w:val="0"/>
        <w:rPr>
          <w:b/>
          <w:lang w:eastAsia="ru-RU"/>
        </w:rPr>
      </w:pPr>
      <w:r w:rsidRPr="00E759D9">
        <w:rPr>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Р2 не подлежат установлению.</w:t>
      </w:r>
    </w:p>
    <w:p w:rsidR="00E759D9" w:rsidRPr="00E759D9" w:rsidRDefault="00E759D9" w:rsidP="00E759D9">
      <w:pPr>
        <w:suppressAutoHyphens w:val="0"/>
        <w:autoSpaceDE w:val="0"/>
        <w:autoSpaceDN w:val="0"/>
        <w:adjustRightInd w:val="0"/>
        <w:ind w:firstLine="539"/>
        <w:jc w:val="both"/>
        <w:outlineLvl w:val="0"/>
        <w:rPr>
          <w:b/>
          <w:lang w:eastAsia="ru-RU"/>
        </w:rPr>
      </w:pPr>
    </w:p>
    <w:p w:rsidR="00E759D9" w:rsidRPr="00E759D9" w:rsidRDefault="00E759D9" w:rsidP="00E759D9">
      <w:pPr>
        <w:suppressAutoHyphens w:val="0"/>
        <w:ind w:firstLine="567"/>
        <w:jc w:val="both"/>
        <w:rPr>
          <w:lang w:eastAsia="ru-RU"/>
        </w:rPr>
      </w:pPr>
    </w:p>
    <w:p w:rsidR="00E759D9" w:rsidRPr="00E759D9" w:rsidRDefault="00E759D9" w:rsidP="00E759D9">
      <w:pPr>
        <w:keepNext/>
        <w:keepLines/>
        <w:suppressAutoHyphens w:val="0"/>
        <w:spacing w:before="200" w:line="276" w:lineRule="auto"/>
        <w:jc w:val="center"/>
        <w:outlineLvl w:val="2"/>
        <w:rPr>
          <w:rFonts w:ascii="Cambria" w:hAnsi="Cambria"/>
          <w:b/>
          <w:bCs/>
          <w:sz w:val="22"/>
          <w:szCs w:val="22"/>
          <w:lang w:eastAsia="ru-RU"/>
        </w:rPr>
      </w:pPr>
      <w:bookmarkStart w:id="25" w:name="_Toc383001201"/>
      <w:r w:rsidRPr="00E759D9">
        <w:rPr>
          <w:rFonts w:ascii="Cambria" w:hAnsi="Cambria"/>
          <w:b/>
          <w:bCs/>
          <w:sz w:val="22"/>
          <w:szCs w:val="22"/>
          <w:lang w:eastAsia="ru-RU"/>
        </w:rPr>
        <w:t xml:space="preserve">Статья </w:t>
      </w:r>
      <w:proofErr w:type="gramStart"/>
      <w:r w:rsidRPr="00E759D9">
        <w:rPr>
          <w:rFonts w:ascii="Cambria" w:hAnsi="Cambria"/>
          <w:b/>
          <w:bCs/>
          <w:sz w:val="22"/>
          <w:szCs w:val="22"/>
          <w:lang w:eastAsia="ru-RU"/>
        </w:rPr>
        <w:t>8.9  Градостроительные</w:t>
      </w:r>
      <w:proofErr w:type="gramEnd"/>
      <w:r w:rsidRPr="00E759D9">
        <w:rPr>
          <w:rFonts w:ascii="Cambria" w:hAnsi="Cambria"/>
          <w:b/>
          <w:bCs/>
          <w:sz w:val="22"/>
          <w:szCs w:val="22"/>
          <w:lang w:eastAsia="ru-RU"/>
        </w:rPr>
        <w:t xml:space="preserve"> регламенты- зона специального назначения.</w:t>
      </w:r>
      <w:bookmarkEnd w:id="18"/>
      <w:bookmarkEnd w:id="25"/>
    </w:p>
    <w:p w:rsidR="00E759D9" w:rsidRPr="00E759D9" w:rsidRDefault="00E759D9" w:rsidP="00E759D9">
      <w:pPr>
        <w:suppressAutoHyphens w:val="0"/>
        <w:ind w:firstLine="426"/>
        <w:jc w:val="center"/>
        <w:rPr>
          <w:b/>
          <w:lang w:eastAsia="ru-RU"/>
        </w:rPr>
      </w:pPr>
      <w:r w:rsidRPr="00E759D9">
        <w:rPr>
          <w:b/>
          <w:lang w:eastAsia="ru-RU"/>
        </w:rPr>
        <w:t>Сп1- Зона специального назначения, связанная с захоронениями.</w:t>
      </w:r>
    </w:p>
    <w:p w:rsidR="00E759D9" w:rsidRPr="00E759D9" w:rsidRDefault="00E759D9" w:rsidP="00E759D9">
      <w:pPr>
        <w:suppressAutoHyphens w:val="0"/>
        <w:ind w:firstLine="426"/>
        <w:jc w:val="both"/>
        <w:rPr>
          <w:lang w:eastAsia="ru-RU"/>
        </w:rPr>
      </w:pPr>
      <w:r w:rsidRPr="00E759D9">
        <w:rPr>
          <w:lang w:eastAsia="ru-RU"/>
        </w:rPr>
        <w:t>Зоны специального назначения предназначены для размещения объектов ритуального назначения (кладбищ), а также складирования и захоронения отходов и для размещения режимных объектов федерального и регионального значения.</w:t>
      </w:r>
    </w:p>
    <w:p w:rsidR="00E759D9" w:rsidRPr="00E759D9" w:rsidRDefault="00E759D9" w:rsidP="00E759D9">
      <w:pPr>
        <w:suppressAutoHyphens w:val="0"/>
        <w:ind w:firstLine="426"/>
        <w:jc w:val="both"/>
        <w:rPr>
          <w:lang w:eastAsia="ru-RU"/>
        </w:rPr>
      </w:pPr>
      <w:r w:rsidRPr="00E759D9">
        <w:rPr>
          <w:lang w:eastAsia="ru-RU"/>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E759D9" w:rsidRPr="00E759D9" w:rsidRDefault="00E759D9" w:rsidP="00E759D9">
      <w:pPr>
        <w:suppressAutoHyphens w:val="0"/>
        <w:ind w:firstLine="426"/>
        <w:jc w:val="both"/>
        <w:rPr>
          <w:lang w:eastAsia="ru-RU"/>
        </w:rPr>
      </w:pPr>
      <w:r w:rsidRPr="00E759D9">
        <w:rPr>
          <w:lang w:eastAsia="ru-RU"/>
        </w:rPr>
        <w:lastRenderedPageBreak/>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E759D9" w:rsidRPr="00E759D9" w:rsidRDefault="00E759D9" w:rsidP="00E759D9">
      <w:pPr>
        <w:suppressAutoHyphens w:val="0"/>
        <w:ind w:firstLine="426"/>
        <w:jc w:val="both"/>
        <w:rPr>
          <w:lang w:eastAsia="ru-RU"/>
        </w:rPr>
      </w:pPr>
      <w:r w:rsidRPr="00E759D9">
        <w:rPr>
          <w:lang w:eastAsia="ru-RU"/>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E759D9" w:rsidRPr="00E759D9" w:rsidRDefault="00E759D9" w:rsidP="00E759D9">
      <w:pPr>
        <w:suppressAutoHyphens w:val="0"/>
        <w:ind w:firstLine="426"/>
        <w:jc w:val="both"/>
        <w:rPr>
          <w:lang w:eastAsia="ru-RU"/>
        </w:rPr>
      </w:pPr>
      <w:r w:rsidRPr="00E759D9">
        <w:rPr>
          <w:lang w:eastAsia="ru-RU"/>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w:t>
      </w:r>
      <w:r w:rsidRPr="00E759D9">
        <w:rPr>
          <w:b/>
          <w:bCs/>
          <w:lang w:eastAsia="ru-RU"/>
        </w:rPr>
        <w:t xml:space="preserve"> </w:t>
      </w:r>
      <w:r w:rsidRPr="00E759D9">
        <w:rPr>
          <w:lang w:eastAsia="ru-RU"/>
        </w:rPr>
        <w:t xml:space="preserve"> настоящих Правил.</w:t>
      </w:r>
    </w:p>
    <w:p w:rsidR="00E759D9" w:rsidRPr="00E759D9" w:rsidRDefault="00E759D9" w:rsidP="00E759D9">
      <w:pPr>
        <w:suppressAutoHyphens w:val="0"/>
        <w:ind w:firstLine="426"/>
        <w:rPr>
          <w:b/>
          <w:lang w:eastAsia="ru-RU"/>
        </w:rPr>
      </w:pPr>
      <w:r w:rsidRPr="00E759D9">
        <w:rPr>
          <w:b/>
          <w:lang w:eastAsia="ru-RU"/>
        </w:rPr>
        <w:t xml:space="preserve">            Сп1 -Зона специального назначения, связанная с захоронениями.</w:t>
      </w:r>
    </w:p>
    <w:p w:rsidR="00E759D9" w:rsidRPr="00E759D9" w:rsidRDefault="00E759D9" w:rsidP="00E759D9">
      <w:pPr>
        <w:suppressAutoHyphens w:val="0"/>
        <w:ind w:firstLine="426"/>
        <w:jc w:val="both"/>
        <w:rPr>
          <w:lang w:eastAsia="ru-RU"/>
        </w:rPr>
      </w:pPr>
      <w:r w:rsidRPr="00E759D9">
        <w:rPr>
          <w:lang w:eastAsia="ru-RU"/>
        </w:rPr>
        <w:t>Перечень видов разрешенного использования земельных участков и объектов капитального строительства в зоне Сп1:</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49"/>
        <w:gridCol w:w="5074"/>
      </w:tblGrid>
      <w:tr w:rsidR="00E759D9" w:rsidRPr="00E759D9" w:rsidTr="00E759D9">
        <w:trPr>
          <w:trHeight w:val="480"/>
        </w:trPr>
        <w:tc>
          <w:tcPr>
            <w:tcW w:w="4849" w:type="dxa"/>
            <w:tcBorders>
              <w:top w:val="single" w:sz="4" w:space="0" w:color="auto"/>
              <w:bottom w:val="single" w:sz="6" w:space="0" w:color="auto"/>
            </w:tcBorders>
            <w:shd w:val="clear" w:color="auto" w:fill="auto"/>
          </w:tcPr>
          <w:p w:rsidR="00E759D9" w:rsidRPr="00E759D9" w:rsidRDefault="00E759D9" w:rsidP="00E759D9">
            <w:pPr>
              <w:keepLines/>
              <w:tabs>
                <w:tab w:val="left" w:pos="-142"/>
              </w:tabs>
              <w:suppressAutoHyphens w:val="0"/>
              <w:autoSpaceDE w:val="0"/>
              <w:autoSpaceDN w:val="0"/>
              <w:adjustRightInd w:val="0"/>
              <w:ind w:firstLine="426"/>
              <w:rPr>
                <w:b/>
                <w:lang w:eastAsia="ru-RU"/>
              </w:rPr>
            </w:pPr>
            <w:r w:rsidRPr="00E759D9">
              <w:rPr>
                <w:b/>
                <w:lang w:eastAsia="ru-RU"/>
              </w:rPr>
              <w:t>Основные виды разрешенного использования</w:t>
            </w:r>
          </w:p>
        </w:tc>
        <w:tc>
          <w:tcPr>
            <w:tcW w:w="5074" w:type="dxa"/>
            <w:tcBorders>
              <w:top w:val="single" w:sz="4" w:space="0" w:color="auto"/>
              <w:bottom w:val="single" w:sz="6" w:space="0" w:color="auto"/>
            </w:tcBorders>
            <w:shd w:val="clear" w:color="auto" w:fill="auto"/>
          </w:tcPr>
          <w:p w:rsidR="00E759D9" w:rsidRPr="00E759D9" w:rsidRDefault="00E759D9" w:rsidP="00E759D9">
            <w:pPr>
              <w:keepNext/>
              <w:keepLines/>
              <w:tabs>
                <w:tab w:val="left" w:pos="-142"/>
              </w:tabs>
              <w:suppressAutoHyphens w:val="0"/>
              <w:autoSpaceDE w:val="0"/>
              <w:autoSpaceDN w:val="0"/>
              <w:adjustRightInd w:val="0"/>
              <w:ind w:firstLine="426"/>
              <w:rPr>
                <w:b/>
                <w:lang w:eastAsia="ru-RU"/>
              </w:rPr>
            </w:pPr>
            <w:r w:rsidRPr="00E759D9">
              <w:rPr>
                <w:b/>
                <w:lang w:eastAsia="ru-RU"/>
              </w:rPr>
              <w:t xml:space="preserve">Вспомогательные виды разрешенного использования </w:t>
            </w:r>
          </w:p>
        </w:tc>
      </w:tr>
      <w:tr w:rsidR="00E759D9" w:rsidRPr="00E759D9" w:rsidTr="00E759D9">
        <w:trPr>
          <w:trHeight w:val="1422"/>
        </w:trPr>
        <w:tc>
          <w:tcPr>
            <w:tcW w:w="4849" w:type="dxa"/>
            <w:tcBorders>
              <w:top w:val="single" w:sz="6" w:space="0" w:color="auto"/>
              <w:bottom w:val="single" w:sz="6" w:space="0" w:color="auto"/>
            </w:tcBorders>
          </w:tcPr>
          <w:p w:rsidR="00E759D9" w:rsidRPr="00E759D9" w:rsidRDefault="00E759D9" w:rsidP="00E759D9">
            <w:pPr>
              <w:suppressAutoHyphens w:val="0"/>
              <w:ind w:firstLine="426"/>
              <w:jc w:val="both"/>
              <w:rPr>
                <w:lang w:eastAsia="ru-RU"/>
              </w:rPr>
            </w:pPr>
            <w:r w:rsidRPr="00E759D9">
              <w:rPr>
                <w:lang w:eastAsia="ru-RU"/>
              </w:rPr>
              <w:t>кладбища;</w:t>
            </w:r>
          </w:p>
          <w:p w:rsidR="00E759D9" w:rsidRPr="00E759D9" w:rsidRDefault="00E759D9" w:rsidP="00E759D9">
            <w:pPr>
              <w:suppressAutoHyphens w:val="0"/>
              <w:ind w:firstLine="426"/>
              <w:jc w:val="both"/>
              <w:rPr>
                <w:b/>
                <w:lang w:eastAsia="ru-RU"/>
              </w:rPr>
            </w:pPr>
            <w:r w:rsidRPr="00E759D9">
              <w:rPr>
                <w:lang w:eastAsia="ru-RU"/>
              </w:rPr>
              <w:t>объекты, связанные с отправлением культа;</w:t>
            </w:r>
          </w:p>
          <w:p w:rsidR="00E759D9" w:rsidRPr="00E759D9" w:rsidRDefault="00E759D9" w:rsidP="00E759D9">
            <w:pPr>
              <w:suppressAutoHyphens w:val="0"/>
              <w:ind w:firstLine="426"/>
              <w:jc w:val="both"/>
              <w:rPr>
                <w:lang w:eastAsia="ru-RU"/>
              </w:rPr>
            </w:pPr>
            <w:r w:rsidRPr="00E759D9">
              <w:rPr>
                <w:lang w:eastAsia="ru-RU"/>
              </w:rPr>
              <w:t>крематории;</w:t>
            </w:r>
          </w:p>
          <w:p w:rsidR="00E759D9" w:rsidRPr="00E759D9" w:rsidRDefault="00E759D9" w:rsidP="00E759D9">
            <w:pPr>
              <w:suppressAutoHyphens w:val="0"/>
              <w:ind w:firstLine="426"/>
              <w:jc w:val="both"/>
              <w:rPr>
                <w:lang w:eastAsia="ru-RU"/>
              </w:rPr>
            </w:pPr>
            <w:r w:rsidRPr="00E759D9">
              <w:rPr>
                <w:lang w:eastAsia="ru-RU"/>
              </w:rPr>
              <w:t>скотомогильники (открытые и закрытые);</w:t>
            </w:r>
          </w:p>
          <w:p w:rsidR="00E759D9" w:rsidRPr="00E759D9" w:rsidRDefault="00E759D9" w:rsidP="00E759D9">
            <w:pPr>
              <w:suppressAutoHyphens w:val="0"/>
              <w:ind w:firstLine="426"/>
              <w:jc w:val="both"/>
              <w:rPr>
                <w:lang w:eastAsia="ru-RU"/>
              </w:rPr>
            </w:pPr>
            <w:r w:rsidRPr="00E759D9">
              <w:rPr>
                <w:lang w:eastAsia="ru-RU"/>
              </w:rPr>
              <w:t>полигоны ТБО, свалки.</w:t>
            </w:r>
          </w:p>
        </w:tc>
        <w:tc>
          <w:tcPr>
            <w:tcW w:w="5074" w:type="dxa"/>
            <w:tcBorders>
              <w:top w:val="single" w:sz="6" w:space="0" w:color="auto"/>
              <w:bottom w:val="single" w:sz="6" w:space="0" w:color="auto"/>
            </w:tcBorders>
          </w:tcPr>
          <w:p w:rsidR="00E759D9" w:rsidRPr="00E759D9" w:rsidRDefault="00E759D9" w:rsidP="00E759D9">
            <w:pPr>
              <w:suppressAutoHyphens w:val="0"/>
              <w:ind w:firstLine="426"/>
              <w:jc w:val="both"/>
              <w:rPr>
                <w:lang w:eastAsia="ru-RU"/>
              </w:rPr>
            </w:pPr>
            <w:r w:rsidRPr="00E759D9">
              <w:rPr>
                <w:lang w:eastAsia="ru-RU"/>
              </w:rPr>
              <w:t>вспомогательные здания и сооружения, связанные с ведущим видом использования;</w:t>
            </w:r>
          </w:p>
          <w:p w:rsidR="00E759D9" w:rsidRPr="00E759D9" w:rsidRDefault="00E759D9" w:rsidP="00E759D9">
            <w:pPr>
              <w:suppressAutoHyphens w:val="0"/>
              <w:ind w:firstLine="426"/>
              <w:jc w:val="both"/>
              <w:rPr>
                <w:lang w:eastAsia="ru-RU"/>
              </w:rPr>
            </w:pPr>
            <w:r w:rsidRPr="00E759D9">
              <w:rPr>
                <w:lang w:eastAsia="ru-RU"/>
              </w:rPr>
              <w:t>здания и сооружения для размещения служб охраны и наблюдения;</w:t>
            </w:r>
          </w:p>
          <w:p w:rsidR="00E759D9" w:rsidRPr="00E759D9" w:rsidRDefault="00E759D9" w:rsidP="00E759D9">
            <w:pPr>
              <w:suppressAutoHyphens w:val="0"/>
              <w:ind w:firstLine="426"/>
              <w:jc w:val="both"/>
              <w:rPr>
                <w:lang w:eastAsia="ru-RU"/>
              </w:rPr>
            </w:pPr>
            <w:r w:rsidRPr="00E759D9">
              <w:rPr>
                <w:lang w:eastAsia="ru-RU"/>
              </w:rPr>
              <w:t>автостоянки, парковки;</w:t>
            </w:r>
          </w:p>
          <w:p w:rsidR="00E759D9" w:rsidRPr="00E759D9" w:rsidRDefault="00E759D9" w:rsidP="00E759D9">
            <w:pPr>
              <w:suppressAutoHyphens w:val="0"/>
              <w:ind w:firstLine="426"/>
              <w:jc w:val="both"/>
              <w:rPr>
                <w:lang w:eastAsia="ru-RU"/>
              </w:rPr>
            </w:pPr>
            <w:r w:rsidRPr="00E759D9">
              <w:rPr>
                <w:lang w:eastAsia="ru-RU"/>
              </w:rPr>
              <w:t xml:space="preserve">площадки для сбора мусора </w:t>
            </w:r>
          </w:p>
          <w:p w:rsidR="00E759D9" w:rsidRPr="00E759D9" w:rsidRDefault="00E759D9" w:rsidP="00E759D9">
            <w:pPr>
              <w:suppressAutoHyphens w:val="0"/>
              <w:ind w:firstLine="426"/>
              <w:jc w:val="both"/>
              <w:rPr>
                <w:lang w:eastAsia="ru-RU"/>
              </w:rPr>
            </w:pPr>
            <w:r w:rsidRPr="00E759D9">
              <w:rPr>
                <w:lang w:eastAsia="ru-RU"/>
              </w:rPr>
              <w:t xml:space="preserve">сооружения и устройства сетей </w:t>
            </w:r>
            <w:proofErr w:type="spellStart"/>
            <w:r w:rsidRPr="00E759D9">
              <w:rPr>
                <w:lang w:eastAsia="ru-RU"/>
              </w:rPr>
              <w:t>инженерно</w:t>
            </w:r>
            <w:proofErr w:type="spellEnd"/>
            <w:r w:rsidRPr="00E759D9">
              <w:rPr>
                <w:lang w:eastAsia="ru-RU"/>
              </w:rPr>
              <w:t xml:space="preserve"> технического обеспечения; </w:t>
            </w:r>
          </w:p>
          <w:p w:rsidR="00E759D9" w:rsidRPr="00E759D9" w:rsidRDefault="00E759D9" w:rsidP="00E759D9">
            <w:pPr>
              <w:suppressAutoHyphens w:val="0"/>
              <w:ind w:firstLine="426"/>
              <w:jc w:val="both"/>
              <w:rPr>
                <w:lang w:eastAsia="ru-RU"/>
              </w:rPr>
            </w:pPr>
            <w:r w:rsidRPr="00E759D9">
              <w:rPr>
                <w:lang w:eastAsia="ru-RU"/>
              </w:rPr>
              <w:t>общественные туалеты;</w:t>
            </w:r>
          </w:p>
          <w:p w:rsidR="00E759D9" w:rsidRPr="00E759D9" w:rsidRDefault="00E759D9" w:rsidP="00E759D9">
            <w:pPr>
              <w:suppressAutoHyphens w:val="0"/>
              <w:ind w:firstLine="426"/>
              <w:jc w:val="both"/>
              <w:rPr>
                <w:lang w:eastAsia="ru-RU"/>
              </w:rPr>
            </w:pPr>
            <w:r w:rsidRPr="00E759D9">
              <w:rPr>
                <w:lang w:eastAsia="ru-RU"/>
              </w:rPr>
              <w:t>благоустройство территорий;</w:t>
            </w:r>
          </w:p>
          <w:p w:rsidR="00E759D9" w:rsidRPr="00E759D9" w:rsidRDefault="00E759D9" w:rsidP="00E759D9">
            <w:pPr>
              <w:suppressAutoHyphens w:val="0"/>
              <w:ind w:firstLine="426"/>
              <w:jc w:val="both"/>
              <w:rPr>
                <w:lang w:eastAsia="ru-RU"/>
              </w:rPr>
            </w:pPr>
            <w:r w:rsidRPr="00E759D9">
              <w:rPr>
                <w:lang w:eastAsia="ru-RU"/>
              </w:rPr>
              <w:t>подъезды.</w:t>
            </w:r>
          </w:p>
        </w:tc>
      </w:tr>
      <w:tr w:rsidR="00E759D9" w:rsidRPr="00E759D9" w:rsidTr="00E759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E759D9" w:rsidRPr="00E759D9" w:rsidRDefault="00E759D9" w:rsidP="00E759D9">
            <w:pPr>
              <w:tabs>
                <w:tab w:val="left" w:pos="-142"/>
              </w:tabs>
              <w:suppressAutoHyphens w:val="0"/>
              <w:autoSpaceDE w:val="0"/>
              <w:autoSpaceDN w:val="0"/>
              <w:adjustRightInd w:val="0"/>
              <w:ind w:firstLine="426"/>
              <w:rPr>
                <w:b/>
                <w:lang w:eastAsia="ru-RU"/>
              </w:rPr>
            </w:pPr>
            <w:r w:rsidRPr="00E759D9">
              <w:rPr>
                <w:b/>
                <w:lang w:eastAsia="ru-RU"/>
              </w:rPr>
              <w:t>Условно разрешенные виды использования</w:t>
            </w:r>
          </w:p>
        </w:tc>
      </w:tr>
      <w:tr w:rsidR="00E759D9" w:rsidRPr="00E759D9" w:rsidTr="00E759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E759D9" w:rsidRPr="00E759D9" w:rsidRDefault="00E759D9" w:rsidP="00E759D9">
            <w:pPr>
              <w:suppressAutoHyphens w:val="0"/>
              <w:ind w:firstLine="426"/>
              <w:rPr>
                <w:lang w:eastAsia="ru-RU"/>
              </w:rPr>
            </w:pPr>
            <w:r w:rsidRPr="00E759D9">
              <w:rPr>
                <w:lang w:eastAsia="ru-RU"/>
              </w:rPr>
              <w:t>культовые здания и сооружения;</w:t>
            </w:r>
          </w:p>
          <w:p w:rsidR="00E759D9" w:rsidRPr="00E759D9" w:rsidRDefault="00E759D9" w:rsidP="00E759D9">
            <w:pPr>
              <w:suppressAutoHyphens w:val="0"/>
              <w:ind w:firstLine="426"/>
              <w:rPr>
                <w:lang w:eastAsia="ru-RU"/>
              </w:rPr>
            </w:pPr>
            <w:r w:rsidRPr="00E759D9">
              <w:rPr>
                <w:lang w:eastAsia="ru-RU"/>
              </w:rPr>
              <w:t>киоски, временные павильоны розничной торговли;</w:t>
            </w:r>
          </w:p>
          <w:p w:rsidR="00E759D9" w:rsidRPr="00E759D9" w:rsidRDefault="00E759D9" w:rsidP="00E759D9">
            <w:pPr>
              <w:suppressAutoHyphens w:val="0"/>
              <w:ind w:firstLine="426"/>
              <w:rPr>
                <w:lang w:eastAsia="ru-RU"/>
              </w:rPr>
            </w:pPr>
            <w:r w:rsidRPr="00E759D9">
              <w:rPr>
                <w:lang w:eastAsia="ru-RU"/>
              </w:rPr>
              <w:t>объекты пожарной охраны;</w:t>
            </w:r>
          </w:p>
          <w:p w:rsidR="00E759D9" w:rsidRPr="00E759D9" w:rsidRDefault="00E759D9" w:rsidP="00E759D9">
            <w:pPr>
              <w:suppressAutoHyphens w:val="0"/>
              <w:ind w:firstLine="426"/>
              <w:rPr>
                <w:lang w:eastAsia="ru-RU"/>
              </w:rPr>
            </w:pPr>
            <w:r w:rsidRPr="00E759D9">
              <w:rPr>
                <w:lang w:eastAsia="ru-RU"/>
              </w:rPr>
              <w:t>пункты полиции.</w:t>
            </w:r>
          </w:p>
        </w:tc>
      </w:tr>
    </w:tbl>
    <w:p w:rsidR="00E759D9" w:rsidRPr="00E759D9" w:rsidRDefault="00E759D9" w:rsidP="00E759D9">
      <w:pPr>
        <w:suppressAutoHyphens w:val="0"/>
        <w:autoSpaceDE w:val="0"/>
        <w:autoSpaceDN w:val="0"/>
        <w:adjustRightInd w:val="0"/>
        <w:ind w:firstLine="539"/>
        <w:jc w:val="both"/>
        <w:outlineLvl w:val="0"/>
        <w:rPr>
          <w:b/>
          <w:lang w:eastAsia="ru-RU"/>
        </w:rPr>
      </w:pPr>
      <w:r w:rsidRPr="00E759D9">
        <w:rPr>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Сп1 не подлежат установлению.</w:t>
      </w:r>
    </w:p>
    <w:p w:rsidR="00E759D9" w:rsidRPr="00E759D9" w:rsidRDefault="00E759D9" w:rsidP="00E759D9">
      <w:pPr>
        <w:suppressAutoHyphens w:val="0"/>
        <w:ind w:firstLine="426"/>
        <w:jc w:val="both"/>
        <w:rPr>
          <w:b/>
          <w:lang w:eastAsia="ru-RU"/>
        </w:rPr>
      </w:pPr>
      <w:r w:rsidRPr="00E759D9">
        <w:rPr>
          <w:b/>
          <w:lang w:eastAsia="ru-RU"/>
        </w:rPr>
        <w:t>Ограничения использования земельных участков и объектов капитального строительства участков в зоне Сп1: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214"/>
      </w:tblGrid>
      <w:tr w:rsidR="00E759D9" w:rsidRPr="00E759D9" w:rsidTr="00E759D9">
        <w:tc>
          <w:tcPr>
            <w:tcW w:w="709" w:type="dxa"/>
          </w:tcPr>
          <w:p w:rsidR="00E759D9" w:rsidRPr="00E759D9" w:rsidRDefault="00E759D9" w:rsidP="00E759D9">
            <w:pPr>
              <w:tabs>
                <w:tab w:val="left" w:pos="-142"/>
              </w:tabs>
              <w:suppressAutoHyphens w:val="0"/>
              <w:autoSpaceDE w:val="0"/>
              <w:autoSpaceDN w:val="0"/>
              <w:adjustRightInd w:val="0"/>
              <w:jc w:val="both"/>
              <w:rPr>
                <w:b/>
                <w:lang w:eastAsia="ru-RU"/>
              </w:rPr>
            </w:pPr>
            <w:r w:rsidRPr="00E759D9">
              <w:rPr>
                <w:b/>
                <w:lang w:eastAsia="ru-RU"/>
              </w:rPr>
              <w:t xml:space="preserve">№ </w:t>
            </w:r>
            <w:proofErr w:type="spellStart"/>
            <w:r w:rsidRPr="00E759D9">
              <w:rPr>
                <w:b/>
                <w:lang w:eastAsia="ru-RU"/>
              </w:rPr>
              <w:t>пп</w:t>
            </w:r>
            <w:proofErr w:type="spellEnd"/>
          </w:p>
        </w:tc>
        <w:tc>
          <w:tcPr>
            <w:tcW w:w="9214" w:type="dxa"/>
          </w:tcPr>
          <w:p w:rsidR="00E759D9" w:rsidRPr="00E759D9" w:rsidRDefault="00E759D9" w:rsidP="00E759D9">
            <w:pPr>
              <w:tabs>
                <w:tab w:val="left" w:pos="-142"/>
              </w:tabs>
              <w:suppressAutoHyphens w:val="0"/>
              <w:autoSpaceDE w:val="0"/>
              <w:autoSpaceDN w:val="0"/>
              <w:adjustRightInd w:val="0"/>
              <w:ind w:firstLine="426"/>
              <w:jc w:val="both"/>
              <w:rPr>
                <w:b/>
                <w:lang w:eastAsia="ru-RU"/>
              </w:rPr>
            </w:pPr>
            <w:r w:rsidRPr="00E759D9">
              <w:rPr>
                <w:b/>
                <w:lang w:eastAsia="ru-RU"/>
              </w:rPr>
              <w:t>Вид ограничения</w:t>
            </w:r>
          </w:p>
        </w:tc>
      </w:tr>
      <w:tr w:rsidR="00E759D9" w:rsidRPr="00E759D9" w:rsidTr="00E759D9">
        <w:tc>
          <w:tcPr>
            <w:tcW w:w="709" w:type="dxa"/>
          </w:tcPr>
          <w:p w:rsidR="00E759D9" w:rsidRPr="00E759D9" w:rsidRDefault="00E759D9" w:rsidP="00E759D9">
            <w:pPr>
              <w:tabs>
                <w:tab w:val="left" w:pos="-142"/>
              </w:tabs>
              <w:suppressAutoHyphens w:val="0"/>
              <w:autoSpaceDE w:val="0"/>
              <w:autoSpaceDN w:val="0"/>
              <w:adjustRightInd w:val="0"/>
              <w:jc w:val="both"/>
              <w:rPr>
                <w:lang w:eastAsia="ru-RU"/>
              </w:rPr>
            </w:pPr>
            <w:r w:rsidRPr="00E759D9">
              <w:rPr>
                <w:lang w:eastAsia="ru-RU"/>
              </w:rPr>
              <w:t>1.1</w:t>
            </w:r>
          </w:p>
        </w:tc>
        <w:tc>
          <w:tcPr>
            <w:tcW w:w="9214" w:type="dxa"/>
          </w:tcPr>
          <w:p w:rsidR="00E759D9" w:rsidRPr="00E759D9" w:rsidRDefault="00E759D9" w:rsidP="00E759D9">
            <w:pPr>
              <w:tabs>
                <w:tab w:val="left" w:pos="-142"/>
              </w:tabs>
              <w:suppressAutoHyphens w:val="0"/>
              <w:autoSpaceDE w:val="0"/>
              <w:autoSpaceDN w:val="0"/>
              <w:adjustRightInd w:val="0"/>
              <w:ind w:firstLine="426"/>
              <w:jc w:val="both"/>
              <w:rPr>
                <w:lang w:eastAsia="ru-RU"/>
              </w:rPr>
            </w:pPr>
            <w:r w:rsidRPr="00E759D9">
              <w:rPr>
                <w:lang w:eastAsia="ru-RU"/>
              </w:rPr>
              <w:t>Не разрешается размещать кладбища на территориях:</w:t>
            </w:r>
          </w:p>
          <w:p w:rsidR="00E759D9" w:rsidRPr="00E759D9" w:rsidRDefault="00E759D9" w:rsidP="00E759D9">
            <w:pPr>
              <w:numPr>
                <w:ilvl w:val="0"/>
                <w:numId w:val="18"/>
              </w:numPr>
              <w:tabs>
                <w:tab w:val="left" w:pos="-142"/>
              </w:tabs>
              <w:suppressAutoHyphens w:val="0"/>
              <w:autoSpaceDE w:val="0"/>
              <w:autoSpaceDN w:val="0"/>
              <w:adjustRightInd w:val="0"/>
              <w:ind w:firstLine="426"/>
              <w:jc w:val="both"/>
              <w:rPr>
                <w:lang w:eastAsia="ru-RU"/>
              </w:rPr>
            </w:pPr>
            <w:r w:rsidRPr="00E759D9">
              <w:rPr>
                <w:lang w:eastAsia="ru-RU"/>
              </w:rPr>
              <w:t>первого и второго поясов зон санитарной охраны источников централизованного водоснабжения и минеральных источников;</w:t>
            </w:r>
          </w:p>
          <w:p w:rsidR="00E759D9" w:rsidRPr="00E759D9" w:rsidRDefault="00E759D9" w:rsidP="00E759D9">
            <w:pPr>
              <w:numPr>
                <w:ilvl w:val="0"/>
                <w:numId w:val="18"/>
              </w:numPr>
              <w:tabs>
                <w:tab w:val="left" w:pos="-142"/>
              </w:tabs>
              <w:suppressAutoHyphens w:val="0"/>
              <w:autoSpaceDE w:val="0"/>
              <w:autoSpaceDN w:val="0"/>
              <w:adjustRightInd w:val="0"/>
              <w:ind w:firstLine="426"/>
              <w:jc w:val="both"/>
              <w:rPr>
                <w:lang w:eastAsia="ru-RU"/>
              </w:rPr>
            </w:pPr>
            <w:r w:rsidRPr="00E759D9">
              <w:rPr>
                <w:lang w:eastAsia="ru-RU"/>
              </w:rPr>
              <w:t>первой зоны санитарной охраны курортов;</w:t>
            </w:r>
          </w:p>
          <w:p w:rsidR="00E759D9" w:rsidRPr="00E759D9" w:rsidRDefault="00E759D9" w:rsidP="00E759D9">
            <w:pPr>
              <w:numPr>
                <w:ilvl w:val="0"/>
                <w:numId w:val="18"/>
              </w:numPr>
              <w:tabs>
                <w:tab w:val="left" w:pos="-142"/>
              </w:tabs>
              <w:suppressAutoHyphens w:val="0"/>
              <w:autoSpaceDE w:val="0"/>
              <w:autoSpaceDN w:val="0"/>
              <w:adjustRightInd w:val="0"/>
              <w:ind w:firstLine="426"/>
              <w:jc w:val="both"/>
              <w:rPr>
                <w:lang w:eastAsia="ru-RU"/>
              </w:rPr>
            </w:pPr>
            <w:r w:rsidRPr="00E759D9">
              <w:rPr>
                <w:lang w:eastAsia="ru-RU"/>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E759D9" w:rsidRPr="00E759D9" w:rsidRDefault="00E759D9" w:rsidP="00E759D9">
            <w:pPr>
              <w:numPr>
                <w:ilvl w:val="0"/>
                <w:numId w:val="18"/>
              </w:numPr>
              <w:tabs>
                <w:tab w:val="left" w:pos="-142"/>
              </w:tabs>
              <w:suppressAutoHyphens w:val="0"/>
              <w:autoSpaceDE w:val="0"/>
              <w:autoSpaceDN w:val="0"/>
              <w:adjustRightInd w:val="0"/>
              <w:ind w:firstLine="426"/>
              <w:jc w:val="both"/>
              <w:rPr>
                <w:lang w:eastAsia="ru-RU"/>
              </w:rPr>
            </w:pPr>
            <w:r w:rsidRPr="00E759D9">
              <w:rPr>
                <w:lang w:eastAsia="ru-RU"/>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E759D9" w:rsidRPr="00E759D9" w:rsidTr="00E759D9">
        <w:tc>
          <w:tcPr>
            <w:tcW w:w="709" w:type="dxa"/>
          </w:tcPr>
          <w:p w:rsidR="00E759D9" w:rsidRPr="00E759D9" w:rsidRDefault="00E759D9" w:rsidP="00E759D9">
            <w:pPr>
              <w:tabs>
                <w:tab w:val="left" w:pos="-142"/>
              </w:tabs>
              <w:suppressAutoHyphens w:val="0"/>
              <w:jc w:val="both"/>
              <w:rPr>
                <w:rFonts w:eastAsia="Calibri"/>
                <w:kern w:val="24"/>
                <w:lang w:eastAsia="ru-RU"/>
              </w:rPr>
            </w:pPr>
            <w:r w:rsidRPr="00E759D9">
              <w:rPr>
                <w:rFonts w:eastAsia="Calibri"/>
                <w:kern w:val="24"/>
                <w:lang w:eastAsia="ru-RU"/>
              </w:rPr>
              <w:lastRenderedPageBreak/>
              <w:t>1.2</w:t>
            </w:r>
          </w:p>
        </w:tc>
        <w:tc>
          <w:tcPr>
            <w:tcW w:w="9214" w:type="dxa"/>
          </w:tcPr>
          <w:p w:rsidR="00E759D9" w:rsidRPr="00E759D9" w:rsidRDefault="00E759D9" w:rsidP="00E759D9">
            <w:pPr>
              <w:tabs>
                <w:tab w:val="left" w:pos="-142"/>
              </w:tabs>
              <w:suppressAutoHyphens w:val="0"/>
              <w:autoSpaceDE w:val="0"/>
              <w:autoSpaceDN w:val="0"/>
              <w:adjustRightInd w:val="0"/>
              <w:ind w:firstLine="426"/>
              <w:jc w:val="both"/>
              <w:rPr>
                <w:rFonts w:ascii="Arial" w:hAnsi="Arial" w:cs="Tahoma"/>
                <w:color w:val="FF0000"/>
                <w:sz w:val="20"/>
                <w:szCs w:val="20"/>
                <w:lang w:eastAsia="ru-RU"/>
              </w:rPr>
            </w:pPr>
            <w:r w:rsidRPr="00E759D9">
              <w:rPr>
                <w:lang w:eastAsia="ru-RU"/>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E759D9">
                <w:rPr>
                  <w:lang w:eastAsia="ru-RU"/>
                </w:rPr>
                <w:t>6 м</w:t>
              </w:r>
            </w:smartTag>
            <w:r w:rsidRPr="00E759D9">
              <w:rPr>
                <w:lang w:eastAsia="ru-RU"/>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E759D9">
                <w:rPr>
                  <w:lang w:eastAsia="ru-RU"/>
                </w:rPr>
                <w:t>10 га</w:t>
              </w:r>
            </w:smartTag>
            <w:r w:rsidRPr="00E759D9">
              <w:rPr>
                <w:lang w:eastAsia="ru-RU"/>
              </w:rPr>
              <w:t>).</w:t>
            </w:r>
          </w:p>
        </w:tc>
      </w:tr>
      <w:tr w:rsidR="00E759D9" w:rsidRPr="00E759D9" w:rsidTr="00E759D9">
        <w:tc>
          <w:tcPr>
            <w:tcW w:w="709" w:type="dxa"/>
          </w:tcPr>
          <w:p w:rsidR="00E759D9" w:rsidRPr="00E759D9" w:rsidRDefault="00E759D9" w:rsidP="00E759D9">
            <w:pPr>
              <w:tabs>
                <w:tab w:val="left" w:pos="-142"/>
              </w:tabs>
              <w:suppressAutoHyphens w:val="0"/>
              <w:jc w:val="both"/>
              <w:rPr>
                <w:rFonts w:eastAsia="Calibri"/>
                <w:kern w:val="24"/>
                <w:lang w:eastAsia="ru-RU"/>
              </w:rPr>
            </w:pPr>
            <w:r w:rsidRPr="00E759D9">
              <w:rPr>
                <w:rFonts w:eastAsia="Calibri"/>
                <w:kern w:val="24"/>
                <w:lang w:eastAsia="ru-RU"/>
              </w:rPr>
              <w:t>1.3</w:t>
            </w:r>
          </w:p>
        </w:tc>
        <w:tc>
          <w:tcPr>
            <w:tcW w:w="9214" w:type="dxa"/>
          </w:tcPr>
          <w:p w:rsidR="00E759D9" w:rsidRPr="00E759D9" w:rsidRDefault="00E759D9" w:rsidP="00E759D9">
            <w:pPr>
              <w:tabs>
                <w:tab w:val="left" w:pos="-142"/>
              </w:tabs>
              <w:suppressAutoHyphens w:val="0"/>
              <w:autoSpaceDE w:val="0"/>
              <w:autoSpaceDN w:val="0"/>
              <w:adjustRightInd w:val="0"/>
              <w:ind w:firstLine="426"/>
              <w:jc w:val="both"/>
              <w:rPr>
                <w:lang w:eastAsia="ru-RU"/>
              </w:rPr>
            </w:pPr>
            <w:r w:rsidRPr="00E759D9">
              <w:rPr>
                <w:lang w:eastAsia="ru-RU"/>
              </w:rPr>
              <w:t>Санитарно-защитная зона от закрытых и сельских кладбищ составляет 50м.</w:t>
            </w:r>
          </w:p>
        </w:tc>
      </w:tr>
      <w:tr w:rsidR="00E759D9" w:rsidRPr="00E759D9" w:rsidTr="00E759D9">
        <w:trPr>
          <w:trHeight w:val="408"/>
        </w:trPr>
        <w:tc>
          <w:tcPr>
            <w:tcW w:w="709" w:type="dxa"/>
          </w:tcPr>
          <w:p w:rsidR="00E759D9" w:rsidRPr="00E759D9" w:rsidRDefault="00E759D9" w:rsidP="00E759D9">
            <w:pPr>
              <w:tabs>
                <w:tab w:val="left" w:pos="-142"/>
              </w:tabs>
              <w:suppressAutoHyphens w:val="0"/>
              <w:jc w:val="both"/>
              <w:rPr>
                <w:rFonts w:eastAsia="Calibri"/>
                <w:kern w:val="24"/>
                <w:lang w:eastAsia="ru-RU"/>
              </w:rPr>
            </w:pPr>
            <w:r w:rsidRPr="00E759D9">
              <w:rPr>
                <w:rFonts w:eastAsia="Calibri"/>
                <w:kern w:val="24"/>
                <w:lang w:eastAsia="ru-RU"/>
              </w:rPr>
              <w:t>1.4</w:t>
            </w:r>
          </w:p>
        </w:tc>
        <w:tc>
          <w:tcPr>
            <w:tcW w:w="9214" w:type="dxa"/>
          </w:tcPr>
          <w:p w:rsidR="00E759D9" w:rsidRPr="00E759D9" w:rsidRDefault="00E759D9" w:rsidP="00E759D9">
            <w:pPr>
              <w:tabs>
                <w:tab w:val="left" w:pos="-142"/>
              </w:tabs>
              <w:suppressAutoHyphens w:val="0"/>
              <w:autoSpaceDE w:val="0"/>
              <w:autoSpaceDN w:val="0"/>
              <w:adjustRightInd w:val="0"/>
              <w:ind w:firstLine="426"/>
              <w:jc w:val="both"/>
              <w:rPr>
                <w:lang w:eastAsia="ru-RU"/>
              </w:rPr>
            </w:pPr>
            <w:r w:rsidRPr="00E759D9">
              <w:rPr>
                <w:lang w:eastAsia="ru-RU"/>
              </w:rPr>
              <w:t>Площадь зеленых насаждений (деревьев и кустарников) должна составлять не менее 20% от территории кладбища.</w:t>
            </w:r>
          </w:p>
        </w:tc>
      </w:tr>
      <w:tr w:rsidR="00E759D9" w:rsidRPr="00E759D9" w:rsidTr="00E759D9">
        <w:trPr>
          <w:trHeight w:val="163"/>
        </w:trPr>
        <w:tc>
          <w:tcPr>
            <w:tcW w:w="709" w:type="dxa"/>
          </w:tcPr>
          <w:p w:rsidR="00E759D9" w:rsidRPr="00E759D9" w:rsidRDefault="00E759D9" w:rsidP="00E759D9">
            <w:pPr>
              <w:tabs>
                <w:tab w:val="left" w:pos="-142"/>
              </w:tabs>
              <w:suppressAutoHyphens w:val="0"/>
              <w:rPr>
                <w:rFonts w:eastAsia="Calibri"/>
                <w:kern w:val="24"/>
                <w:lang w:eastAsia="ru-RU"/>
              </w:rPr>
            </w:pPr>
            <w:r w:rsidRPr="00E759D9">
              <w:rPr>
                <w:rFonts w:eastAsia="Calibri"/>
                <w:kern w:val="24"/>
                <w:lang w:eastAsia="ru-RU"/>
              </w:rPr>
              <w:t>1.5</w:t>
            </w:r>
          </w:p>
        </w:tc>
        <w:tc>
          <w:tcPr>
            <w:tcW w:w="9214" w:type="dxa"/>
          </w:tcPr>
          <w:p w:rsidR="00E759D9" w:rsidRPr="00E759D9" w:rsidRDefault="00E759D9" w:rsidP="00E759D9">
            <w:pPr>
              <w:widowControl w:val="0"/>
              <w:tabs>
                <w:tab w:val="left" w:pos="-142"/>
              </w:tabs>
              <w:suppressAutoHyphens w:val="0"/>
              <w:autoSpaceDE w:val="0"/>
              <w:autoSpaceDN w:val="0"/>
              <w:adjustRightInd w:val="0"/>
              <w:ind w:firstLine="426"/>
              <w:jc w:val="both"/>
              <w:rPr>
                <w:lang w:eastAsia="ru-RU"/>
              </w:rPr>
            </w:pPr>
            <w:r w:rsidRPr="00E759D9">
              <w:rPr>
                <w:lang w:eastAsia="ru-RU"/>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E759D9" w:rsidRPr="00E759D9" w:rsidTr="00E759D9">
        <w:trPr>
          <w:trHeight w:val="99"/>
        </w:trPr>
        <w:tc>
          <w:tcPr>
            <w:tcW w:w="709" w:type="dxa"/>
          </w:tcPr>
          <w:p w:rsidR="00E759D9" w:rsidRPr="00E759D9" w:rsidRDefault="00E759D9" w:rsidP="00E759D9">
            <w:pPr>
              <w:tabs>
                <w:tab w:val="left" w:pos="-142"/>
              </w:tabs>
              <w:suppressAutoHyphens w:val="0"/>
              <w:jc w:val="both"/>
              <w:rPr>
                <w:rFonts w:eastAsia="Calibri"/>
                <w:kern w:val="24"/>
                <w:lang w:eastAsia="ru-RU"/>
              </w:rPr>
            </w:pPr>
            <w:r w:rsidRPr="00E759D9">
              <w:rPr>
                <w:rFonts w:eastAsia="Calibri"/>
                <w:kern w:val="24"/>
                <w:lang w:eastAsia="ru-RU"/>
              </w:rPr>
              <w:t>1.6</w:t>
            </w:r>
          </w:p>
        </w:tc>
        <w:tc>
          <w:tcPr>
            <w:tcW w:w="9214" w:type="dxa"/>
          </w:tcPr>
          <w:p w:rsidR="00E759D9" w:rsidRPr="00E759D9" w:rsidRDefault="00E759D9" w:rsidP="00E759D9">
            <w:pPr>
              <w:widowControl w:val="0"/>
              <w:tabs>
                <w:tab w:val="left" w:pos="-142"/>
              </w:tabs>
              <w:suppressAutoHyphens w:val="0"/>
              <w:autoSpaceDE w:val="0"/>
              <w:autoSpaceDN w:val="0"/>
              <w:adjustRightInd w:val="0"/>
              <w:ind w:firstLine="426"/>
              <w:jc w:val="both"/>
              <w:rPr>
                <w:lang w:eastAsia="ru-RU"/>
              </w:rPr>
            </w:pPr>
            <w:r w:rsidRPr="00E759D9">
              <w:rPr>
                <w:lang w:eastAsia="ru-RU"/>
              </w:rPr>
              <w:t>Размещение скотомогильников (биотермических ям) в водоохраной, лесопарковой и заповедной зонах запрещается.</w:t>
            </w:r>
          </w:p>
        </w:tc>
      </w:tr>
      <w:tr w:rsidR="00E759D9" w:rsidRPr="00E759D9" w:rsidTr="00E759D9">
        <w:trPr>
          <w:trHeight w:val="149"/>
        </w:trPr>
        <w:tc>
          <w:tcPr>
            <w:tcW w:w="709" w:type="dxa"/>
          </w:tcPr>
          <w:p w:rsidR="00E759D9" w:rsidRPr="00E759D9" w:rsidRDefault="00E759D9" w:rsidP="00E759D9">
            <w:pPr>
              <w:tabs>
                <w:tab w:val="left" w:pos="-142"/>
              </w:tabs>
              <w:suppressAutoHyphens w:val="0"/>
              <w:jc w:val="both"/>
              <w:rPr>
                <w:rFonts w:eastAsia="Calibri"/>
                <w:kern w:val="24"/>
                <w:lang w:eastAsia="ru-RU"/>
              </w:rPr>
            </w:pPr>
            <w:r w:rsidRPr="00E759D9">
              <w:rPr>
                <w:rFonts w:eastAsia="Calibri"/>
                <w:kern w:val="24"/>
                <w:lang w:eastAsia="ru-RU"/>
              </w:rPr>
              <w:t>1.7</w:t>
            </w:r>
          </w:p>
        </w:tc>
        <w:tc>
          <w:tcPr>
            <w:tcW w:w="9214" w:type="dxa"/>
          </w:tcPr>
          <w:p w:rsidR="00E759D9" w:rsidRPr="00E759D9" w:rsidRDefault="00E759D9" w:rsidP="00E759D9">
            <w:pPr>
              <w:widowControl w:val="0"/>
              <w:tabs>
                <w:tab w:val="left" w:pos="-142"/>
              </w:tabs>
              <w:suppressAutoHyphens w:val="0"/>
              <w:autoSpaceDE w:val="0"/>
              <w:autoSpaceDN w:val="0"/>
              <w:adjustRightInd w:val="0"/>
              <w:ind w:firstLine="426"/>
              <w:jc w:val="both"/>
              <w:rPr>
                <w:lang w:eastAsia="ru-RU"/>
              </w:rPr>
            </w:pPr>
            <w:r w:rsidRPr="00E759D9">
              <w:rPr>
                <w:lang w:eastAsia="ru-RU"/>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E759D9" w:rsidRPr="00E759D9" w:rsidTr="00E759D9">
        <w:trPr>
          <w:trHeight w:val="99"/>
        </w:trPr>
        <w:tc>
          <w:tcPr>
            <w:tcW w:w="709" w:type="dxa"/>
          </w:tcPr>
          <w:p w:rsidR="00E759D9" w:rsidRPr="00E759D9" w:rsidRDefault="00E759D9" w:rsidP="00E759D9">
            <w:pPr>
              <w:tabs>
                <w:tab w:val="left" w:pos="-142"/>
              </w:tabs>
              <w:suppressAutoHyphens w:val="0"/>
              <w:jc w:val="both"/>
              <w:rPr>
                <w:rFonts w:eastAsia="Calibri"/>
                <w:kern w:val="24"/>
                <w:lang w:eastAsia="ru-RU"/>
              </w:rPr>
            </w:pPr>
            <w:r w:rsidRPr="00E759D9">
              <w:rPr>
                <w:rFonts w:eastAsia="Calibri"/>
                <w:kern w:val="24"/>
                <w:lang w:eastAsia="ru-RU"/>
              </w:rPr>
              <w:t>1.8</w:t>
            </w:r>
          </w:p>
        </w:tc>
        <w:tc>
          <w:tcPr>
            <w:tcW w:w="9214" w:type="dxa"/>
          </w:tcPr>
          <w:p w:rsidR="00E759D9" w:rsidRPr="00E759D9" w:rsidRDefault="00E759D9" w:rsidP="00E759D9">
            <w:pPr>
              <w:widowControl w:val="0"/>
              <w:tabs>
                <w:tab w:val="left" w:pos="-142"/>
              </w:tabs>
              <w:suppressAutoHyphens w:val="0"/>
              <w:autoSpaceDE w:val="0"/>
              <w:autoSpaceDN w:val="0"/>
              <w:adjustRightInd w:val="0"/>
              <w:ind w:firstLine="426"/>
              <w:jc w:val="both"/>
              <w:rPr>
                <w:lang w:eastAsia="ru-RU"/>
              </w:rPr>
            </w:pPr>
            <w:r w:rsidRPr="00E759D9">
              <w:rPr>
                <w:lang w:eastAsia="ru-RU"/>
              </w:rPr>
              <w:t>Полигоны ТБО размещаются на участках, где выявлены глины или тяжелые суглинки, а грунтовые воды находятся на глубине не менее 2 м. Не используются по полигоны болота глубиной более 1м и участки с выходами грунтовых вод в виде ключей.</w:t>
            </w:r>
          </w:p>
        </w:tc>
      </w:tr>
      <w:tr w:rsidR="00E759D9" w:rsidRPr="00E759D9" w:rsidTr="00E759D9">
        <w:trPr>
          <w:trHeight w:val="127"/>
        </w:trPr>
        <w:tc>
          <w:tcPr>
            <w:tcW w:w="709" w:type="dxa"/>
          </w:tcPr>
          <w:p w:rsidR="00E759D9" w:rsidRPr="00E759D9" w:rsidRDefault="00E759D9" w:rsidP="00E759D9">
            <w:pPr>
              <w:tabs>
                <w:tab w:val="left" w:pos="-142"/>
              </w:tabs>
              <w:suppressAutoHyphens w:val="0"/>
              <w:jc w:val="both"/>
              <w:rPr>
                <w:rFonts w:eastAsia="Calibri"/>
                <w:kern w:val="24"/>
                <w:lang w:eastAsia="ru-RU"/>
              </w:rPr>
            </w:pPr>
            <w:r w:rsidRPr="00E759D9">
              <w:rPr>
                <w:rFonts w:eastAsia="Calibri"/>
                <w:kern w:val="24"/>
                <w:lang w:eastAsia="ru-RU"/>
              </w:rPr>
              <w:t>1.9</w:t>
            </w:r>
          </w:p>
        </w:tc>
        <w:tc>
          <w:tcPr>
            <w:tcW w:w="9214" w:type="dxa"/>
          </w:tcPr>
          <w:p w:rsidR="00E759D9" w:rsidRPr="00E759D9" w:rsidRDefault="00E759D9" w:rsidP="00E759D9">
            <w:pPr>
              <w:widowControl w:val="0"/>
              <w:tabs>
                <w:tab w:val="left" w:pos="-142"/>
              </w:tabs>
              <w:suppressAutoHyphens w:val="0"/>
              <w:autoSpaceDE w:val="0"/>
              <w:autoSpaceDN w:val="0"/>
              <w:adjustRightInd w:val="0"/>
              <w:ind w:firstLine="426"/>
              <w:jc w:val="both"/>
              <w:rPr>
                <w:lang w:eastAsia="ru-RU"/>
              </w:rPr>
            </w:pPr>
            <w:r w:rsidRPr="00E759D9">
              <w:rPr>
                <w:lang w:eastAsia="ru-RU"/>
              </w:rPr>
              <w:t>Ограничения по размещению ТБО установлены в настоящих Правилах в ст.9.4.</w:t>
            </w:r>
          </w:p>
        </w:tc>
      </w:tr>
    </w:tbl>
    <w:p w:rsidR="00E759D9" w:rsidRPr="00E759D9" w:rsidRDefault="00E759D9" w:rsidP="00E759D9">
      <w:pPr>
        <w:suppressAutoHyphens w:val="0"/>
        <w:ind w:left="567" w:right="459"/>
        <w:rPr>
          <w:b/>
          <w:lang w:eastAsia="ru-RU"/>
        </w:rPr>
      </w:pPr>
    </w:p>
    <w:p w:rsidR="00E759D9" w:rsidRPr="003B2BCC" w:rsidRDefault="00E759D9" w:rsidP="00E759D9">
      <w:pPr>
        <w:jc w:val="center"/>
        <w:rPr>
          <w:b/>
          <w:bCs/>
          <w:sz w:val="28"/>
          <w:szCs w:val="28"/>
        </w:rPr>
      </w:pPr>
    </w:p>
    <w:p w:rsidR="00E759D9" w:rsidRPr="00E759D9" w:rsidRDefault="00E759D9" w:rsidP="00E759D9">
      <w:pPr>
        <w:jc w:val="center"/>
        <w:rPr>
          <w:b/>
          <w:bCs/>
        </w:rPr>
      </w:pPr>
      <w:r w:rsidRPr="00E759D9">
        <w:rPr>
          <w:b/>
          <w:bCs/>
        </w:rPr>
        <w:t>СОВЕТ ПОБЕДИНСКОГО СЕЛЬСКОГО ПОСЕЛЕНИЯ</w:t>
      </w:r>
    </w:p>
    <w:p w:rsidR="00E759D9" w:rsidRPr="00E759D9" w:rsidRDefault="00E759D9" w:rsidP="00E759D9">
      <w:pPr>
        <w:pStyle w:val="1"/>
        <w:jc w:val="center"/>
        <w:rPr>
          <w:sz w:val="24"/>
          <w:szCs w:val="24"/>
        </w:rPr>
      </w:pPr>
      <w:r w:rsidRPr="00E759D9">
        <w:rPr>
          <w:sz w:val="24"/>
          <w:szCs w:val="24"/>
        </w:rPr>
        <w:t>ШЕГАРСКОГО РАЙОНА ТОМСКОЙ ОБЛАСТИ</w:t>
      </w:r>
    </w:p>
    <w:p w:rsidR="00E759D9" w:rsidRPr="00E759D9" w:rsidRDefault="00E759D9" w:rsidP="00E759D9">
      <w:pPr>
        <w:jc w:val="center"/>
        <w:rPr>
          <w:b/>
          <w:bCs/>
        </w:rPr>
      </w:pPr>
    </w:p>
    <w:p w:rsidR="00E759D9" w:rsidRDefault="00E759D9" w:rsidP="00E759D9">
      <w:pPr>
        <w:jc w:val="center"/>
        <w:rPr>
          <w:b/>
          <w:bCs/>
          <w:sz w:val="28"/>
          <w:szCs w:val="28"/>
        </w:rPr>
      </w:pPr>
      <w:r w:rsidRPr="00FE6398">
        <w:rPr>
          <w:b/>
          <w:bCs/>
          <w:sz w:val="28"/>
          <w:szCs w:val="28"/>
        </w:rPr>
        <w:t>РЕШЕНИЕ</w:t>
      </w:r>
    </w:p>
    <w:p w:rsidR="00E759D9" w:rsidRPr="00FE6398" w:rsidRDefault="00E759D9" w:rsidP="00E759D9">
      <w:pPr>
        <w:jc w:val="center"/>
        <w:rPr>
          <w:b/>
          <w:bCs/>
          <w:sz w:val="28"/>
          <w:szCs w:val="28"/>
        </w:rPr>
      </w:pPr>
    </w:p>
    <w:p w:rsidR="00E759D9" w:rsidRPr="000A40D1" w:rsidRDefault="00E759D9" w:rsidP="00E759D9">
      <w:pPr>
        <w:rPr>
          <w:sz w:val="20"/>
          <w:szCs w:val="20"/>
        </w:rPr>
      </w:pPr>
    </w:p>
    <w:p w:rsidR="00E759D9" w:rsidRPr="004178F0" w:rsidRDefault="00E759D9" w:rsidP="00E759D9">
      <w:r w:rsidRPr="000A40D1">
        <w:rPr>
          <w:sz w:val="20"/>
          <w:szCs w:val="20"/>
        </w:rPr>
        <w:t xml:space="preserve"> </w:t>
      </w:r>
      <w:r w:rsidRPr="004178F0">
        <w:t>«</w:t>
      </w:r>
      <w:r>
        <w:t>27</w:t>
      </w:r>
      <w:r w:rsidRPr="004178F0">
        <w:t xml:space="preserve">» </w:t>
      </w:r>
      <w:r>
        <w:t xml:space="preserve">мая </w:t>
      </w:r>
      <w:r w:rsidRPr="004178F0">
        <w:t>20</w:t>
      </w:r>
      <w:r>
        <w:t>22</w:t>
      </w:r>
      <w:r w:rsidRPr="004178F0">
        <w:t xml:space="preserve">г.                                                 </w:t>
      </w:r>
      <w:proofErr w:type="spellStart"/>
      <w:r>
        <w:t>п.Победа</w:t>
      </w:r>
      <w:proofErr w:type="spellEnd"/>
      <w:r w:rsidRPr="004178F0">
        <w:t xml:space="preserve">                                              № </w:t>
      </w:r>
      <w:r>
        <w:t>187</w:t>
      </w:r>
    </w:p>
    <w:p w:rsidR="00E759D9" w:rsidRPr="004178F0" w:rsidRDefault="00E759D9" w:rsidP="00E759D9"/>
    <w:p w:rsidR="00E759D9" w:rsidRPr="004178F0" w:rsidRDefault="00E759D9" w:rsidP="00E759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tblGrid>
      <w:tr w:rsidR="00E759D9" w:rsidRPr="004178F0" w:rsidTr="00E759D9">
        <w:tc>
          <w:tcPr>
            <w:tcW w:w="3652" w:type="dxa"/>
            <w:tcBorders>
              <w:top w:val="nil"/>
              <w:left w:val="nil"/>
              <w:bottom w:val="nil"/>
              <w:right w:val="nil"/>
            </w:tcBorders>
            <w:shd w:val="clear" w:color="auto" w:fill="auto"/>
          </w:tcPr>
          <w:p w:rsidR="00E759D9" w:rsidRDefault="00E759D9" w:rsidP="00E759D9">
            <w:r>
              <w:t>«</w:t>
            </w:r>
            <w:r w:rsidRPr="004178F0">
              <w:t>Об исполнении бюджета</w:t>
            </w:r>
          </w:p>
          <w:p w:rsidR="00E759D9" w:rsidRDefault="00E759D9" w:rsidP="00E759D9">
            <w:pPr>
              <w:jc w:val="both"/>
            </w:pPr>
            <w:r>
              <w:rPr>
                <w:color w:val="000000"/>
              </w:rPr>
              <w:t xml:space="preserve">муниципального образования </w:t>
            </w:r>
          </w:p>
          <w:p w:rsidR="00E759D9" w:rsidRPr="004178F0" w:rsidRDefault="00E759D9" w:rsidP="00E759D9">
            <w:pPr>
              <w:jc w:val="both"/>
            </w:pPr>
            <w:r>
              <w:rPr>
                <w:color w:val="000000"/>
              </w:rPr>
              <w:t xml:space="preserve">Побединское сельское поселение </w:t>
            </w:r>
            <w:r>
              <w:t>на 2021 год и плановый период 2022 и 2023 годов</w:t>
            </w:r>
            <w:r w:rsidRPr="004178F0">
              <w:t>»</w:t>
            </w:r>
          </w:p>
          <w:p w:rsidR="00E759D9" w:rsidRPr="004178F0" w:rsidRDefault="00E759D9" w:rsidP="00E759D9"/>
        </w:tc>
      </w:tr>
    </w:tbl>
    <w:p w:rsidR="00E759D9" w:rsidRPr="004178F0" w:rsidRDefault="00E759D9" w:rsidP="00E759D9">
      <w:pPr>
        <w:tabs>
          <w:tab w:val="left" w:pos="2640"/>
        </w:tabs>
      </w:pPr>
    </w:p>
    <w:p w:rsidR="00E759D9" w:rsidRPr="004178F0" w:rsidRDefault="00E759D9" w:rsidP="00E759D9">
      <w:pPr>
        <w:tabs>
          <w:tab w:val="left" w:pos="2640"/>
        </w:tabs>
        <w:jc w:val="center"/>
      </w:pPr>
      <w:r w:rsidRPr="004178F0">
        <w:t xml:space="preserve">В </w:t>
      </w:r>
      <w:proofErr w:type="gramStart"/>
      <w:r w:rsidRPr="004178F0">
        <w:t>соответствии  со</w:t>
      </w:r>
      <w:proofErr w:type="gramEnd"/>
      <w:r w:rsidRPr="004178F0">
        <w:t xml:space="preserve"> статьей 264.5  Бюджетного  кодекса  Российской Федерации</w:t>
      </w:r>
    </w:p>
    <w:p w:rsidR="00E759D9" w:rsidRPr="004178F0" w:rsidRDefault="00E759D9" w:rsidP="00E759D9">
      <w:pPr>
        <w:tabs>
          <w:tab w:val="left" w:pos="2640"/>
        </w:tabs>
      </w:pPr>
    </w:p>
    <w:p w:rsidR="00E759D9" w:rsidRPr="004178F0" w:rsidRDefault="00E759D9" w:rsidP="00E759D9">
      <w:pPr>
        <w:tabs>
          <w:tab w:val="left" w:pos="2640"/>
        </w:tabs>
      </w:pPr>
    </w:p>
    <w:p w:rsidR="00E759D9" w:rsidRPr="004178F0" w:rsidRDefault="00E759D9" w:rsidP="00E759D9">
      <w:pPr>
        <w:tabs>
          <w:tab w:val="left" w:pos="2640"/>
        </w:tabs>
        <w:jc w:val="center"/>
      </w:pPr>
      <w:r w:rsidRPr="004178F0">
        <w:t>СОВЕТ ПОБЕДИНСКОГО СЕЛЬСКОГО ПОСЕЛЕНИЯ РЕШИЛ:</w:t>
      </w:r>
    </w:p>
    <w:p w:rsidR="00E759D9" w:rsidRPr="004178F0" w:rsidRDefault="00E759D9" w:rsidP="00E759D9">
      <w:pPr>
        <w:tabs>
          <w:tab w:val="left" w:pos="2640"/>
        </w:tabs>
      </w:pPr>
    </w:p>
    <w:p w:rsidR="00E759D9" w:rsidRPr="004178F0" w:rsidRDefault="00E759D9" w:rsidP="00E759D9">
      <w:pPr>
        <w:ind w:firstLine="709"/>
        <w:jc w:val="both"/>
      </w:pPr>
      <w:r w:rsidRPr="004178F0">
        <w:t>1. Утвердить отчет об исполнении бюджета муниципального образования Побединское сельское поселение</w:t>
      </w:r>
      <w:r>
        <w:t xml:space="preserve"> за 2021</w:t>
      </w:r>
      <w:r w:rsidRPr="004178F0">
        <w:t xml:space="preserve"> год по доходам в </w:t>
      </w:r>
      <w:r w:rsidRPr="00554076">
        <w:t xml:space="preserve">сумме </w:t>
      </w:r>
      <w:r>
        <w:rPr>
          <w:b/>
          <w:color w:val="000000"/>
        </w:rPr>
        <w:t xml:space="preserve">8763,65 </w:t>
      </w:r>
      <w:r>
        <w:rPr>
          <w:color w:val="000000"/>
        </w:rPr>
        <w:t>тыс. рублей</w:t>
      </w:r>
      <w:r w:rsidRPr="004178F0">
        <w:t>, согласно Приложению 1 к настоящему решению.</w:t>
      </w:r>
    </w:p>
    <w:p w:rsidR="00E759D9" w:rsidRPr="00DE1A9E" w:rsidRDefault="00E759D9" w:rsidP="00E759D9">
      <w:pPr>
        <w:pStyle w:val="a9"/>
        <w:ind w:firstLine="709"/>
      </w:pPr>
      <w:r w:rsidRPr="004178F0">
        <w:lastRenderedPageBreak/>
        <w:t xml:space="preserve">2. Утвердить отчет об исполнении </w:t>
      </w:r>
      <w:r w:rsidRPr="00DE1A9E">
        <w:t>бюджета муниципального образования Побединское сельское поселение</w:t>
      </w:r>
      <w:r>
        <w:t xml:space="preserve"> за 2021</w:t>
      </w:r>
      <w:r w:rsidRPr="00DE1A9E">
        <w:t xml:space="preserve"> год по расходам в сумме </w:t>
      </w:r>
      <w:r>
        <w:rPr>
          <w:b/>
        </w:rPr>
        <w:t xml:space="preserve">8733,60 </w:t>
      </w:r>
      <w:r w:rsidRPr="00DE1A9E">
        <w:t xml:space="preserve">тысяч рублей, согласно </w:t>
      </w:r>
      <w:proofErr w:type="gramStart"/>
      <w:r w:rsidRPr="00DE1A9E">
        <w:t>Приложению  2</w:t>
      </w:r>
      <w:proofErr w:type="gramEnd"/>
      <w:r>
        <w:t>,3</w:t>
      </w:r>
      <w:r w:rsidRPr="00DE1A9E">
        <w:t xml:space="preserve"> к настоящему решению.          </w:t>
      </w:r>
    </w:p>
    <w:p w:rsidR="00E759D9" w:rsidRPr="00DE1A9E" w:rsidRDefault="00E759D9" w:rsidP="00E759D9">
      <w:pPr>
        <w:tabs>
          <w:tab w:val="left" w:pos="2640"/>
        </w:tabs>
        <w:ind w:firstLine="709"/>
        <w:jc w:val="both"/>
      </w:pPr>
      <w:r w:rsidRPr="00DE1A9E">
        <w:t xml:space="preserve">3. </w:t>
      </w:r>
      <w:r>
        <w:t xml:space="preserve">Профицит </w:t>
      </w:r>
      <w:r w:rsidRPr="00DE1A9E">
        <w:t xml:space="preserve">бюджета составляет </w:t>
      </w:r>
      <w:r>
        <w:rPr>
          <w:b/>
        </w:rPr>
        <w:t xml:space="preserve">30,05 </w:t>
      </w:r>
      <w:r>
        <w:t xml:space="preserve">тысяч рублей, согласно Приложению 4 </w:t>
      </w:r>
      <w:r w:rsidRPr="00DE1A9E">
        <w:t>к настоящему решению</w:t>
      </w:r>
      <w:r>
        <w:t>.</w:t>
      </w:r>
    </w:p>
    <w:p w:rsidR="00E759D9" w:rsidRPr="004178F0" w:rsidRDefault="00E759D9" w:rsidP="00E759D9">
      <w:pPr>
        <w:shd w:val="clear" w:color="auto" w:fill="FFFFFF"/>
        <w:autoSpaceDE w:val="0"/>
        <w:autoSpaceDN w:val="0"/>
        <w:adjustRightInd w:val="0"/>
        <w:ind w:firstLine="709"/>
        <w:jc w:val="both"/>
      </w:pPr>
      <w:r w:rsidRPr="00DE1A9E">
        <w:t xml:space="preserve">4. </w:t>
      </w:r>
      <w:r w:rsidRPr="00DE1A9E">
        <w:rPr>
          <w:color w:val="1D1B11"/>
        </w:rPr>
        <w:t xml:space="preserve">Опубликовать настоящее решение в </w:t>
      </w:r>
      <w:r w:rsidRPr="00DE1A9E">
        <w:t>периодическом</w:t>
      </w:r>
      <w:r w:rsidRPr="004178F0">
        <w:t xml:space="preserve"> печатном издании муниципального образования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11" w:history="1">
        <w:r w:rsidRPr="006A6173">
          <w:rPr>
            <w:rStyle w:val="af2"/>
            <w:lang w:val="en-US"/>
          </w:rPr>
          <w:t>www</w:t>
        </w:r>
        <w:r w:rsidRPr="006A6173">
          <w:rPr>
            <w:rStyle w:val="af2"/>
          </w:rPr>
          <w:t>.</w:t>
        </w:r>
        <w:proofErr w:type="spellStart"/>
        <w:r w:rsidRPr="006A6173">
          <w:rPr>
            <w:rStyle w:val="af2"/>
            <w:lang w:val="en-US"/>
          </w:rPr>
          <w:t>pobedasp</w:t>
        </w:r>
        <w:proofErr w:type="spellEnd"/>
        <w:r w:rsidRPr="006A6173">
          <w:rPr>
            <w:rStyle w:val="af2"/>
          </w:rPr>
          <w:t>.</w:t>
        </w:r>
        <w:proofErr w:type="spellStart"/>
        <w:r w:rsidRPr="006A6173">
          <w:rPr>
            <w:rStyle w:val="af2"/>
            <w:lang w:val="en-US"/>
          </w:rPr>
          <w:t>ru</w:t>
        </w:r>
        <w:proofErr w:type="spellEnd"/>
      </w:hyperlink>
      <w:r w:rsidRPr="004178F0">
        <w:t>.</w:t>
      </w:r>
    </w:p>
    <w:p w:rsidR="00E759D9" w:rsidRPr="004178F0" w:rsidRDefault="00E759D9" w:rsidP="00E759D9">
      <w:pPr>
        <w:ind w:firstLine="709"/>
        <w:jc w:val="both"/>
      </w:pPr>
      <w:r w:rsidRPr="004178F0">
        <w:t>5.  Настоящее решение вступает в силу со дня его официального опубликования.</w:t>
      </w:r>
      <w:r w:rsidRPr="004178F0">
        <w:tab/>
      </w:r>
    </w:p>
    <w:p w:rsidR="00E759D9" w:rsidRPr="004178F0" w:rsidRDefault="00E759D9" w:rsidP="00E759D9">
      <w:pPr>
        <w:ind w:firstLine="709"/>
        <w:jc w:val="both"/>
      </w:pPr>
    </w:p>
    <w:p w:rsidR="00E759D9" w:rsidRPr="004178F0" w:rsidRDefault="00E759D9" w:rsidP="00E759D9">
      <w:pPr>
        <w:ind w:firstLine="709"/>
        <w:jc w:val="both"/>
      </w:pPr>
    </w:p>
    <w:p w:rsidR="00E759D9" w:rsidRPr="004178F0" w:rsidRDefault="00E759D9" w:rsidP="00E759D9">
      <w:pPr>
        <w:ind w:firstLine="709"/>
      </w:pPr>
    </w:p>
    <w:p w:rsidR="00E759D9" w:rsidRPr="004178F0" w:rsidRDefault="00E759D9" w:rsidP="00E759D9">
      <w:r w:rsidRPr="004178F0">
        <w:t>Председатель Совета</w:t>
      </w:r>
    </w:p>
    <w:p w:rsidR="00E759D9" w:rsidRDefault="00E759D9" w:rsidP="00E759D9">
      <w:r w:rsidRPr="004178F0">
        <w:t>П</w:t>
      </w:r>
      <w:r>
        <w:t>обединского сельского поселения                                                             Н.Н. Варламова</w:t>
      </w:r>
    </w:p>
    <w:p w:rsidR="00E759D9" w:rsidRPr="004178F0" w:rsidRDefault="00E759D9" w:rsidP="00E759D9"/>
    <w:p w:rsidR="00E759D9" w:rsidRPr="004178F0" w:rsidRDefault="00E759D9" w:rsidP="00E759D9">
      <w:r w:rsidRPr="004178F0">
        <w:t xml:space="preserve">Глава Побединского сельского поселения                                                </w:t>
      </w:r>
      <w:r>
        <w:t>В.П. Селиванов</w:t>
      </w:r>
    </w:p>
    <w:p w:rsidR="00E759D9" w:rsidRPr="004178F0" w:rsidRDefault="00E759D9" w:rsidP="00E759D9"/>
    <w:p w:rsidR="00E759D9" w:rsidRPr="004178F0" w:rsidRDefault="00E759D9" w:rsidP="00E759D9"/>
    <w:p w:rsidR="00E759D9" w:rsidRPr="004178F0" w:rsidRDefault="00E759D9" w:rsidP="00E759D9"/>
    <w:p w:rsidR="00E759D9" w:rsidRPr="004178F0" w:rsidRDefault="00E759D9" w:rsidP="00E759D9">
      <w:pPr>
        <w:tabs>
          <w:tab w:val="left" w:pos="720"/>
        </w:tabs>
        <w:ind w:firstLine="5760"/>
        <w:jc w:val="right"/>
      </w:pPr>
      <w:r w:rsidRPr="004178F0">
        <w:t xml:space="preserve">Приложение 1  </w:t>
      </w:r>
    </w:p>
    <w:p w:rsidR="00E759D9" w:rsidRDefault="00E759D9" w:rsidP="00E759D9">
      <w:pPr>
        <w:tabs>
          <w:tab w:val="left" w:pos="720"/>
        </w:tabs>
        <w:ind w:firstLine="4860"/>
        <w:jc w:val="right"/>
      </w:pPr>
      <w:r w:rsidRPr="004178F0">
        <w:t xml:space="preserve">                </w:t>
      </w:r>
      <w:r>
        <w:t xml:space="preserve">                        </w:t>
      </w:r>
      <w:r w:rsidRPr="004178F0">
        <w:t xml:space="preserve"> к </w:t>
      </w:r>
      <w:r>
        <w:t>решени</w:t>
      </w:r>
      <w:r w:rsidR="00D602A8">
        <w:t xml:space="preserve">ю </w:t>
      </w:r>
      <w:r w:rsidRPr="004178F0">
        <w:t xml:space="preserve">Совета </w:t>
      </w:r>
    </w:p>
    <w:p w:rsidR="00E759D9" w:rsidRPr="004178F0" w:rsidRDefault="00E759D9" w:rsidP="00E759D9">
      <w:pPr>
        <w:tabs>
          <w:tab w:val="left" w:pos="720"/>
        </w:tabs>
        <w:ind w:firstLine="4860"/>
        <w:jc w:val="right"/>
      </w:pPr>
      <w:r>
        <w:t xml:space="preserve">                                         </w:t>
      </w:r>
      <w:r w:rsidRPr="004178F0">
        <w:t>Побединского поселения</w:t>
      </w:r>
    </w:p>
    <w:p w:rsidR="00E759D9" w:rsidRPr="004178F0" w:rsidRDefault="00E759D9" w:rsidP="00E759D9">
      <w:pPr>
        <w:tabs>
          <w:tab w:val="left" w:pos="720"/>
        </w:tabs>
        <w:ind w:firstLine="4860"/>
        <w:rPr>
          <w:b/>
        </w:rPr>
      </w:pPr>
      <w:r>
        <w:t xml:space="preserve">                               </w:t>
      </w:r>
      <w:r w:rsidR="00D602A8">
        <w:t xml:space="preserve">       </w:t>
      </w:r>
      <w:r>
        <w:t xml:space="preserve">27» </w:t>
      </w:r>
      <w:proofErr w:type="gramStart"/>
      <w:r>
        <w:t>мая  2022</w:t>
      </w:r>
      <w:proofErr w:type="gramEnd"/>
      <w:r>
        <w:t xml:space="preserve"> №</w:t>
      </w:r>
      <w:r w:rsidRPr="004178F0">
        <w:t xml:space="preserve">  </w:t>
      </w:r>
      <w:r w:rsidR="00D602A8">
        <w:t>187</w:t>
      </w:r>
      <w:r w:rsidRPr="004178F0">
        <w:t xml:space="preserve">     </w:t>
      </w:r>
    </w:p>
    <w:p w:rsidR="00E759D9" w:rsidRPr="004178F0" w:rsidRDefault="00E759D9" w:rsidP="00E759D9">
      <w:pPr>
        <w:jc w:val="center"/>
        <w:rPr>
          <w:b/>
        </w:rPr>
      </w:pPr>
      <w:r w:rsidRPr="004178F0">
        <w:rPr>
          <w:b/>
        </w:rPr>
        <w:t>Отчет</w:t>
      </w:r>
    </w:p>
    <w:p w:rsidR="00E759D9" w:rsidRPr="004178F0" w:rsidRDefault="00E759D9" w:rsidP="00E759D9">
      <w:pPr>
        <w:jc w:val="center"/>
        <w:rPr>
          <w:b/>
        </w:rPr>
      </w:pPr>
      <w:r w:rsidRPr="004178F0">
        <w:rPr>
          <w:b/>
        </w:rPr>
        <w:t>об исполнении доход</w:t>
      </w:r>
      <w:r>
        <w:rPr>
          <w:b/>
        </w:rPr>
        <w:t xml:space="preserve">ов </w:t>
      </w:r>
      <w:r w:rsidRPr="004178F0">
        <w:rPr>
          <w:b/>
        </w:rPr>
        <w:t>бюджета муниципального образования</w:t>
      </w:r>
    </w:p>
    <w:p w:rsidR="00E759D9" w:rsidRPr="004178F0" w:rsidRDefault="00E759D9" w:rsidP="00E759D9">
      <w:pPr>
        <w:jc w:val="center"/>
        <w:rPr>
          <w:b/>
        </w:rPr>
      </w:pPr>
      <w:r w:rsidRPr="004178F0">
        <w:rPr>
          <w:b/>
        </w:rPr>
        <w:t>Побединское сельское поселение</w:t>
      </w:r>
      <w:r>
        <w:rPr>
          <w:b/>
        </w:rPr>
        <w:t xml:space="preserve"> по кодам классификации доходов бюджета за 2021</w:t>
      </w:r>
      <w:r w:rsidRPr="004178F0">
        <w:rPr>
          <w:b/>
        </w:rPr>
        <w:t xml:space="preserve"> г.</w:t>
      </w:r>
    </w:p>
    <w:tbl>
      <w:tblPr>
        <w:tblW w:w="4796" w:type="pct"/>
        <w:tblInd w:w="817" w:type="dxa"/>
        <w:tblLayout w:type="fixed"/>
        <w:tblLook w:val="04A0" w:firstRow="1" w:lastRow="0" w:firstColumn="1" w:lastColumn="0" w:noHBand="0" w:noVBand="1"/>
      </w:tblPr>
      <w:tblGrid>
        <w:gridCol w:w="765"/>
        <w:gridCol w:w="2796"/>
        <w:gridCol w:w="2162"/>
        <w:gridCol w:w="890"/>
        <w:gridCol w:w="890"/>
        <w:gridCol w:w="892"/>
        <w:gridCol w:w="574"/>
      </w:tblGrid>
      <w:tr w:rsidR="00E759D9" w:rsidRPr="004178F0" w:rsidTr="00E759D9">
        <w:trPr>
          <w:trHeight w:val="900"/>
        </w:trPr>
        <w:tc>
          <w:tcPr>
            <w:tcW w:w="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9D9" w:rsidRPr="004178F0" w:rsidRDefault="00E759D9" w:rsidP="00E759D9">
            <w:pPr>
              <w:jc w:val="center"/>
            </w:pPr>
            <w:r w:rsidRPr="004178F0">
              <w:t>№п/п</w:t>
            </w:r>
          </w:p>
        </w:tc>
        <w:tc>
          <w:tcPr>
            <w:tcW w:w="15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9D9" w:rsidRPr="004178F0" w:rsidRDefault="00E759D9" w:rsidP="00E759D9">
            <w:pPr>
              <w:jc w:val="center"/>
            </w:pPr>
            <w:r w:rsidRPr="004178F0">
              <w:t>КБК</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759D9" w:rsidRPr="004178F0" w:rsidRDefault="00E759D9" w:rsidP="00E759D9">
            <w:pPr>
              <w:jc w:val="center"/>
            </w:pPr>
            <w:r w:rsidRPr="004178F0">
              <w:t xml:space="preserve">Наименование </w:t>
            </w:r>
            <w:r>
              <w:t>показателя</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759D9" w:rsidRPr="004178F0" w:rsidRDefault="00E759D9" w:rsidP="00E759D9">
            <w:pPr>
              <w:jc w:val="center"/>
              <w:rPr>
                <w:b/>
                <w:bCs/>
              </w:rPr>
            </w:pPr>
          </w:p>
          <w:p w:rsidR="00E759D9" w:rsidRPr="004178F0" w:rsidRDefault="00E759D9" w:rsidP="00E759D9">
            <w:pPr>
              <w:jc w:val="center"/>
              <w:rPr>
                <w:b/>
                <w:bCs/>
              </w:rPr>
            </w:pPr>
            <w:r w:rsidRPr="004178F0">
              <w:rPr>
                <w:b/>
                <w:bCs/>
              </w:rPr>
              <w:t>План на год (тыс. руб.)</w:t>
            </w:r>
          </w:p>
        </w:tc>
        <w:tc>
          <w:tcPr>
            <w:tcW w:w="496" w:type="pct"/>
            <w:tcBorders>
              <w:top w:val="single" w:sz="4" w:space="0" w:color="auto"/>
              <w:left w:val="single" w:sz="4" w:space="0" w:color="auto"/>
              <w:bottom w:val="single" w:sz="4" w:space="0" w:color="auto"/>
              <w:right w:val="single" w:sz="4" w:space="0" w:color="auto"/>
            </w:tcBorders>
            <w:vAlign w:val="center"/>
          </w:tcPr>
          <w:p w:rsidR="00E759D9" w:rsidRPr="004178F0" w:rsidRDefault="00E759D9" w:rsidP="00E759D9">
            <w:pPr>
              <w:jc w:val="center"/>
              <w:rPr>
                <w:b/>
                <w:bCs/>
              </w:rPr>
            </w:pPr>
            <w:r w:rsidRPr="004178F0">
              <w:rPr>
                <w:b/>
                <w:bCs/>
              </w:rPr>
              <w:t>Исполнено, (тыс. руб.)</w:t>
            </w:r>
          </w:p>
        </w:tc>
        <w:tc>
          <w:tcPr>
            <w:tcW w:w="497" w:type="pct"/>
            <w:tcBorders>
              <w:top w:val="single" w:sz="4" w:space="0" w:color="auto"/>
              <w:left w:val="single" w:sz="4" w:space="0" w:color="auto"/>
              <w:bottom w:val="single" w:sz="4" w:space="0" w:color="auto"/>
              <w:right w:val="single" w:sz="4" w:space="0" w:color="auto"/>
            </w:tcBorders>
            <w:vAlign w:val="center"/>
          </w:tcPr>
          <w:p w:rsidR="00E759D9" w:rsidRPr="004178F0" w:rsidRDefault="00E759D9" w:rsidP="00E759D9">
            <w:pPr>
              <w:jc w:val="center"/>
              <w:rPr>
                <w:b/>
                <w:bCs/>
              </w:rPr>
            </w:pPr>
            <w:r w:rsidRPr="004178F0">
              <w:rPr>
                <w:b/>
                <w:bCs/>
              </w:rPr>
              <w:t>%, исполнения</w:t>
            </w:r>
          </w:p>
        </w:tc>
        <w:tc>
          <w:tcPr>
            <w:tcW w:w="320" w:type="pct"/>
            <w:vAlign w:val="center"/>
          </w:tcPr>
          <w:p w:rsidR="00E759D9" w:rsidRPr="004178F0" w:rsidRDefault="00E759D9" w:rsidP="00E759D9">
            <w:pPr>
              <w:jc w:val="center"/>
              <w:rPr>
                <w:b/>
                <w:bCs/>
              </w:rPr>
            </w:pPr>
          </w:p>
        </w:tc>
      </w:tr>
      <w:tr w:rsidR="00E759D9" w:rsidRPr="004178F0" w:rsidTr="00E759D9">
        <w:trPr>
          <w:gridAfter w:val="1"/>
          <w:wAfter w:w="320" w:type="pct"/>
          <w:trHeight w:val="285"/>
        </w:trPr>
        <w:tc>
          <w:tcPr>
            <w:tcW w:w="427"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E759D9" w:rsidRPr="004178F0" w:rsidRDefault="00E759D9" w:rsidP="00E759D9">
            <w:pPr>
              <w:jc w:val="center"/>
            </w:pPr>
          </w:p>
        </w:tc>
        <w:tc>
          <w:tcPr>
            <w:tcW w:w="1559" w:type="pct"/>
            <w:tcBorders>
              <w:top w:val="single" w:sz="4" w:space="0" w:color="auto"/>
              <w:left w:val="nil"/>
              <w:bottom w:val="single" w:sz="4" w:space="0" w:color="000000"/>
              <w:right w:val="single" w:sz="4" w:space="0" w:color="000000"/>
            </w:tcBorders>
            <w:shd w:val="clear" w:color="auto" w:fill="auto"/>
            <w:noWrap/>
            <w:vAlign w:val="center"/>
            <w:hideMark/>
          </w:tcPr>
          <w:p w:rsidR="00E759D9" w:rsidRPr="004178F0" w:rsidRDefault="00E759D9" w:rsidP="00E759D9">
            <w:pPr>
              <w:jc w:val="center"/>
            </w:pPr>
          </w:p>
        </w:tc>
        <w:tc>
          <w:tcPr>
            <w:tcW w:w="1205" w:type="pct"/>
            <w:tcBorders>
              <w:top w:val="single" w:sz="4" w:space="0" w:color="auto"/>
              <w:left w:val="nil"/>
              <w:bottom w:val="single" w:sz="4" w:space="0" w:color="000000"/>
              <w:right w:val="single" w:sz="4" w:space="0" w:color="000000"/>
            </w:tcBorders>
            <w:shd w:val="clear" w:color="auto" w:fill="auto"/>
            <w:vAlign w:val="center"/>
            <w:hideMark/>
          </w:tcPr>
          <w:p w:rsidR="00E759D9" w:rsidRPr="004178F0" w:rsidRDefault="00E759D9" w:rsidP="00E759D9">
            <w:pPr>
              <w:rPr>
                <w:b/>
                <w:bCs/>
              </w:rPr>
            </w:pPr>
            <w:r w:rsidRPr="004178F0">
              <w:rPr>
                <w:b/>
                <w:bCs/>
              </w:rPr>
              <w:t>Собственные доходы</w:t>
            </w:r>
          </w:p>
        </w:tc>
        <w:tc>
          <w:tcPr>
            <w:tcW w:w="496" w:type="pct"/>
            <w:tcBorders>
              <w:top w:val="single" w:sz="4" w:space="0" w:color="auto"/>
              <w:left w:val="nil"/>
              <w:bottom w:val="single" w:sz="4" w:space="0" w:color="000000"/>
              <w:right w:val="single" w:sz="4" w:space="0" w:color="auto"/>
            </w:tcBorders>
            <w:shd w:val="clear" w:color="auto" w:fill="auto"/>
            <w:vAlign w:val="center"/>
            <w:hideMark/>
          </w:tcPr>
          <w:p w:rsidR="00E759D9" w:rsidRPr="004178F0" w:rsidRDefault="00E759D9" w:rsidP="00E759D9">
            <w:pPr>
              <w:jc w:val="center"/>
              <w:rPr>
                <w:b/>
                <w:bCs/>
              </w:rPr>
            </w:pPr>
            <w:r>
              <w:rPr>
                <w:b/>
                <w:bCs/>
              </w:rPr>
              <w:t>3999,30</w:t>
            </w:r>
          </w:p>
        </w:tc>
        <w:tc>
          <w:tcPr>
            <w:tcW w:w="496" w:type="pct"/>
            <w:tcBorders>
              <w:top w:val="single" w:sz="4" w:space="0" w:color="auto"/>
              <w:left w:val="nil"/>
              <w:bottom w:val="single" w:sz="4" w:space="0" w:color="000000"/>
              <w:right w:val="single" w:sz="4" w:space="0" w:color="auto"/>
            </w:tcBorders>
            <w:vAlign w:val="center"/>
          </w:tcPr>
          <w:p w:rsidR="00E759D9" w:rsidRPr="004178F0" w:rsidRDefault="00E759D9" w:rsidP="00E759D9">
            <w:pPr>
              <w:jc w:val="center"/>
              <w:rPr>
                <w:b/>
                <w:bCs/>
              </w:rPr>
            </w:pPr>
            <w:r>
              <w:rPr>
                <w:b/>
                <w:bCs/>
              </w:rPr>
              <w:t>4250,3</w:t>
            </w:r>
          </w:p>
        </w:tc>
        <w:tc>
          <w:tcPr>
            <w:tcW w:w="497" w:type="pct"/>
            <w:tcBorders>
              <w:top w:val="single" w:sz="4" w:space="0" w:color="auto"/>
              <w:left w:val="nil"/>
              <w:bottom w:val="single" w:sz="4" w:space="0" w:color="000000"/>
              <w:right w:val="single" w:sz="4" w:space="0" w:color="auto"/>
            </w:tcBorders>
            <w:vAlign w:val="center"/>
          </w:tcPr>
          <w:p w:rsidR="00E759D9" w:rsidRPr="004178F0" w:rsidRDefault="00E759D9" w:rsidP="00E759D9">
            <w:pPr>
              <w:jc w:val="center"/>
              <w:rPr>
                <w:b/>
                <w:bCs/>
              </w:rPr>
            </w:pPr>
            <w:r>
              <w:rPr>
                <w:b/>
                <w:bCs/>
              </w:rPr>
              <w:t>106,3</w:t>
            </w:r>
          </w:p>
        </w:tc>
      </w:tr>
      <w:tr w:rsidR="00E759D9" w:rsidRPr="004178F0" w:rsidTr="00E759D9">
        <w:trPr>
          <w:gridAfter w:val="1"/>
          <w:wAfter w:w="320" w:type="pct"/>
          <w:trHeight w:val="285"/>
        </w:trPr>
        <w:tc>
          <w:tcPr>
            <w:tcW w:w="427" w:type="pct"/>
            <w:tcBorders>
              <w:top w:val="nil"/>
              <w:left w:val="single" w:sz="4" w:space="0" w:color="000000"/>
              <w:bottom w:val="single" w:sz="4" w:space="0" w:color="000000"/>
              <w:right w:val="single" w:sz="4" w:space="0" w:color="000000"/>
            </w:tcBorders>
            <w:shd w:val="clear" w:color="auto" w:fill="auto"/>
            <w:noWrap/>
            <w:vAlign w:val="center"/>
            <w:hideMark/>
          </w:tcPr>
          <w:p w:rsidR="00E759D9" w:rsidRPr="004178F0" w:rsidRDefault="00E759D9" w:rsidP="00E759D9">
            <w:pPr>
              <w:jc w:val="center"/>
            </w:pPr>
          </w:p>
        </w:tc>
        <w:tc>
          <w:tcPr>
            <w:tcW w:w="1559" w:type="pct"/>
            <w:tcBorders>
              <w:top w:val="nil"/>
              <w:left w:val="nil"/>
              <w:bottom w:val="single" w:sz="4" w:space="0" w:color="000000"/>
              <w:right w:val="single" w:sz="4" w:space="0" w:color="000000"/>
            </w:tcBorders>
            <w:shd w:val="clear" w:color="auto" w:fill="auto"/>
            <w:noWrap/>
            <w:vAlign w:val="center"/>
            <w:hideMark/>
          </w:tcPr>
          <w:p w:rsidR="00E759D9" w:rsidRPr="004178F0" w:rsidRDefault="00E759D9" w:rsidP="00E759D9">
            <w:pPr>
              <w:jc w:val="center"/>
            </w:pPr>
          </w:p>
        </w:tc>
        <w:tc>
          <w:tcPr>
            <w:tcW w:w="1205" w:type="pct"/>
            <w:tcBorders>
              <w:top w:val="nil"/>
              <w:left w:val="nil"/>
              <w:bottom w:val="single" w:sz="4" w:space="0" w:color="000000"/>
              <w:right w:val="single" w:sz="4" w:space="0" w:color="000000"/>
            </w:tcBorders>
            <w:shd w:val="clear" w:color="auto" w:fill="auto"/>
            <w:vAlign w:val="center"/>
            <w:hideMark/>
          </w:tcPr>
          <w:p w:rsidR="00E759D9" w:rsidRPr="004178F0" w:rsidRDefault="00E759D9" w:rsidP="00E759D9">
            <w:pPr>
              <w:rPr>
                <w:b/>
                <w:bCs/>
              </w:rPr>
            </w:pPr>
            <w:r w:rsidRPr="004178F0">
              <w:rPr>
                <w:b/>
                <w:bCs/>
              </w:rPr>
              <w:t>Налоговые доходы</w:t>
            </w:r>
          </w:p>
        </w:tc>
        <w:tc>
          <w:tcPr>
            <w:tcW w:w="496" w:type="pct"/>
            <w:tcBorders>
              <w:top w:val="nil"/>
              <w:left w:val="nil"/>
              <w:bottom w:val="single" w:sz="4" w:space="0" w:color="000000"/>
              <w:right w:val="single" w:sz="4" w:space="0" w:color="auto"/>
            </w:tcBorders>
            <w:shd w:val="clear" w:color="auto" w:fill="auto"/>
            <w:vAlign w:val="center"/>
            <w:hideMark/>
          </w:tcPr>
          <w:p w:rsidR="00E759D9" w:rsidRPr="004178F0" w:rsidRDefault="00E759D9" w:rsidP="00E759D9">
            <w:pPr>
              <w:jc w:val="center"/>
              <w:rPr>
                <w:b/>
                <w:bCs/>
              </w:rPr>
            </w:pPr>
            <w:r>
              <w:rPr>
                <w:b/>
                <w:bCs/>
              </w:rPr>
              <w:t>3959,60</w:t>
            </w:r>
          </w:p>
        </w:tc>
        <w:tc>
          <w:tcPr>
            <w:tcW w:w="496" w:type="pct"/>
            <w:tcBorders>
              <w:top w:val="nil"/>
              <w:left w:val="nil"/>
              <w:bottom w:val="single" w:sz="4" w:space="0" w:color="000000"/>
              <w:right w:val="single" w:sz="4" w:space="0" w:color="auto"/>
            </w:tcBorders>
            <w:vAlign w:val="center"/>
          </w:tcPr>
          <w:p w:rsidR="00E759D9" w:rsidRPr="00391EC6" w:rsidRDefault="00E759D9" w:rsidP="00E759D9">
            <w:pPr>
              <w:jc w:val="center"/>
              <w:rPr>
                <w:b/>
                <w:bCs/>
              </w:rPr>
            </w:pPr>
            <w:r>
              <w:rPr>
                <w:b/>
                <w:bCs/>
              </w:rPr>
              <w:t>4163,8</w:t>
            </w:r>
          </w:p>
        </w:tc>
        <w:tc>
          <w:tcPr>
            <w:tcW w:w="497" w:type="pct"/>
            <w:tcBorders>
              <w:top w:val="nil"/>
              <w:left w:val="nil"/>
              <w:bottom w:val="single" w:sz="4" w:space="0" w:color="000000"/>
              <w:right w:val="single" w:sz="4" w:space="0" w:color="auto"/>
            </w:tcBorders>
            <w:vAlign w:val="center"/>
          </w:tcPr>
          <w:p w:rsidR="00E759D9" w:rsidRPr="004178F0" w:rsidRDefault="00E759D9" w:rsidP="00E759D9">
            <w:pPr>
              <w:jc w:val="center"/>
              <w:rPr>
                <w:b/>
                <w:bCs/>
              </w:rPr>
            </w:pPr>
            <w:r>
              <w:rPr>
                <w:b/>
                <w:bCs/>
              </w:rPr>
              <w:t>105,2</w:t>
            </w:r>
          </w:p>
        </w:tc>
      </w:tr>
      <w:tr w:rsidR="00E759D9" w:rsidRPr="004178F0" w:rsidTr="00E759D9">
        <w:trPr>
          <w:gridAfter w:val="1"/>
          <w:wAfter w:w="320" w:type="pct"/>
          <w:trHeight w:val="1275"/>
        </w:trPr>
        <w:tc>
          <w:tcPr>
            <w:tcW w:w="427" w:type="pct"/>
            <w:tcBorders>
              <w:top w:val="nil"/>
              <w:left w:val="single" w:sz="4" w:space="0" w:color="000000"/>
              <w:bottom w:val="single" w:sz="4" w:space="0" w:color="000000"/>
              <w:right w:val="single" w:sz="4" w:space="0" w:color="000000"/>
            </w:tcBorders>
            <w:shd w:val="clear" w:color="auto" w:fill="auto"/>
            <w:noWrap/>
            <w:vAlign w:val="center"/>
            <w:hideMark/>
          </w:tcPr>
          <w:p w:rsidR="00E759D9" w:rsidRPr="004178F0" w:rsidRDefault="00E759D9" w:rsidP="00E759D9">
            <w:pPr>
              <w:jc w:val="center"/>
            </w:pPr>
            <w:r w:rsidRPr="004178F0">
              <w:t>1</w:t>
            </w:r>
          </w:p>
        </w:tc>
        <w:tc>
          <w:tcPr>
            <w:tcW w:w="1559" w:type="pct"/>
            <w:tcBorders>
              <w:top w:val="nil"/>
              <w:left w:val="nil"/>
              <w:bottom w:val="single" w:sz="4" w:space="0" w:color="000000"/>
              <w:right w:val="single" w:sz="4" w:space="0" w:color="000000"/>
            </w:tcBorders>
            <w:shd w:val="clear" w:color="auto" w:fill="auto"/>
            <w:noWrap/>
            <w:vAlign w:val="center"/>
            <w:hideMark/>
          </w:tcPr>
          <w:p w:rsidR="00E759D9" w:rsidRPr="004178F0" w:rsidRDefault="00E759D9" w:rsidP="00E759D9">
            <w:pPr>
              <w:jc w:val="center"/>
            </w:pPr>
            <w:r>
              <w:t>100 1 03 02231</w:t>
            </w:r>
            <w:r w:rsidRPr="004178F0">
              <w:t xml:space="preserve"> 01 0000 110</w:t>
            </w:r>
          </w:p>
        </w:tc>
        <w:tc>
          <w:tcPr>
            <w:tcW w:w="1205" w:type="pct"/>
            <w:tcBorders>
              <w:top w:val="nil"/>
              <w:left w:val="nil"/>
              <w:bottom w:val="single" w:sz="4" w:space="0" w:color="auto"/>
              <w:right w:val="single" w:sz="4" w:space="0" w:color="auto"/>
            </w:tcBorders>
            <w:shd w:val="clear" w:color="auto" w:fill="auto"/>
            <w:hideMark/>
          </w:tcPr>
          <w:p w:rsidR="00E759D9" w:rsidRDefault="00E759D9" w:rsidP="00E759D9">
            <w:pPr>
              <w:pStyle w:val="af8"/>
            </w:pPr>
            <w: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lastRenderedPageBreak/>
              <w:t xml:space="preserve">дифференцированных нормативов отчислений в местные бюджеты (по нормативам, установленным </w:t>
            </w:r>
            <w:r>
              <w:rPr>
                <w:rStyle w:val="af7"/>
              </w:rPr>
              <w:t>Федеральным законом</w:t>
            </w:r>
            <w:r>
              <w:t xml:space="preserve"> о федеральном бюджете в целях формирования дорожных фондов субъектов Российской Федерации)</w:t>
            </w:r>
          </w:p>
        </w:tc>
        <w:tc>
          <w:tcPr>
            <w:tcW w:w="496" w:type="pct"/>
            <w:tcBorders>
              <w:top w:val="nil"/>
              <w:left w:val="nil"/>
              <w:bottom w:val="single" w:sz="4" w:space="0" w:color="000000"/>
              <w:right w:val="single" w:sz="4" w:space="0" w:color="auto"/>
            </w:tcBorders>
            <w:shd w:val="clear" w:color="auto" w:fill="auto"/>
            <w:vAlign w:val="center"/>
            <w:hideMark/>
          </w:tcPr>
          <w:p w:rsidR="00E759D9" w:rsidRPr="004178F0" w:rsidRDefault="00E759D9" w:rsidP="00E759D9">
            <w:pPr>
              <w:jc w:val="center"/>
            </w:pPr>
            <w:r>
              <w:lastRenderedPageBreak/>
              <w:t>257,0</w:t>
            </w:r>
          </w:p>
        </w:tc>
        <w:tc>
          <w:tcPr>
            <w:tcW w:w="496" w:type="pct"/>
            <w:tcBorders>
              <w:top w:val="nil"/>
              <w:left w:val="nil"/>
              <w:bottom w:val="single" w:sz="4" w:space="0" w:color="000000"/>
              <w:right w:val="single" w:sz="4" w:space="0" w:color="auto"/>
            </w:tcBorders>
            <w:vAlign w:val="center"/>
          </w:tcPr>
          <w:p w:rsidR="00E759D9" w:rsidRPr="004178F0" w:rsidRDefault="00E759D9" w:rsidP="00E759D9">
            <w:pPr>
              <w:jc w:val="center"/>
            </w:pPr>
            <w:r>
              <w:t>268,2</w:t>
            </w:r>
          </w:p>
        </w:tc>
        <w:tc>
          <w:tcPr>
            <w:tcW w:w="497" w:type="pct"/>
            <w:tcBorders>
              <w:top w:val="nil"/>
              <w:left w:val="nil"/>
              <w:bottom w:val="single" w:sz="4" w:space="0" w:color="000000"/>
              <w:right w:val="single" w:sz="4" w:space="0" w:color="auto"/>
            </w:tcBorders>
            <w:vAlign w:val="center"/>
          </w:tcPr>
          <w:p w:rsidR="00E759D9" w:rsidRPr="004178F0" w:rsidRDefault="00E759D9" w:rsidP="00E759D9">
            <w:pPr>
              <w:jc w:val="center"/>
            </w:pPr>
            <w:r>
              <w:t>104,4</w:t>
            </w:r>
          </w:p>
        </w:tc>
      </w:tr>
      <w:tr w:rsidR="00E759D9" w:rsidRPr="004178F0" w:rsidTr="00E759D9">
        <w:trPr>
          <w:gridAfter w:val="1"/>
          <w:wAfter w:w="320" w:type="pct"/>
          <w:trHeight w:val="1785"/>
        </w:trPr>
        <w:tc>
          <w:tcPr>
            <w:tcW w:w="427" w:type="pct"/>
            <w:tcBorders>
              <w:top w:val="nil"/>
              <w:left w:val="single" w:sz="4" w:space="0" w:color="000000"/>
              <w:bottom w:val="single" w:sz="4" w:space="0" w:color="000000"/>
              <w:right w:val="single" w:sz="4" w:space="0" w:color="000000"/>
            </w:tcBorders>
            <w:shd w:val="clear" w:color="auto" w:fill="auto"/>
            <w:noWrap/>
            <w:vAlign w:val="center"/>
            <w:hideMark/>
          </w:tcPr>
          <w:p w:rsidR="00E759D9" w:rsidRPr="004178F0" w:rsidRDefault="00E759D9" w:rsidP="00E759D9">
            <w:pPr>
              <w:jc w:val="center"/>
            </w:pPr>
            <w:r w:rsidRPr="004178F0">
              <w:lastRenderedPageBreak/>
              <w:t>2</w:t>
            </w:r>
          </w:p>
        </w:tc>
        <w:tc>
          <w:tcPr>
            <w:tcW w:w="1559" w:type="pct"/>
            <w:tcBorders>
              <w:top w:val="nil"/>
              <w:left w:val="nil"/>
              <w:bottom w:val="single" w:sz="4" w:space="0" w:color="000000"/>
              <w:right w:val="single" w:sz="4" w:space="0" w:color="000000"/>
            </w:tcBorders>
            <w:shd w:val="clear" w:color="auto" w:fill="auto"/>
            <w:noWrap/>
            <w:vAlign w:val="center"/>
            <w:hideMark/>
          </w:tcPr>
          <w:p w:rsidR="00E759D9" w:rsidRPr="004178F0" w:rsidRDefault="00E759D9" w:rsidP="00E759D9">
            <w:pPr>
              <w:jc w:val="center"/>
            </w:pPr>
            <w:r>
              <w:t>100 1 03 02241</w:t>
            </w:r>
            <w:r w:rsidRPr="004178F0">
              <w:t xml:space="preserve"> 01 0000 110</w:t>
            </w:r>
          </w:p>
        </w:tc>
        <w:tc>
          <w:tcPr>
            <w:tcW w:w="1205" w:type="pct"/>
            <w:tcBorders>
              <w:top w:val="nil"/>
              <w:left w:val="nil"/>
              <w:bottom w:val="single" w:sz="4" w:space="0" w:color="auto"/>
              <w:right w:val="single" w:sz="4" w:space="0" w:color="auto"/>
            </w:tcBorders>
            <w:shd w:val="clear" w:color="auto" w:fill="auto"/>
            <w:vAlign w:val="center"/>
            <w:hideMark/>
          </w:tcPr>
          <w:p w:rsidR="00E759D9" w:rsidRPr="00657A6B" w:rsidRDefault="00E759D9" w:rsidP="00E759D9">
            <w:pPr>
              <w:rPr>
                <w:highlight w:val="yellow"/>
              </w:rPr>
            </w:pPr>
            <w:r>
              <w:t>Доходы от уплаты акцизов на моторные масла для дизельных и (или) карбюраторных (</w:t>
            </w:r>
            <w:proofErr w:type="spellStart"/>
            <w:r>
              <w:t>инжекторных</w:t>
            </w:r>
            <w:proofErr w:type="spellEnd"/>
            <w: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Pr>
                <w:rStyle w:val="af7"/>
                <w:rFonts w:cs="Times New Roman CYR"/>
              </w:rPr>
              <w:t>федеральным законом</w:t>
            </w:r>
            <w:r>
              <w:t xml:space="preserve"> о федеральном бюджете в целях формирования дорожных фондов субъектов Российской Федерации)</w:t>
            </w:r>
          </w:p>
        </w:tc>
        <w:tc>
          <w:tcPr>
            <w:tcW w:w="496" w:type="pct"/>
            <w:tcBorders>
              <w:top w:val="nil"/>
              <w:left w:val="nil"/>
              <w:bottom w:val="single" w:sz="4" w:space="0" w:color="000000"/>
              <w:right w:val="single" w:sz="4" w:space="0" w:color="auto"/>
            </w:tcBorders>
            <w:shd w:val="clear" w:color="auto" w:fill="auto"/>
            <w:vAlign w:val="center"/>
            <w:hideMark/>
          </w:tcPr>
          <w:p w:rsidR="00E759D9" w:rsidRPr="004178F0" w:rsidRDefault="00E759D9" w:rsidP="00E759D9">
            <w:pPr>
              <w:jc w:val="center"/>
            </w:pPr>
            <w:r>
              <w:t>2</w:t>
            </w:r>
            <w:r w:rsidRPr="004178F0">
              <w:t>,0</w:t>
            </w:r>
          </w:p>
        </w:tc>
        <w:tc>
          <w:tcPr>
            <w:tcW w:w="496" w:type="pct"/>
            <w:tcBorders>
              <w:top w:val="nil"/>
              <w:left w:val="nil"/>
              <w:bottom w:val="single" w:sz="4" w:space="0" w:color="000000"/>
              <w:right w:val="single" w:sz="4" w:space="0" w:color="auto"/>
            </w:tcBorders>
            <w:vAlign w:val="center"/>
          </w:tcPr>
          <w:p w:rsidR="00E759D9" w:rsidRPr="004178F0" w:rsidRDefault="00E759D9" w:rsidP="00E759D9">
            <w:pPr>
              <w:jc w:val="center"/>
            </w:pPr>
            <w:r>
              <w:t>1,9</w:t>
            </w:r>
          </w:p>
        </w:tc>
        <w:tc>
          <w:tcPr>
            <w:tcW w:w="497" w:type="pct"/>
            <w:tcBorders>
              <w:top w:val="nil"/>
              <w:left w:val="nil"/>
              <w:bottom w:val="single" w:sz="4" w:space="0" w:color="000000"/>
              <w:right w:val="single" w:sz="4" w:space="0" w:color="auto"/>
            </w:tcBorders>
            <w:vAlign w:val="center"/>
          </w:tcPr>
          <w:p w:rsidR="00E759D9" w:rsidRPr="004178F0" w:rsidRDefault="00E759D9" w:rsidP="00E759D9">
            <w:pPr>
              <w:jc w:val="center"/>
            </w:pPr>
            <w:r>
              <w:t>95,0</w:t>
            </w:r>
          </w:p>
        </w:tc>
      </w:tr>
      <w:tr w:rsidR="00E759D9" w:rsidRPr="004178F0" w:rsidTr="00E759D9">
        <w:trPr>
          <w:gridAfter w:val="1"/>
          <w:wAfter w:w="320" w:type="pct"/>
          <w:trHeight w:val="1275"/>
        </w:trPr>
        <w:tc>
          <w:tcPr>
            <w:tcW w:w="427" w:type="pct"/>
            <w:tcBorders>
              <w:top w:val="nil"/>
              <w:left w:val="single" w:sz="4" w:space="0" w:color="000000"/>
              <w:bottom w:val="single" w:sz="4" w:space="0" w:color="000000"/>
              <w:right w:val="single" w:sz="4" w:space="0" w:color="000000"/>
            </w:tcBorders>
            <w:shd w:val="clear" w:color="auto" w:fill="auto"/>
            <w:noWrap/>
            <w:vAlign w:val="center"/>
            <w:hideMark/>
          </w:tcPr>
          <w:p w:rsidR="00E759D9" w:rsidRPr="004178F0" w:rsidRDefault="00E759D9" w:rsidP="00E759D9">
            <w:pPr>
              <w:jc w:val="center"/>
            </w:pPr>
            <w:r w:rsidRPr="004178F0">
              <w:lastRenderedPageBreak/>
              <w:t>3</w:t>
            </w:r>
          </w:p>
        </w:tc>
        <w:tc>
          <w:tcPr>
            <w:tcW w:w="1559" w:type="pct"/>
            <w:tcBorders>
              <w:top w:val="nil"/>
              <w:left w:val="nil"/>
              <w:bottom w:val="single" w:sz="4" w:space="0" w:color="000000"/>
              <w:right w:val="single" w:sz="4" w:space="0" w:color="000000"/>
            </w:tcBorders>
            <w:shd w:val="clear" w:color="auto" w:fill="auto"/>
            <w:noWrap/>
            <w:vAlign w:val="center"/>
            <w:hideMark/>
          </w:tcPr>
          <w:p w:rsidR="00E759D9" w:rsidRPr="004178F0" w:rsidRDefault="00E759D9" w:rsidP="00E759D9">
            <w:pPr>
              <w:jc w:val="center"/>
            </w:pPr>
            <w:r>
              <w:t>100 1 03 02251</w:t>
            </w:r>
            <w:r w:rsidRPr="004178F0">
              <w:t xml:space="preserve"> 01 0000 110</w:t>
            </w:r>
          </w:p>
        </w:tc>
        <w:tc>
          <w:tcPr>
            <w:tcW w:w="1205" w:type="pct"/>
            <w:tcBorders>
              <w:top w:val="nil"/>
              <w:left w:val="nil"/>
              <w:bottom w:val="single" w:sz="4" w:space="0" w:color="auto"/>
              <w:right w:val="single" w:sz="4" w:space="0" w:color="auto"/>
            </w:tcBorders>
            <w:shd w:val="clear" w:color="auto" w:fill="auto"/>
            <w:vAlign w:val="center"/>
            <w:hideMark/>
          </w:tcPr>
          <w:p w:rsidR="00E759D9" w:rsidRPr="00657A6B" w:rsidRDefault="00E759D9" w:rsidP="00E759D9">
            <w:pPr>
              <w:rPr>
                <w:highlight w:val="yellow"/>
              </w:rPr>
            </w:pPr>
            <w:r>
              <w:rPr>
                <w:rFonts w:ascii="Times New Roman CYR"/>
              </w:rPr>
              <w:t>Доходы</w:t>
            </w:r>
            <w:r>
              <w:rPr>
                <w:rFonts w:ascii="Times New Roman CYR"/>
              </w:rPr>
              <w:t xml:space="preserve"> </w:t>
            </w:r>
            <w:r>
              <w:rPr>
                <w:rFonts w:ascii="Times New Roman CYR"/>
              </w:rPr>
              <w:t>от</w:t>
            </w:r>
            <w:r>
              <w:rPr>
                <w:rFonts w:ascii="Times New Roman CYR"/>
              </w:rPr>
              <w:t xml:space="preserve"> </w:t>
            </w:r>
            <w:r>
              <w:rPr>
                <w:rFonts w:ascii="Times New Roman CYR"/>
              </w:rPr>
              <w:t>уплаты</w:t>
            </w:r>
            <w:r>
              <w:rPr>
                <w:rFonts w:ascii="Times New Roman CYR"/>
              </w:rPr>
              <w:t xml:space="preserve"> </w:t>
            </w:r>
            <w:r>
              <w:rPr>
                <w:rFonts w:ascii="Times New Roman CYR"/>
              </w:rPr>
              <w:t>акцизов</w:t>
            </w:r>
            <w:r>
              <w:rPr>
                <w:rFonts w:ascii="Times New Roman CYR"/>
              </w:rPr>
              <w:t xml:space="preserve"> </w:t>
            </w:r>
            <w:r>
              <w:rPr>
                <w:rFonts w:ascii="Times New Roman CYR"/>
              </w:rPr>
              <w:t>на</w:t>
            </w:r>
            <w:r>
              <w:rPr>
                <w:rFonts w:ascii="Times New Roman CYR"/>
              </w:rPr>
              <w:t xml:space="preserve"> </w:t>
            </w:r>
            <w:r>
              <w:rPr>
                <w:rFonts w:ascii="Times New Roman CYR"/>
              </w:rPr>
              <w:t>автомобильный</w:t>
            </w:r>
            <w:r>
              <w:rPr>
                <w:rFonts w:ascii="Times New Roman CYR"/>
              </w:rPr>
              <w:t xml:space="preserve"> </w:t>
            </w:r>
            <w:r>
              <w:rPr>
                <w:rFonts w:ascii="Times New Roman CYR"/>
              </w:rPr>
              <w:t>бензин</w:t>
            </w:r>
            <w:r>
              <w:rPr>
                <w:rFonts w:ascii="Times New Roman CYR"/>
              </w:rPr>
              <w:t xml:space="preserve">, </w:t>
            </w:r>
            <w:r>
              <w:rPr>
                <w:rFonts w:ascii="Times New Roman CYR"/>
              </w:rPr>
              <w:t>подлежащие</w:t>
            </w:r>
            <w:r>
              <w:rPr>
                <w:rFonts w:ascii="Times New Roman CYR"/>
              </w:rPr>
              <w:t xml:space="preserve"> </w:t>
            </w:r>
            <w:r>
              <w:rPr>
                <w:rFonts w:ascii="Times New Roman CYR"/>
              </w:rPr>
              <w:t>распределению</w:t>
            </w:r>
            <w:r>
              <w:rPr>
                <w:rFonts w:ascii="Times New Roman CYR"/>
              </w:rPr>
              <w:t xml:space="preserve"> </w:t>
            </w:r>
            <w:r>
              <w:rPr>
                <w:rFonts w:ascii="Times New Roman CYR"/>
              </w:rPr>
              <w:t>между</w:t>
            </w:r>
            <w:r>
              <w:rPr>
                <w:rFonts w:ascii="Times New Roman CYR"/>
              </w:rPr>
              <w:t xml:space="preserve"> </w:t>
            </w:r>
            <w:r>
              <w:rPr>
                <w:rFonts w:ascii="Times New Roman CYR"/>
              </w:rPr>
              <w:t>бюджетами</w:t>
            </w:r>
            <w:r>
              <w:rPr>
                <w:rFonts w:ascii="Times New Roman CYR"/>
              </w:rPr>
              <w:t xml:space="preserve"> </w:t>
            </w:r>
            <w:r>
              <w:rPr>
                <w:rFonts w:ascii="Times New Roman CYR"/>
              </w:rPr>
              <w:t>субъектов</w:t>
            </w:r>
            <w:r>
              <w:rPr>
                <w:rFonts w:ascii="Times New Roman CYR"/>
              </w:rPr>
              <w:t xml:space="preserve"> </w:t>
            </w:r>
            <w:r>
              <w:rPr>
                <w:rFonts w:ascii="Times New Roman CYR"/>
              </w:rPr>
              <w:t>Российской</w:t>
            </w:r>
            <w:r>
              <w:rPr>
                <w:rFonts w:ascii="Times New Roman CYR"/>
              </w:rPr>
              <w:t xml:space="preserve"> </w:t>
            </w:r>
            <w:r>
              <w:rPr>
                <w:rFonts w:ascii="Times New Roman CYR"/>
              </w:rPr>
              <w:t>Федерации</w:t>
            </w:r>
            <w:r>
              <w:rPr>
                <w:rFonts w:ascii="Times New Roman CYR"/>
              </w:rPr>
              <w:t xml:space="preserve"> </w:t>
            </w:r>
            <w:r>
              <w:rPr>
                <w:rFonts w:ascii="Times New Roman CYR"/>
              </w:rPr>
              <w:t>и</w:t>
            </w:r>
            <w:r>
              <w:rPr>
                <w:rFonts w:ascii="Times New Roman CYR"/>
              </w:rPr>
              <w:t xml:space="preserve"> </w:t>
            </w:r>
            <w:r>
              <w:rPr>
                <w:rFonts w:ascii="Times New Roman CYR"/>
              </w:rPr>
              <w:t>местными</w:t>
            </w:r>
            <w:r>
              <w:rPr>
                <w:rFonts w:ascii="Times New Roman CYR"/>
              </w:rPr>
              <w:t xml:space="preserve"> </w:t>
            </w:r>
            <w:r>
              <w:rPr>
                <w:rFonts w:ascii="Times New Roman CYR"/>
              </w:rPr>
              <w:t>бюджетами</w:t>
            </w:r>
            <w:r>
              <w:rPr>
                <w:rFonts w:ascii="Times New Roman CYR"/>
              </w:rPr>
              <w:t xml:space="preserve"> </w:t>
            </w:r>
            <w:r>
              <w:rPr>
                <w:rFonts w:ascii="Times New Roman CYR"/>
              </w:rPr>
              <w:t>с</w:t>
            </w:r>
            <w:r>
              <w:rPr>
                <w:rFonts w:ascii="Times New Roman CYR"/>
              </w:rPr>
              <w:t xml:space="preserve"> </w:t>
            </w:r>
            <w:r>
              <w:rPr>
                <w:rFonts w:ascii="Times New Roman CYR"/>
              </w:rPr>
              <w:t>учетом</w:t>
            </w:r>
            <w:r>
              <w:rPr>
                <w:rFonts w:ascii="Times New Roman CYR"/>
              </w:rPr>
              <w:t xml:space="preserve"> </w:t>
            </w:r>
            <w:r>
              <w:rPr>
                <w:rFonts w:ascii="Times New Roman CYR"/>
              </w:rPr>
              <w:t>установленных</w:t>
            </w:r>
            <w:r>
              <w:rPr>
                <w:rFonts w:ascii="Times New Roman CYR"/>
              </w:rPr>
              <w:t xml:space="preserve"> </w:t>
            </w:r>
            <w:r>
              <w:rPr>
                <w:rFonts w:ascii="Times New Roman CYR"/>
              </w:rPr>
              <w:t>дифференцированных</w:t>
            </w:r>
            <w:r>
              <w:rPr>
                <w:rFonts w:ascii="Times New Roman CYR"/>
              </w:rPr>
              <w:t xml:space="preserve"> </w:t>
            </w:r>
            <w:r>
              <w:rPr>
                <w:rFonts w:ascii="Times New Roman CYR"/>
              </w:rPr>
              <w:t>нормативов</w:t>
            </w:r>
            <w:r>
              <w:rPr>
                <w:rFonts w:ascii="Times New Roman CYR"/>
              </w:rPr>
              <w:t xml:space="preserve"> </w:t>
            </w:r>
            <w:r>
              <w:rPr>
                <w:rFonts w:ascii="Times New Roman CYR"/>
              </w:rPr>
              <w:t>отчислений</w:t>
            </w:r>
            <w:r>
              <w:rPr>
                <w:rFonts w:ascii="Times New Roman CYR"/>
              </w:rPr>
              <w:t xml:space="preserve"> </w:t>
            </w:r>
            <w:r>
              <w:rPr>
                <w:rFonts w:ascii="Times New Roman CYR"/>
              </w:rPr>
              <w:t>в</w:t>
            </w:r>
            <w:r>
              <w:rPr>
                <w:rFonts w:ascii="Times New Roman CYR"/>
              </w:rPr>
              <w:t xml:space="preserve"> </w:t>
            </w:r>
            <w:r>
              <w:rPr>
                <w:rFonts w:ascii="Times New Roman CYR"/>
              </w:rPr>
              <w:t>местные</w:t>
            </w:r>
            <w:r>
              <w:rPr>
                <w:rFonts w:ascii="Times New Roman CYR"/>
              </w:rPr>
              <w:t xml:space="preserve"> </w:t>
            </w:r>
            <w:r>
              <w:rPr>
                <w:rFonts w:ascii="Times New Roman CYR"/>
              </w:rPr>
              <w:t>бюджеты</w:t>
            </w:r>
            <w:r>
              <w:rPr>
                <w:rFonts w:ascii="Times New Roman CYR"/>
              </w:rPr>
              <w:t xml:space="preserve"> (</w:t>
            </w:r>
            <w:r>
              <w:rPr>
                <w:rFonts w:ascii="Times New Roman CYR"/>
              </w:rPr>
              <w:t>по</w:t>
            </w:r>
            <w:r>
              <w:rPr>
                <w:rFonts w:ascii="Times New Roman CYR"/>
              </w:rPr>
              <w:t xml:space="preserve"> </w:t>
            </w:r>
            <w:r>
              <w:rPr>
                <w:rFonts w:ascii="Times New Roman CYR"/>
              </w:rPr>
              <w:t>нормативам</w:t>
            </w:r>
            <w:r>
              <w:rPr>
                <w:rFonts w:ascii="Times New Roman CYR"/>
              </w:rPr>
              <w:t xml:space="preserve">, </w:t>
            </w:r>
            <w:r>
              <w:rPr>
                <w:rFonts w:ascii="Times New Roman CYR"/>
              </w:rPr>
              <w:t>установленным</w:t>
            </w:r>
            <w:r>
              <w:rPr>
                <w:rFonts w:ascii="Times New Roman CYR"/>
              </w:rPr>
              <w:t xml:space="preserve"> </w:t>
            </w:r>
            <w:r>
              <w:rPr>
                <w:rStyle w:val="af7"/>
                <w:rFonts w:ascii="Times New Roman CYR" w:cs="Times New Roman CYR"/>
              </w:rPr>
              <w:t>Федеральным</w:t>
            </w:r>
            <w:r>
              <w:rPr>
                <w:rStyle w:val="af7"/>
                <w:rFonts w:ascii="Times New Roman CYR" w:cs="Times New Roman CYR"/>
              </w:rPr>
              <w:t xml:space="preserve"> </w:t>
            </w:r>
            <w:r>
              <w:rPr>
                <w:rStyle w:val="af7"/>
                <w:rFonts w:ascii="Times New Roman CYR" w:cs="Times New Roman CYR"/>
              </w:rPr>
              <w:t>законом</w:t>
            </w:r>
            <w:r>
              <w:rPr>
                <w:rFonts w:ascii="Times New Roman CYR"/>
              </w:rPr>
              <w:t xml:space="preserve"> </w:t>
            </w:r>
            <w:r>
              <w:rPr>
                <w:rFonts w:ascii="Times New Roman CYR"/>
              </w:rPr>
              <w:t>о</w:t>
            </w:r>
            <w:r>
              <w:rPr>
                <w:rFonts w:ascii="Times New Roman CYR"/>
              </w:rPr>
              <w:t xml:space="preserve"> </w:t>
            </w:r>
            <w:r>
              <w:rPr>
                <w:rFonts w:ascii="Times New Roman CYR"/>
              </w:rPr>
              <w:t>федеральном</w:t>
            </w:r>
            <w:r>
              <w:rPr>
                <w:rFonts w:ascii="Times New Roman CYR"/>
              </w:rPr>
              <w:t xml:space="preserve"> </w:t>
            </w:r>
            <w:r>
              <w:rPr>
                <w:rFonts w:ascii="Times New Roman CYR"/>
              </w:rPr>
              <w:t>бюджете</w:t>
            </w:r>
            <w:r>
              <w:rPr>
                <w:rFonts w:ascii="Times New Roman CYR"/>
              </w:rPr>
              <w:t xml:space="preserve"> </w:t>
            </w:r>
            <w:r>
              <w:rPr>
                <w:rFonts w:ascii="Times New Roman CYR"/>
              </w:rPr>
              <w:t>в</w:t>
            </w:r>
            <w:r>
              <w:rPr>
                <w:rFonts w:ascii="Times New Roman CYR"/>
              </w:rPr>
              <w:t xml:space="preserve"> </w:t>
            </w:r>
            <w:r>
              <w:rPr>
                <w:rFonts w:ascii="Times New Roman CYR"/>
              </w:rPr>
              <w:t>целях</w:t>
            </w:r>
            <w:r>
              <w:rPr>
                <w:rFonts w:ascii="Times New Roman CYR"/>
              </w:rPr>
              <w:t xml:space="preserve"> </w:t>
            </w:r>
            <w:r>
              <w:rPr>
                <w:rFonts w:ascii="Times New Roman CYR"/>
              </w:rPr>
              <w:t>формирования</w:t>
            </w:r>
            <w:r>
              <w:rPr>
                <w:rFonts w:ascii="Times New Roman CYR"/>
              </w:rPr>
              <w:t xml:space="preserve"> </w:t>
            </w:r>
            <w:r>
              <w:rPr>
                <w:rFonts w:ascii="Times New Roman CYR"/>
              </w:rPr>
              <w:t>дорожных</w:t>
            </w:r>
            <w:r>
              <w:rPr>
                <w:rFonts w:ascii="Times New Roman CYR"/>
              </w:rPr>
              <w:t xml:space="preserve"> </w:t>
            </w:r>
            <w:r>
              <w:rPr>
                <w:rFonts w:ascii="Times New Roman CYR"/>
              </w:rPr>
              <w:t>фондов</w:t>
            </w:r>
            <w:r>
              <w:rPr>
                <w:rFonts w:ascii="Times New Roman CYR"/>
              </w:rPr>
              <w:t xml:space="preserve"> </w:t>
            </w:r>
            <w:r>
              <w:rPr>
                <w:rFonts w:ascii="Times New Roman CYR"/>
              </w:rPr>
              <w:t>субъектов</w:t>
            </w:r>
            <w:r>
              <w:rPr>
                <w:rFonts w:ascii="Times New Roman CYR"/>
              </w:rPr>
              <w:t xml:space="preserve"> </w:t>
            </w:r>
            <w:r>
              <w:rPr>
                <w:rFonts w:ascii="Times New Roman CYR"/>
              </w:rPr>
              <w:t>Российской</w:t>
            </w:r>
            <w:r>
              <w:rPr>
                <w:rFonts w:ascii="Times New Roman CYR"/>
              </w:rPr>
              <w:t xml:space="preserve"> </w:t>
            </w:r>
            <w:r>
              <w:rPr>
                <w:rFonts w:ascii="Times New Roman CYR"/>
              </w:rPr>
              <w:t>Федерации</w:t>
            </w:r>
            <w:r>
              <w:rPr>
                <w:rFonts w:ascii="Times New Roman CYR"/>
              </w:rPr>
              <w:t>)</w:t>
            </w:r>
          </w:p>
        </w:tc>
        <w:tc>
          <w:tcPr>
            <w:tcW w:w="496" w:type="pct"/>
            <w:tcBorders>
              <w:top w:val="nil"/>
              <w:left w:val="nil"/>
              <w:bottom w:val="single" w:sz="4" w:space="0" w:color="000000"/>
              <w:right w:val="single" w:sz="4" w:space="0" w:color="auto"/>
            </w:tcBorders>
            <w:shd w:val="clear" w:color="auto" w:fill="auto"/>
            <w:vAlign w:val="center"/>
            <w:hideMark/>
          </w:tcPr>
          <w:p w:rsidR="00E759D9" w:rsidRPr="004178F0" w:rsidRDefault="00E759D9" w:rsidP="00E759D9">
            <w:pPr>
              <w:jc w:val="center"/>
            </w:pPr>
            <w:r w:rsidRPr="004178F0">
              <w:t>3</w:t>
            </w:r>
            <w:r>
              <w:t>42</w:t>
            </w:r>
            <w:r w:rsidRPr="004178F0">
              <w:t>,0</w:t>
            </w:r>
          </w:p>
        </w:tc>
        <w:tc>
          <w:tcPr>
            <w:tcW w:w="496" w:type="pct"/>
            <w:tcBorders>
              <w:top w:val="nil"/>
              <w:left w:val="nil"/>
              <w:bottom w:val="single" w:sz="4" w:space="0" w:color="000000"/>
              <w:right w:val="single" w:sz="4" w:space="0" w:color="auto"/>
            </w:tcBorders>
            <w:vAlign w:val="center"/>
          </w:tcPr>
          <w:p w:rsidR="00E759D9" w:rsidRPr="004178F0" w:rsidRDefault="00E759D9" w:rsidP="00E759D9">
            <w:pPr>
              <w:jc w:val="center"/>
            </w:pPr>
            <w:r>
              <w:t>356,6</w:t>
            </w:r>
          </w:p>
        </w:tc>
        <w:tc>
          <w:tcPr>
            <w:tcW w:w="497" w:type="pct"/>
            <w:tcBorders>
              <w:top w:val="nil"/>
              <w:left w:val="nil"/>
              <w:bottom w:val="single" w:sz="4" w:space="0" w:color="000000"/>
              <w:right w:val="single" w:sz="4" w:space="0" w:color="auto"/>
            </w:tcBorders>
            <w:vAlign w:val="center"/>
          </w:tcPr>
          <w:p w:rsidR="00E759D9" w:rsidRPr="004178F0" w:rsidRDefault="00E759D9" w:rsidP="00E759D9">
            <w:pPr>
              <w:jc w:val="center"/>
            </w:pPr>
            <w:r>
              <w:t>104,3</w:t>
            </w:r>
          </w:p>
        </w:tc>
      </w:tr>
      <w:tr w:rsidR="00E759D9" w:rsidRPr="004178F0" w:rsidTr="00E759D9">
        <w:trPr>
          <w:gridAfter w:val="1"/>
          <w:wAfter w:w="320" w:type="pct"/>
          <w:trHeight w:val="1275"/>
        </w:trPr>
        <w:tc>
          <w:tcPr>
            <w:tcW w:w="427" w:type="pct"/>
            <w:tcBorders>
              <w:top w:val="nil"/>
              <w:left w:val="single" w:sz="4" w:space="0" w:color="000000"/>
              <w:bottom w:val="single" w:sz="4" w:space="0" w:color="000000"/>
              <w:right w:val="single" w:sz="4" w:space="0" w:color="000000"/>
            </w:tcBorders>
            <w:shd w:val="clear" w:color="auto" w:fill="auto"/>
            <w:noWrap/>
            <w:vAlign w:val="center"/>
            <w:hideMark/>
          </w:tcPr>
          <w:p w:rsidR="00E759D9" w:rsidRPr="004178F0" w:rsidRDefault="00E759D9" w:rsidP="00E759D9">
            <w:pPr>
              <w:jc w:val="center"/>
            </w:pPr>
            <w:r w:rsidRPr="004178F0">
              <w:t>4</w:t>
            </w:r>
          </w:p>
        </w:tc>
        <w:tc>
          <w:tcPr>
            <w:tcW w:w="1559" w:type="pct"/>
            <w:tcBorders>
              <w:top w:val="nil"/>
              <w:left w:val="nil"/>
              <w:bottom w:val="single" w:sz="4" w:space="0" w:color="000000"/>
              <w:right w:val="single" w:sz="4" w:space="0" w:color="000000"/>
            </w:tcBorders>
            <w:shd w:val="clear" w:color="auto" w:fill="auto"/>
            <w:noWrap/>
            <w:vAlign w:val="center"/>
            <w:hideMark/>
          </w:tcPr>
          <w:p w:rsidR="00E759D9" w:rsidRPr="004178F0" w:rsidRDefault="00E759D9" w:rsidP="00E759D9">
            <w:pPr>
              <w:jc w:val="center"/>
            </w:pPr>
            <w:r>
              <w:t>100 1 03 02261 01 0000 11</w:t>
            </w:r>
            <w:r w:rsidRPr="004178F0">
              <w:t>0</w:t>
            </w:r>
          </w:p>
        </w:tc>
        <w:tc>
          <w:tcPr>
            <w:tcW w:w="1205" w:type="pct"/>
            <w:tcBorders>
              <w:top w:val="nil"/>
              <w:left w:val="nil"/>
              <w:bottom w:val="single" w:sz="4" w:space="0" w:color="auto"/>
              <w:right w:val="single" w:sz="4" w:space="0" w:color="auto"/>
            </w:tcBorders>
            <w:shd w:val="clear" w:color="auto" w:fill="auto"/>
            <w:vAlign w:val="center"/>
            <w:hideMark/>
          </w:tcPr>
          <w:p w:rsidR="00E759D9" w:rsidRPr="004178F0" w:rsidRDefault="00E759D9" w:rsidP="00E759D9">
            <w:r>
              <w:rPr>
                <w:rFonts w:ascii="Times New Roman CYR"/>
              </w:rPr>
              <w:t>Доходы</w:t>
            </w:r>
            <w:r>
              <w:rPr>
                <w:rFonts w:ascii="Times New Roman CYR"/>
              </w:rPr>
              <w:t xml:space="preserve"> </w:t>
            </w:r>
            <w:r>
              <w:rPr>
                <w:rFonts w:ascii="Times New Roman CYR"/>
              </w:rPr>
              <w:t>от</w:t>
            </w:r>
            <w:r>
              <w:rPr>
                <w:rFonts w:ascii="Times New Roman CYR"/>
              </w:rPr>
              <w:t xml:space="preserve"> </w:t>
            </w:r>
            <w:r>
              <w:rPr>
                <w:rFonts w:ascii="Times New Roman CYR"/>
              </w:rPr>
              <w:t>уплаты</w:t>
            </w:r>
            <w:r>
              <w:rPr>
                <w:rFonts w:ascii="Times New Roman CYR"/>
              </w:rPr>
              <w:t xml:space="preserve"> </w:t>
            </w:r>
            <w:r>
              <w:rPr>
                <w:rFonts w:ascii="Times New Roman CYR"/>
              </w:rPr>
              <w:t>акцизов</w:t>
            </w:r>
            <w:r>
              <w:rPr>
                <w:rFonts w:ascii="Times New Roman CYR"/>
              </w:rPr>
              <w:t xml:space="preserve"> </w:t>
            </w:r>
            <w:r>
              <w:rPr>
                <w:rFonts w:ascii="Times New Roman CYR"/>
              </w:rPr>
              <w:t>на</w:t>
            </w:r>
            <w:r>
              <w:rPr>
                <w:rFonts w:ascii="Times New Roman CYR"/>
              </w:rPr>
              <w:t xml:space="preserve"> </w:t>
            </w:r>
            <w:r>
              <w:rPr>
                <w:rFonts w:ascii="Times New Roman CYR"/>
              </w:rPr>
              <w:t>прямогонный</w:t>
            </w:r>
            <w:r>
              <w:rPr>
                <w:rFonts w:ascii="Times New Roman CYR"/>
              </w:rPr>
              <w:t xml:space="preserve"> </w:t>
            </w:r>
            <w:r>
              <w:rPr>
                <w:rFonts w:ascii="Times New Roman CYR"/>
              </w:rPr>
              <w:t>бензин</w:t>
            </w:r>
            <w:r>
              <w:rPr>
                <w:rFonts w:ascii="Times New Roman CYR"/>
              </w:rPr>
              <w:t xml:space="preserve">, </w:t>
            </w:r>
            <w:r>
              <w:rPr>
                <w:rFonts w:ascii="Times New Roman CYR"/>
              </w:rPr>
              <w:t>подлежащие</w:t>
            </w:r>
            <w:r>
              <w:rPr>
                <w:rFonts w:ascii="Times New Roman CYR"/>
              </w:rPr>
              <w:t xml:space="preserve"> </w:t>
            </w:r>
            <w:r>
              <w:rPr>
                <w:rFonts w:ascii="Times New Roman CYR"/>
              </w:rPr>
              <w:t>распределению</w:t>
            </w:r>
            <w:r>
              <w:rPr>
                <w:rFonts w:ascii="Times New Roman CYR"/>
              </w:rPr>
              <w:t xml:space="preserve"> </w:t>
            </w:r>
            <w:r>
              <w:rPr>
                <w:rFonts w:ascii="Times New Roman CYR"/>
              </w:rPr>
              <w:t>между</w:t>
            </w:r>
            <w:r>
              <w:rPr>
                <w:rFonts w:ascii="Times New Roman CYR"/>
              </w:rPr>
              <w:t xml:space="preserve"> </w:t>
            </w:r>
            <w:r>
              <w:rPr>
                <w:rFonts w:ascii="Times New Roman CYR"/>
              </w:rPr>
              <w:t>бюджетами</w:t>
            </w:r>
            <w:r>
              <w:rPr>
                <w:rFonts w:ascii="Times New Roman CYR"/>
              </w:rPr>
              <w:t xml:space="preserve"> </w:t>
            </w:r>
            <w:r>
              <w:rPr>
                <w:rFonts w:ascii="Times New Roman CYR"/>
              </w:rPr>
              <w:t>субъектов</w:t>
            </w:r>
            <w:r>
              <w:rPr>
                <w:rFonts w:ascii="Times New Roman CYR"/>
              </w:rPr>
              <w:t xml:space="preserve"> </w:t>
            </w:r>
            <w:r>
              <w:rPr>
                <w:rFonts w:ascii="Times New Roman CYR"/>
              </w:rPr>
              <w:t>Российской</w:t>
            </w:r>
            <w:r>
              <w:rPr>
                <w:rFonts w:ascii="Times New Roman CYR"/>
              </w:rPr>
              <w:t xml:space="preserve"> </w:t>
            </w:r>
            <w:r>
              <w:rPr>
                <w:rFonts w:ascii="Times New Roman CYR"/>
              </w:rPr>
              <w:t>Федерации</w:t>
            </w:r>
            <w:r>
              <w:rPr>
                <w:rFonts w:ascii="Times New Roman CYR"/>
              </w:rPr>
              <w:t xml:space="preserve"> </w:t>
            </w:r>
            <w:r>
              <w:rPr>
                <w:rFonts w:ascii="Times New Roman CYR"/>
              </w:rPr>
              <w:t>и</w:t>
            </w:r>
            <w:r>
              <w:rPr>
                <w:rFonts w:ascii="Times New Roman CYR"/>
              </w:rPr>
              <w:t xml:space="preserve"> </w:t>
            </w:r>
            <w:r>
              <w:rPr>
                <w:rFonts w:ascii="Times New Roman CYR"/>
              </w:rPr>
              <w:t>местными</w:t>
            </w:r>
            <w:r>
              <w:rPr>
                <w:rFonts w:ascii="Times New Roman CYR"/>
              </w:rPr>
              <w:t xml:space="preserve"> </w:t>
            </w:r>
            <w:r>
              <w:rPr>
                <w:rFonts w:ascii="Times New Roman CYR"/>
              </w:rPr>
              <w:t>бюджетами</w:t>
            </w:r>
            <w:r>
              <w:rPr>
                <w:rFonts w:ascii="Times New Roman CYR"/>
              </w:rPr>
              <w:t xml:space="preserve"> </w:t>
            </w:r>
            <w:r>
              <w:rPr>
                <w:rFonts w:ascii="Times New Roman CYR"/>
              </w:rPr>
              <w:t>с</w:t>
            </w:r>
            <w:r>
              <w:rPr>
                <w:rFonts w:ascii="Times New Roman CYR"/>
              </w:rPr>
              <w:t xml:space="preserve"> </w:t>
            </w:r>
            <w:r>
              <w:rPr>
                <w:rFonts w:ascii="Times New Roman CYR"/>
              </w:rPr>
              <w:t>учетом</w:t>
            </w:r>
            <w:r>
              <w:rPr>
                <w:rFonts w:ascii="Times New Roman CYR"/>
              </w:rPr>
              <w:t xml:space="preserve"> </w:t>
            </w:r>
            <w:r>
              <w:rPr>
                <w:rFonts w:ascii="Times New Roman CYR"/>
              </w:rPr>
              <w:t>установленных</w:t>
            </w:r>
            <w:r>
              <w:rPr>
                <w:rFonts w:ascii="Times New Roman CYR"/>
              </w:rPr>
              <w:t xml:space="preserve"> </w:t>
            </w:r>
            <w:r>
              <w:rPr>
                <w:rFonts w:ascii="Times New Roman CYR"/>
              </w:rPr>
              <w:t>дифференцированных</w:t>
            </w:r>
            <w:r>
              <w:rPr>
                <w:rFonts w:ascii="Times New Roman CYR"/>
              </w:rPr>
              <w:t xml:space="preserve"> </w:t>
            </w:r>
            <w:r>
              <w:rPr>
                <w:rFonts w:ascii="Times New Roman CYR"/>
              </w:rPr>
              <w:t>нормативов</w:t>
            </w:r>
            <w:r>
              <w:rPr>
                <w:rFonts w:ascii="Times New Roman CYR"/>
              </w:rPr>
              <w:t xml:space="preserve"> </w:t>
            </w:r>
            <w:r>
              <w:rPr>
                <w:rFonts w:ascii="Times New Roman CYR"/>
              </w:rPr>
              <w:t>отчислений</w:t>
            </w:r>
            <w:r>
              <w:rPr>
                <w:rFonts w:ascii="Times New Roman CYR"/>
              </w:rPr>
              <w:t xml:space="preserve"> </w:t>
            </w:r>
            <w:r>
              <w:rPr>
                <w:rFonts w:ascii="Times New Roman CYR"/>
              </w:rPr>
              <w:t>в</w:t>
            </w:r>
            <w:r>
              <w:rPr>
                <w:rFonts w:ascii="Times New Roman CYR"/>
              </w:rPr>
              <w:t xml:space="preserve"> </w:t>
            </w:r>
            <w:r>
              <w:rPr>
                <w:rFonts w:ascii="Times New Roman CYR"/>
              </w:rPr>
              <w:t>местные</w:t>
            </w:r>
            <w:r>
              <w:rPr>
                <w:rFonts w:ascii="Times New Roman CYR"/>
              </w:rPr>
              <w:t xml:space="preserve"> </w:t>
            </w:r>
            <w:r>
              <w:rPr>
                <w:rFonts w:ascii="Times New Roman CYR"/>
              </w:rPr>
              <w:t>бюджеты</w:t>
            </w:r>
            <w:r>
              <w:rPr>
                <w:rFonts w:ascii="Times New Roman CYR"/>
              </w:rPr>
              <w:t xml:space="preserve"> (</w:t>
            </w:r>
            <w:r>
              <w:rPr>
                <w:rFonts w:ascii="Times New Roman CYR"/>
              </w:rPr>
              <w:t>по</w:t>
            </w:r>
            <w:r>
              <w:rPr>
                <w:rFonts w:ascii="Times New Roman CYR"/>
              </w:rPr>
              <w:t xml:space="preserve"> </w:t>
            </w:r>
            <w:r>
              <w:rPr>
                <w:rFonts w:ascii="Times New Roman CYR"/>
              </w:rPr>
              <w:t>нормативам</w:t>
            </w:r>
            <w:r>
              <w:rPr>
                <w:rFonts w:ascii="Times New Roman CYR"/>
              </w:rPr>
              <w:t xml:space="preserve">, </w:t>
            </w:r>
            <w:r>
              <w:rPr>
                <w:rFonts w:ascii="Times New Roman CYR"/>
              </w:rPr>
              <w:t>установленным</w:t>
            </w:r>
            <w:r>
              <w:rPr>
                <w:rFonts w:ascii="Times New Roman CYR"/>
              </w:rPr>
              <w:t xml:space="preserve"> </w:t>
            </w:r>
            <w:r>
              <w:rPr>
                <w:rFonts w:ascii="Times New Roman CYR"/>
              </w:rPr>
              <w:t>Федеральным</w:t>
            </w:r>
            <w:r>
              <w:rPr>
                <w:rFonts w:ascii="Times New Roman CYR"/>
              </w:rPr>
              <w:t xml:space="preserve"> </w:t>
            </w:r>
            <w:r>
              <w:rPr>
                <w:rFonts w:ascii="Times New Roman CYR"/>
              </w:rPr>
              <w:t>законом</w:t>
            </w:r>
            <w:r>
              <w:rPr>
                <w:rFonts w:ascii="Times New Roman CYR"/>
              </w:rPr>
              <w:t xml:space="preserve"> </w:t>
            </w:r>
            <w:r>
              <w:rPr>
                <w:rFonts w:ascii="Times New Roman CYR"/>
              </w:rPr>
              <w:t>о</w:t>
            </w:r>
            <w:r>
              <w:rPr>
                <w:rFonts w:ascii="Times New Roman CYR"/>
              </w:rPr>
              <w:t xml:space="preserve"> </w:t>
            </w:r>
            <w:r>
              <w:rPr>
                <w:rFonts w:ascii="Times New Roman CYR"/>
              </w:rPr>
              <w:t>федеральном</w:t>
            </w:r>
            <w:r>
              <w:rPr>
                <w:rFonts w:ascii="Times New Roman CYR"/>
              </w:rPr>
              <w:t xml:space="preserve"> </w:t>
            </w:r>
            <w:r>
              <w:rPr>
                <w:rFonts w:ascii="Times New Roman CYR"/>
              </w:rPr>
              <w:lastRenderedPageBreak/>
              <w:t>бюджете</w:t>
            </w:r>
            <w:r>
              <w:rPr>
                <w:rFonts w:ascii="Times New Roman CYR"/>
              </w:rPr>
              <w:t xml:space="preserve"> </w:t>
            </w:r>
            <w:r>
              <w:rPr>
                <w:rFonts w:ascii="Times New Roman CYR"/>
              </w:rPr>
              <w:t>в</w:t>
            </w:r>
            <w:r>
              <w:rPr>
                <w:rFonts w:ascii="Times New Roman CYR"/>
              </w:rPr>
              <w:t xml:space="preserve"> </w:t>
            </w:r>
            <w:r>
              <w:rPr>
                <w:rFonts w:ascii="Times New Roman CYR"/>
              </w:rPr>
              <w:t>целях</w:t>
            </w:r>
            <w:r>
              <w:rPr>
                <w:rFonts w:ascii="Times New Roman CYR"/>
              </w:rPr>
              <w:t xml:space="preserve"> </w:t>
            </w:r>
            <w:r>
              <w:rPr>
                <w:rFonts w:ascii="Times New Roman CYR"/>
              </w:rPr>
              <w:t>формирования</w:t>
            </w:r>
            <w:r>
              <w:rPr>
                <w:rFonts w:ascii="Times New Roman CYR"/>
              </w:rPr>
              <w:t xml:space="preserve"> </w:t>
            </w:r>
            <w:r>
              <w:rPr>
                <w:rFonts w:ascii="Times New Roman CYR"/>
              </w:rPr>
              <w:t>дорожных</w:t>
            </w:r>
            <w:r>
              <w:rPr>
                <w:rFonts w:ascii="Times New Roman CYR"/>
              </w:rPr>
              <w:t xml:space="preserve"> </w:t>
            </w:r>
            <w:r>
              <w:rPr>
                <w:rFonts w:ascii="Times New Roman CYR"/>
              </w:rPr>
              <w:t>фондов</w:t>
            </w:r>
            <w:r>
              <w:rPr>
                <w:rFonts w:ascii="Times New Roman CYR"/>
              </w:rPr>
              <w:t xml:space="preserve"> </w:t>
            </w:r>
            <w:r>
              <w:rPr>
                <w:rFonts w:ascii="Times New Roman CYR"/>
              </w:rPr>
              <w:t>субъектов</w:t>
            </w:r>
            <w:r>
              <w:rPr>
                <w:rFonts w:ascii="Times New Roman CYR"/>
              </w:rPr>
              <w:t xml:space="preserve"> </w:t>
            </w:r>
            <w:r>
              <w:rPr>
                <w:rFonts w:ascii="Times New Roman CYR"/>
              </w:rPr>
              <w:t>Российской</w:t>
            </w:r>
            <w:r>
              <w:rPr>
                <w:rFonts w:ascii="Times New Roman CYR"/>
              </w:rPr>
              <w:t xml:space="preserve"> </w:t>
            </w:r>
            <w:r>
              <w:rPr>
                <w:rFonts w:ascii="Times New Roman CYR"/>
              </w:rPr>
              <w:t>Федерации</w:t>
            </w:r>
            <w:r>
              <w:rPr>
                <w:rFonts w:ascii="Times New Roman CYR"/>
              </w:rPr>
              <w:t>)</w:t>
            </w:r>
          </w:p>
        </w:tc>
        <w:tc>
          <w:tcPr>
            <w:tcW w:w="496" w:type="pct"/>
            <w:tcBorders>
              <w:top w:val="nil"/>
              <w:left w:val="nil"/>
              <w:bottom w:val="single" w:sz="4" w:space="0" w:color="000000"/>
              <w:right w:val="single" w:sz="4" w:space="0" w:color="auto"/>
            </w:tcBorders>
            <w:shd w:val="clear" w:color="auto" w:fill="auto"/>
            <w:vAlign w:val="center"/>
            <w:hideMark/>
          </w:tcPr>
          <w:p w:rsidR="00E759D9" w:rsidRPr="004178F0" w:rsidRDefault="00E759D9" w:rsidP="00E759D9">
            <w:pPr>
              <w:jc w:val="center"/>
            </w:pPr>
            <w:r w:rsidRPr="004178F0">
              <w:lastRenderedPageBreak/>
              <w:t>-</w:t>
            </w:r>
            <w:r>
              <w:t>39,0</w:t>
            </w:r>
          </w:p>
        </w:tc>
        <w:tc>
          <w:tcPr>
            <w:tcW w:w="496" w:type="pct"/>
            <w:tcBorders>
              <w:top w:val="nil"/>
              <w:left w:val="nil"/>
              <w:bottom w:val="single" w:sz="4" w:space="0" w:color="000000"/>
              <w:right w:val="single" w:sz="4" w:space="0" w:color="auto"/>
            </w:tcBorders>
            <w:vAlign w:val="center"/>
          </w:tcPr>
          <w:p w:rsidR="00E759D9" w:rsidRPr="004178F0" w:rsidRDefault="00E759D9" w:rsidP="00E759D9">
            <w:pPr>
              <w:jc w:val="center"/>
            </w:pPr>
            <w:r w:rsidRPr="004178F0">
              <w:t>-</w:t>
            </w:r>
            <w:r>
              <w:t>45,7</w:t>
            </w:r>
          </w:p>
        </w:tc>
        <w:tc>
          <w:tcPr>
            <w:tcW w:w="497" w:type="pct"/>
            <w:tcBorders>
              <w:top w:val="nil"/>
              <w:left w:val="nil"/>
              <w:bottom w:val="single" w:sz="4" w:space="0" w:color="000000"/>
              <w:right w:val="single" w:sz="4" w:space="0" w:color="auto"/>
            </w:tcBorders>
            <w:vAlign w:val="center"/>
          </w:tcPr>
          <w:p w:rsidR="00E759D9" w:rsidRPr="008D4092" w:rsidRDefault="00E759D9" w:rsidP="00E759D9">
            <w:pPr>
              <w:jc w:val="center"/>
            </w:pPr>
            <w:r>
              <w:t>117,2</w:t>
            </w:r>
          </w:p>
        </w:tc>
      </w:tr>
      <w:tr w:rsidR="00E759D9" w:rsidRPr="004178F0" w:rsidTr="00E759D9">
        <w:trPr>
          <w:gridAfter w:val="1"/>
          <w:wAfter w:w="320" w:type="pct"/>
          <w:trHeight w:val="300"/>
        </w:trPr>
        <w:tc>
          <w:tcPr>
            <w:tcW w:w="427" w:type="pct"/>
            <w:tcBorders>
              <w:top w:val="nil"/>
              <w:left w:val="single" w:sz="4" w:space="0" w:color="000000"/>
              <w:bottom w:val="single" w:sz="4" w:space="0" w:color="000000"/>
              <w:right w:val="single" w:sz="4" w:space="0" w:color="000000"/>
            </w:tcBorders>
            <w:shd w:val="clear" w:color="auto" w:fill="auto"/>
            <w:noWrap/>
            <w:vAlign w:val="center"/>
            <w:hideMark/>
          </w:tcPr>
          <w:p w:rsidR="00E759D9" w:rsidRPr="006C2BB9" w:rsidRDefault="00E759D9" w:rsidP="00E759D9">
            <w:pPr>
              <w:jc w:val="center"/>
            </w:pPr>
            <w:r w:rsidRPr="006C2BB9">
              <w:lastRenderedPageBreak/>
              <w:t>5</w:t>
            </w:r>
          </w:p>
        </w:tc>
        <w:tc>
          <w:tcPr>
            <w:tcW w:w="1559" w:type="pct"/>
            <w:tcBorders>
              <w:top w:val="nil"/>
              <w:left w:val="nil"/>
              <w:bottom w:val="single" w:sz="4" w:space="0" w:color="000000"/>
              <w:right w:val="single" w:sz="4" w:space="0" w:color="000000"/>
            </w:tcBorders>
            <w:shd w:val="clear" w:color="auto" w:fill="auto"/>
            <w:noWrap/>
            <w:vAlign w:val="center"/>
            <w:hideMark/>
          </w:tcPr>
          <w:p w:rsidR="00E759D9" w:rsidRPr="00464388" w:rsidRDefault="00E759D9" w:rsidP="00E759D9">
            <w:pPr>
              <w:jc w:val="center"/>
            </w:pPr>
            <w:r w:rsidRPr="00464388">
              <w:t xml:space="preserve">182 </w:t>
            </w:r>
            <w:r w:rsidRPr="00464388">
              <w:rPr>
                <w:rFonts w:ascii="Times New Roman CYR"/>
              </w:rPr>
              <w:t>1 01 02010 01 0000 110</w:t>
            </w:r>
          </w:p>
        </w:tc>
        <w:tc>
          <w:tcPr>
            <w:tcW w:w="1205" w:type="pct"/>
            <w:tcBorders>
              <w:top w:val="nil"/>
              <w:left w:val="nil"/>
              <w:bottom w:val="single" w:sz="4" w:space="0" w:color="000000"/>
              <w:right w:val="single" w:sz="4" w:space="0" w:color="000000"/>
            </w:tcBorders>
            <w:shd w:val="clear" w:color="auto" w:fill="auto"/>
            <w:hideMark/>
          </w:tcPr>
          <w:p w:rsidR="00E759D9" w:rsidRPr="00464388" w:rsidRDefault="00E759D9" w:rsidP="00E759D9">
            <w:pPr>
              <w:pStyle w:val="af9"/>
              <w:rPr>
                <w:rFonts w:ascii="Times New Roman CYR"/>
              </w:rPr>
            </w:pPr>
            <w:r w:rsidRPr="00464388">
              <w:rPr>
                <w:rFonts w:ascii="Times New Roman CYR"/>
              </w:rPr>
              <w:t>Налог на доходы физических лиц</w:t>
            </w:r>
          </w:p>
        </w:tc>
        <w:tc>
          <w:tcPr>
            <w:tcW w:w="496" w:type="pct"/>
            <w:tcBorders>
              <w:top w:val="nil"/>
              <w:left w:val="nil"/>
              <w:bottom w:val="single" w:sz="4" w:space="0" w:color="000000"/>
              <w:right w:val="single" w:sz="4" w:space="0" w:color="auto"/>
            </w:tcBorders>
            <w:shd w:val="clear" w:color="auto" w:fill="auto"/>
            <w:vAlign w:val="center"/>
            <w:hideMark/>
          </w:tcPr>
          <w:p w:rsidR="00E759D9" w:rsidRPr="00464388" w:rsidRDefault="00E759D9" w:rsidP="00E759D9">
            <w:pPr>
              <w:jc w:val="center"/>
            </w:pPr>
            <w:r w:rsidRPr="00464388">
              <w:t>1663,8</w:t>
            </w:r>
          </w:p>
        </w:tc>
        <w:tc>
          <w:tcPr>
            <w:tcW w:w="496" w:type="pct"/>
            <w:tcBorders>
              <w:top w:val="nil"/>
              <w:left w:val="nil"/>
              <w:bottom w:val="single" w:sz="4" w:space="0" w:color="000000"/>
              <w:right w:val="single" w:sz="4" w:space="0" w:color="auto"/>
            </w:tcBorders>
            <w:vAlign w:val="center"/>
          </w:tcPr>
          <w:p w:rsidR="00E759D9" w:rsidRPr="00464388" w:rsidRDefault="00E759D9" w:rsidP="00E759D9">
            <w:pPr>
              <w:jc w:val="center"/>
            </w:pPr>
            <w:r w:rsidRPr="00464388">
              <w:t>1985,7</w:t>
            </w:r>
          </w:p>
        </w:tc>
        <w:tc>
          <w:tcPr>
            <w:tcW w:w="497" w:type="pct"/>
            <w:tcBorders>
              <w:top w:val="nil"/>
              <w:left w:val="nil"/>
              <w:bottom w:val="single" w:sz="4" w:space="0" w:color="000000"/>
              <w:right w:val="single" w:sz="4" w:space="0" w:color="auto"/>
            </w:tcBorders>
            <w:vAlign w:val="center"/>
          </w:tcPr>
          <w:p w:rsidR="00E759D9" w:rsidRPr="00464388" w:rsidRDefault="00E759D9" w:rsidP="00E759D9">
            <w:pPr>
              <w:jc w:val="center"/>
            </w:pPr>
            <w:r w:rsidRPr="00464388">
              <w:t>119,3</w:t>
            </w:r>
          </w:p>
        </w:tc>
      </w:tr>
      <w:tr w:rsidR="00E759D9" w:rsidRPr="00D933C4" w:rsidTr="00E759D9">
        <w:trPr>
          <w:gridAfter w:val="1"/>
          <w:wAfter w:w="320" w:type="pct"/>
          <w:trHeight w:val="780"/>
        </w:trPr>
        <w:tc>
          <w:tcPr>
            <w:tcW w:w="427" w:type="pct"/>
            <w:tcBorders>
              <w:top w:val="nil"/>
              <w:left w:val="single" w:sz="4" w:space="0" w:color="000000"/>
              <w:bottom w:val="single" w:sz="4" w:space="0" w:color="000000"/>
              <w:right w:val="single" w:sz="4" w:space="0" w:color="000000"/>
            </w:tcBorders>
            <w:shd w:val="clear" w:color="auto" w:fill="auto"/>
            <w:noWrap/>
            <w:vAlign w:val="center"/>
            <w:hideMark/>
          </w:tcPr>
          <w:p w:rsidR="00E759D9" w:rsidRPr="00D933C4" w:rsidRDefault="00E759D9" w:rsidP="00E759D9">
            <w:pPr>
              <w:jc w:val="center"/>
            </w:pPr>
            <w:r w:rsidRPr="00D933C4">
              <w:t>6</w:t>
            </w:r>
          </w:p>
        </w:tc>
        <w:tc>
          <w:tcPr>
            <w:tcW w:w="1559" w:type="pct"/>
            <w:tcBorders>
              <w:top w:val="nil"/>
              <w:left w:val="nil"/>
              <w:bottom w:val="single" w:sz="4" w:space="0" w:color="000000"/>
              <w:right w:val="single" w:sz="4" w:space="0" w:color="000000"/>
            </w:tcBorders>
            <w:shd w:val="clear" w:color="auto" w:fill="auto"/>
            <w:noWrap/>
            <w:vAlign w:val="center"/>
            <w:hideMark/>
          </w:tcPr>
          <w:p w:rsidR="00E759D9" w:rsidRPr="00D933C4" w:rsidRDefault="00E759D9" w:rsidP="00E759D9">
            <w:pPr>
              <w:jc w:val="center"/>
              <w:rPr>
                <w:color w:val="FF0000"/>
              </w:rPr>
            </w:pPr>
            <w:r w:rsidRPr="00D933C4">
              <w:t xml:space="preserve">182 </w:t>
            </w:r>
            <w:r>
              <w:rPr>
                <w:rFonts w:ascii="Times New Roman CYR"/>
              </w:rPr>
              <w:t>1 06 01030 10 0000 110</w:t>
            </w:r>
          </w:p>
        </w:tc>
        <w:tc>
          <w:tcPr>
            <w:tcW w:w="1205" w:type="pct"/>
            <w:tcBorders>
              <w:top w:val="nil"/>
              <w:left w:val="nil"/>
              <w:bottom w:val="single" w:sz="4" w:space="0" w:color="000000"/>
              <w:right w:val="single" w:sz="4" w:space="0" w:color="000000"/>
            </w:tcBorders>
            <w:shd w:val="clear" w:color="auto" w:fill="auto"/>
            <w:vAlign w:val="center"/>
            <w:hideMark/>
          </w:tcPr>
          <w:p w:rsidR="00E759D9" w:rsidRPr="00D933C4" w:rsidRDefault="00E759D9" w:rsidP="00E759D9">
            <w:r>
              <w:rPr>
                <w:rFonts w:ascii="Times New Roman CYR"/>
              </w:rPr>
              <w:t>Налог</w:t>
            </w:r>
            <w:r>
              <w:rPr>
                <w:rFonts w:ascii="Times New Roman CYR"/>
              </w:rPr>
              <w:t xml:space="preserve"> </w:t>
            </w:r>
            <w:r>
              <w:rPr>
                <w:rFonts w:ascii="Times New Roman CYR"/>
              </w:rPr>
              <w:t>на</w:t>
            </w:r>
            <w:r>
              <w:rPr>
                <w:rFonts w:ascii="Times New Roman CYR"/>
              </w:rPr>
              <w:t xml:space="preserve"> </w:t>
            </w:r>
            <w:r>
              <w:rPr>
                <w:rFonts w:ascii="Times New Roman CYR"/>
              </w:rPr>
              <w:t>имущество</w:t>
            </w:r>
            <w:r>
              <w:rPr>
                <w:rFonts w:ascii="Times New Roman CYR"/>
              </w:rPr>
              <w:t xml:space="preserve"> </w:t>
            </w:r>
            <w:r>
              <w:rPr>
                <w:rFonts w:ascii="Times New Roman CYR"/>
              </w:rPr>
              <w:t>физических</w:t>
            </w:r>
            <w:r>
              <w:rPr>
                <w:rFonts w:ascii="Times New Roman CYR"/>
              </w:rPr>
              <w:t xml:space="preserve"> </w:t>
            </w:r>
            <w:r>
              <w:rPr>
                <w:rFonts w:ascii="Times New Roman CYR"/>
              </w:rPr>
              <w:t>лиц</w:t>
            </w:r>
            <w:r>
              <w:rPr>
                <w:rFonts w:ascii="Times New Roman CYR"/>
              </w:rPr>
              <w:t xml:space="preserve">, </w:t>
            </w:r>
            <w:r>
              <w:rPr>
                <w:rFonts w:ascii="Times New Roman CYR"/>
              </w:rPr>
              <w:t>взимаемый</w:t>
            </w:r>
            <w:r>
              <w:rPr>
                <w:rFonts w:ascii="Times New Roman CYR"/>
              </w:rPr>
              <w:t xml:space="preserve"> </w:t>
            </w:r>
            <w:r>
              <w:rPr>
                <w:rFonts w:ascii="Times New Roman CYR"/>
              </w:rPr>
              <w:t>по</w:t>
            </w:r>
            <w:r>
              <w:rPr>
                <w:rFonts w:ascii="Times New Roman CYR"/>
              </w:rPr>
              <w:t xml:space="preserve"> </w:t>
            </w:r>
            <w:r>
              <w:rPr>
                <w:rFonts w:ascii="Times New Roman CYR"/>
              </w:rPr>
              <w:t>ставкам</w:t>
            </w:r>
            <w:r>
              <w:rPr>
                <w:rFonts w:ascii="Times New Roman CYR"/>
              </w:rPr>
              <w:t xml:space="preserve">, </w:t>
            </w:r>
            <w:r>
              <w:rPr>
                <w:rFonts w:ascii="Times New Roman CYR"/>
              </w:rPr>
              <w:t>применяемым</w:t>
            </w:r>
            <w:r>
              <w:rPr>
                <w:rFonts w:ascii="Times New Roman CYR"/>
              </w:rPr>
              <w:t xml:space="preserve"> </w:t>
            </w:r>
            <w:r>
              <w:rPr>
                <w:rFonts w:ascii="Times New Roman CYR"/>
              </w:rPr>
              <w:t>к</w:t>
            </w:r>
            <w:r>
              <w:rPr>
                <w:rFonts w:ascii="Times New Roman CYR"/>
              </w:rPr>
              <w:t xml:space="preserve"> </w:t>
            </w:r>
            <w:r>
              <w:rPr>
                <w:rFonts w:ascii="Times New Roman CYR"/>
              </w:rPr>
              <w:t>объектам</w:t>
            </w:r>
            <w:r>
              <w:rPr>
                <w:rFonts w:ascii="Times New Roman CYR"/>
              </w:rPr>
              <w:t xml:space="preserve"> </w:t>
            </w:r>
            <w:r>
              <w:rPr>
                <w:rFonts w:ascii="Times New Roman CYR"/>
              </w:rPr>
              <w:t>налогообложения</w:t>
            </w:r>
            <w:r>
              <w:rPr>
                <w:rFonts w:ascii="Times New Roman CYR"/>
              </w:rPr>
              <w:t xml:space="preserve">, </w:t>
            </w:r>
            <w:r>
              <w:rPr>
                <w:rFonts w:ascii="Times New Roman CYR"/>
              </w:rPr>
              <w:t>расположенным</w:t>
            </w:r>
            <w:r>
              <w:rPr>
                <w:rFonts w:ascii="Times New Roman CYR"/>
              </w:rPr>
              <w:t xml:space="preserve"> </w:t>
            </w:r>
            <w:r>
              <w:rPr>
                <w:rFonts w:ascii="Times New Roman CYR"/>
              </w:rPr>
              <w:t>в</w:t>
            </w:r>
            <w:r>
              <w:rPr>
                <w:rFonts w:ascii="Times New Roman CYR"/>
              </w:rPr>
              <w:t xml:space="preserve"> </w:t>
            </w:r>
            <w:r>
              <w:rPr>
                <w:rFonts w:ascii="Times New Roman CYR"/>
              </w:rPr>
              <w:t>границах</w:t>
            </w:r>
            <w:r>
              <w:rPr>
                <w:rFonts w:ascii="Times New Roman CYR"/>
              </w:rPr>
              <w:t xml:space="preserve"> </w:t>
            </w:r>
            <w:r>
              <w:rPr>
                <w:rFonts w:ascii="Times New Roman CYR"/>
              </w:rPr>
              <w:t>сельских</w:t>
            </w:r>
            <w:r>
              <w:rPr>
                <w:rFonts w:ascii="Times New Roman CYR"/>
              </w:rPr>
              <w:t xml:space="preserve"> </w:t>
            </w:r>
            <w:r>
              <w:rPr>
                <w:rFonts w:ascii="Times New Roman CYR"/>
              </w:rPr>
              <w:t>поселений</w:t>
            </w:r>
          </w:p>
        </w:tc>
        <w:tc>
          <w:tcPr>
            <w:tcW w:w="496" w:type="pct"/>
            <w:tcBorders>
              <w:top w:val="nil"/>
              <w:left w:val="nil"/>
              <w:bottom w:val="single" w:sz="4" w:space="0" w:color="000000"/>
              <w:right w:val="single" w:sz="4" w:space="0" w:color="auto"/>
            </w:tcBorders>
            <w:shd w:val="clear" w:color="auto" w:fill="auto"/>
            <w:vAlign w:val="center"/>
            <w:hideMark/>
          </w:tcPr>
          <w:p w:rsidR="00E759D9" w:rsidRPr="00D933C4" w:rsidRDefault="00E759D9" w:rsidP="00E759D9">
            <w:pPr>
              <w:jc w:val="center"/>
            </w:pPr>
            <w:r>
              <w:t>565,0</w:t>
            </w:r>
          </w:p>
        </w:tc>
        <w:tc>
          <w:tcPr>
            <w:tcW w:w="496" w:type="pct"/>
            <w:tcBorders>
              <w:top w:val="nil"/>
              <w:left w:val="nil"/>
              <w:bottom w:val="single" w:sz="4" w:space="0" w:color="000000"/>
              <w:right w:val="single" w:sz="4" w:space="0" w:color="auto"/>
            </w:tcBorders>
            <w:vAlign w:val="center"/>
          </w:tcPr>
          <w:p w:rsidR="00E759D9" w:rsidRPr="00D933C4" w:rsidRDefault="00E759D9" w:rsidP="00E759D9">
            <w:pPr>
              <w:jc w:val="center"/>
            </w:pPr>
            <w:r>
              <w:t>78,6</w:t>
            </w:r>
          </w:p>
        </w:tc>
        <w:tc>
          <w:tcPr>
            <w:tcW w:w="497" w:type="pct"/>
            <w:tcBorders>
              <w:top w:val="nil"/>
              <w:left w:val="nil"/>
              <w:bottom w:val="single" w:sz="4" w:space="0" w:color="000000"/>
              <w:right w:val="single" w:sz="4" w:space="0" w:color="auto"/>
            </w:tcBorders>
            <w:vAlign w:val="center"/>
          </w:tcPr>
          <w:p w:rsidR="00E759D9" w:rsidRPr="00D933C4" w:rsidRDefault="00E759D9" w:rsidP="00E759D9">
            <w:pPr>
              <w:jc w:val="center"/>
            </w:pPr>
            <w:r>
              <w:t>13,9</w:t>
            </w:r>
          </w:p>
        </w:tc>
      </w:tr>
      <w:tr w:rsidR="00E759D9" w:rsidRPr="00D933C4" w:rsidTr="00E759D9">
        <w:trPr>
          <w:gridAfter w:val="1"/>
          <w:wAfter w:w="320" w:type="pct"/>
          <w:trHeight w:val="795"/>
        </w:trPr>
        <w:tc>
          <w:tcPr>
            <w:tcW w:w="427" w:type="pct"/>
            <w:tcBorders>
              <w:top w:val="nil"/>
              <w:left w:val="single" w:sz="4" w:space="0" w:color="000000"/>
              <w:bottom w:val="single" w:sz="4" w:space="0" w:color="000000"/>
              <w:right w:val="single" w:sz="4" w:space="0" w:color="000000"/>
            </w:tcBorders>
            <w:shd w:val="clear" w:color="auto" w:fill="auto"/>
            <w:noWrap/>
            <w:vAlign w:val="center"/>
            <w:hideMark/>
          </w:tcPr>
          <w:p w:rsidR="00E759D9" w:rsidRPr="00D933C4" w:rsidRDefault="00E759D9" w:rsidP="00E759D9">
            <w:pPr>
              <w:jc w:val="center"/>
            </w:pPr>
            <w:r w:rsidRPr="00D933C4">
              <w:t>7</w:t>
            </w:r>
          </w:p>
        </w:tc>
        <w:tc>
          <w:tcPr>
            <w:tcW w:w="1559"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pPr>
            <w:r w:rsidRPr="00D933C4">
              <w:t xml:space="preserve">182 </w:t>
            </w:r>
            <w:r>
              <w:rPr>
                <w:rFonts w:ascii="Times New Roman CYR"/>
              </w:rPr>
              <w:t>1 06 06033 10 0000 110</w:t>
            </w:r>
          </w:p>
        </w:tc>
        <w:tc>
          <w:tcPr>
            <w:tcW w:w="1205"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r>
              <w:rPr>
                <w:rFonts w:ascii="Times New Roman CYR"/>
              </w:rPr>
              <w:t>Земельный</w:t>
            </w:r>
            <w:r>
              <w:rPr>
                <w:rFonts w:ascii="Times New Roman CYR"/>
              </w:rPr>
              <w:t xml:space="preserve"> </w:t>
            </w:r>
            <w:r>
              <w:rPr>
                <w:rFonts w:ascii="Times New Roman CYR"/>
              </w:rPr>
              <w:t>налог</w:t>
            </w:r>
            <w:r>
              <w:rPr>
                <w:rFonts w:ascii="Times New Roman CYR"/>
              </w:rPr>
              <w:t xml:space="preserve"> </w:t>
            </w:r>
            <w:r>
              <w:rPr>
                <w:rFonts w:ascii="Times New Roman CYR"/>
              </w:rPr>
              <w:t>с</w:t>
            </w:r>
            <w:r>
              <w:rPr>
                <w:rFonts w:ascii="Times New Roman CYR"/>
              </w:rPr>
              <w:t xml:space="preserve"> </w:t>
            </w:r>
            <w:r>
              <w:rPr>
                <w:rFonts w:ascii="Times New Roman CYR"/>
              </w:rPr>
              <w:t>организаций</w:t>
            </w:r>
            <w:r>
              <w:rPr>
                <w:rFonts w:ascii="Times New Roman CYR"/>
              </w:rPr>
              <w:t xml:space="preserve">, </w:t>
            </w:r>
            <w:r>
              <w:rPr>
                <w:rFonts w:ascii="Times New Roman CYR"/>
              </w:rPr>
              <w:t>обладающих</w:t>
            </w:r>
            <w:r>
              <w:rPr>
                <w:rFonts w:ascii="Times New Roman CYR"/>
              </w:rPr>
              <w:t xml:space="preserve"> </w:t>
            </w:r>
            <w:r>
              <w:rPr>
                <w:rFonts w:ascii="Times New Roman CYR"/>
              </w:rPr>
              <w:t>земельным</w:t>
            </w:r>
            <w:r>
              <w:rPr>
                <w:rFonts w:ascii="Times New Roman CYR"/>
              </w:rPr>
              <w:t xml:space="preserve"> </w:t>
            </w:r>
            <w:r>
              <w:rPr>
                <w:rFonts w:ascii="Times New Roman CYR"/>
              </w:rPr>
              <w:t>участком</w:t>
            </w:r>
            <w:r>
              <w:rPr>
                <w:rFonts w:ascii="Times New Roman CYR"/>
              </w:rPr>
              <w:t xml:space="preserve">, </w:t>
            </w:r>
            <w:r>
              <w:rPr>
                <w:rFonts w:ascii="Times New Roman CYR"/>
              </w:rPr>
              <w:t>расположенным</w:t>
            </w:r>
            <w:r>
              <w:rPr>
                <w:rFonts w:ascii="Times New Roman CYR"/>
              </w:rPr>
              <w:t xml:space="preserve"> </w:t>
            </w:r>
            <w:r>
              <w:rPr>
                <w:rFonts w:ascii="Times New Roman CYR"/>
              </w:rPr>
              <w:t>в</w:t>
            </w:r>
            <w:r>
              <w:rPr>
                <w:rFonts w:ascii="Times New Roman CYR"/>
              </w:rPr>
              <w:t xml:space="preserve"> </w:t>
            </w:r>
            <w:r>
              <w:rPr>
                <w:rFonts w:ascii="Times New Roman CYR"/>
              </w:rPr>
              <w:t>границах</w:t>
            </w:r>
            <w:r>
              <w:rPr>
                <w:rFonts w:ascii="Times New Roman CYR"/>
              </w:rPr>
              <w:t xml:space="preserve"> </w:t>
            </w:r>
            <w:r>
              <w:rPr>
                <w:rFonts w:ascii="Times New Roman CYR"/>
              </w:rPr>
              <w:t>сельских</w:t>
            </w:r>
            <w:r>
              <w:rPr>
                <w:rFonts w:ascii="Times New Roman CYR"/>
              </w:rPr>
              <w:t xml:space="preserve"> </w:t>
            </w:r>
            <w:r>
              <w:rPr>
                <w:rFonts w:ascii="Times New Roman CYR"/>
              </w:rPr>
              <w:t>поселений</w:t>
            </w:r>
          </w:p>
        </w:tc>
        <w:tc>
          <w:tcPr>
            <w:tcW w:w="496" w:type="pct"/>
            <w:tcBorders>
              <w:top w:val="nil"/>
              <w:left w:val="nil"/>
              <w:bottom w:val="single" w:sz="4" w:space="0" w:color="000000"/>
              <w:right w:val="single" w:sz="4" w:space="0" w:color="auto"/>
            </w:tcBorders>
            <w:shd w:val="clear" w:color="auto" w:fill="auto"/>
            <w:vAlign w:val="center"/>
            <w:hideMark/>
          </w:tcPr>
          <w:p w:rsidR="00E759D9" w:rsidRPr="00D933C4" w:rsidRDefault="00E759D9" w:rsidP="00E759D9">
            <w:pPr>
              <w:jc w:val="center"/>
            </w:pPr>
            <w:r>
              <w:t>605,4</w:t>
            </w:r>
          </w:p>
        </w:tc>
        <w:tc>
          <w:tcPr>
            <w:tcW w:w="496" w:type="pct"/>
            <w:tcBorders>
              <w:top w:val="nil"/>
              <w:left w:val="nil"/>
              <w:bottom w:val="single" w:sz="4" w:space="0" w:color="000000"/>
              <w:right w:val="single" w:sz="4" w:space="0" w:color="auto"/>
            </w:tcBorders>
            <w:vAlign w:val="center"/>
          </w:tcPr>
          <w:p w:rsidR="00E759D9" w:rsidRPr="00D933C4" w:rsidRDefault="00E759D9" w:rsidP="00E759D9">
            <w:pPr>
              <w:jc w:val="center"/>
            </w:pPr>
            <w:r>
              <w:t>940,4</w:t>
            </w:r>
          </w:p>
        </w:tc>
        <w:tc>
          <w:tcPr>
            <w:tcW w:w="497" w:type="pct"/>
            <w:tcBorders>
              <w:top w:val="nil"/>
              <w:left w:val="nil"/>
              <w:bottom w:val="single" w:sz="4" w:space="0" w:color="000000"/>
              <w:right w:val="single" w:sz="4" w:space="0" w:color="auto"/>
            </w:tcBorders>
            <w:vAlign w:val="center"/>
          </w:tcPr>
          <w:p w:rsidR="00E759D9" w:rsidRPr="00D933C4" w:rsidRDefault="00E759D9" w:rsidP="00E759D9">
            <w:pPr>
              <w:jc w:val="center"/>
            </w:pPr>
            <w:r>
              <w:t>155,3</w:t>
            </w:r>
          </w:p>
        </w:tc>
      </w:tr>
      <w:tr w:rsidR="00E759D9" w:rsidRPr="00D933C4" w:rsidTr="00E759D9">
        <w:trPr>
          <w:gridAfter w:val="1"/>
          <w:wAfter w:w="320" w:type="pct"/>
          <w:trHeight w:val="810"/>
        </w:trPr>
        <w:tc>
          <w:tcPr>
            <w:tcW w:w="427" w:type="pct"/>
            <w:tcBorders>
              <w:top w:val="nil"/>
              <w:left w:val="single" w:sz="4" w:space="0" w:color="000000"/>
              <w:bottom w:val="single" w:sz="4" w:space="0" w:color="000000"/>
              <w:right w:val="single" w:sz="4" w:space="0" w:color="000000"/>
            </w:tcBorders>
            <w:shd w:val="clear" w:color="auto" w:fill="auto"/>
            <w:noWrap/>
            <w:vAlign w:val="center"/>
            <w:hideMark/>
          </w:tcPr>
          <w:p w:rsidR="00E759D9" w:rsidRPr="00D933C4" w:rsidRDefault="00E759D9" w:rsidP="00E759D9">
            <w:pPr>
              <w:jc w:val="center"/>
            </w:pPr>
            <w:r w:rsidRPr="00D933C4">
              <w:t>8</w:t>
            </w:r>
          </w:p>
        </w:tc>
        <w:tc>
          <w:tcPr>
            <w:tcW w:w="1559"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pPr>
            <w:r w:rsidRPr="00D933C4">
              <w:t xml:space="preserve">182 </w:t>
            </w:r>
            <w:r>
              <w:rPr>
                <w:rFonts w:ascii="Times New Roman CYR"/>
              </w:rPr>
              <w:t>1 06 06043 10 0000 110</w:t>
            </w:r>
          </w:p>
        </w:tc>
        <w:tc>
          <w:tcPr>
            <w:tcW w:w="1205"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r>
              <w:rPr>
                <w:rFonts w:ascii="Times New Roman CYR"/>
              </w:rPr>
              <w:t>Земельный</w:t>
            </w:r>
            <w:r>
              <w:rPr>
                <w:rFonts w:ascii="Times New Roman CYR"/>
              </w:rPr>
              <w:t xml:space="preserve"> </w:t>
            </w:r>
            <w:r>
              <w:rPr>
                <w:rFonts w:ascii="Times New Roman CYR"/>
              </w:rPr>
              <w:t>налог</w:t>
            </w:r>
            <w:r>
              <w:rPr>
                <w:rFonts w:ascii="Times New Roman CYR"/>
              </w:rPr>
              <w:t xml:space="preserve"> </w:t>
            </w:r>
            <w:r>
              <w:rPr>
                <w:rFonts w:ascii="Times New Roman CYR"/>
              </w:rPr>
              <w:t>с</w:t>
            </w:r>
            <w:r>
              <w:rPr>
                <w:rFonts w:ascii="Times New Roman CYR"/>
              </w:rPr>
              <w:t xml:space="preserve"> </w:t>
            </w:r>
            <w:r>
              <w:rPr>
                <w:rFonts w:ascii="Times New Roman CYR"/>
              </w:rPr>
              <w:t>физических</w:t>
            </w:r>
            <w:r>
              <w:rPr>
                <w:rFonts w:ascii="Times New Roman CYR"/>
              </w:rPr>
              <w:t xml:space="preserve"> </w:t>
            </w:r>
            <w:r>
              <w:rPr>
                <w:rFonts w:ascii="Times New Roman CYR"/>
              </w:rPr>
              <w:t>лиц</w:t>
            </w:r>
            <w:r>
              <w:rPr>
                <w:rFonts w:ascii="Times New Roman CYR"/>
              </w:rPr>
              <w:t xml:space="preserve">, </w:t>
            </w:r>
            <w:r>
              <w:rPr>
                <w:rFonts w:ascii="Times New Roman CYR"/>
              </w:rPr>
              <w:t>обладающих</w:t>
            </w:r>
            <w:r>
              <w:rPr>
                <w:rFonts w:ascii="Times New Roman CYR"/>
              </w:rPr>
              <w:t xml:space="preserve"> </w:t>
            </w:r>
            <w:r>
              <w:rPr>
                <w:rFonts w:ascii="Times New Roman CYR"/>
              </w:rPr>
              <w:t>земельным</w:t>
            </w:r>
            <w:r>
              <w:rPr>
                <w:rFonts w:ascii="Times New Roman CYR"/>
              </w:rPr>
              <w:t xml:space="preserve"> </w:t>
            </w:r>
            <w:r>
              <w:rPr>
                <w:rFonts w:ascii="Times New Roman CYR"/>
              </w:rPr>
              <w:t>участком</w:t>
            </w:r>
            <w:r>
              <w:rPr>
                <w:rFonts w:ascii="Times New Roman CYR"/>
              </w:rPr>
              <w:t xml:space="preserve">, </w:t>
            </w:r>
            <w:r>
              <w:rPr>
                <w:rFonts w:ascii="Times New Roman CYR"/>
              </w:rPr>
              <w:t>расположенным</w:t>
            </w:r>
            <w:r>
              <w:rPr>
                <w:rFonts w:ascii="Times New Roman CYR"/>
              </w:rPr>
              <w:t xml:space="preserve"> </w:t>
            </w:r>
            <w:r>
              <w:rPr>
                <w:rFonts w:ascii="Times New Roman CYR"/>
              </w:rPr>
              <w:t>в</w:t>
            </w:r>
            <w:r>
              <w:rPr>
                <w:rFonts w:ascii="Times New Roman CYR"/>
              </w:rPr>
              <w:t xml:space="preserve"> </w:t>
            </w:r>
            <w:r>
              <w:rPr>
                <w:rFonts w:ascii="Times New Roman CYR"/>
              </w:rPr>
              <w:t>границах</w:t>
            </w:r>
            <w:r>
              <w:rPr>
                <w:rFonts w:ascii="Times New Roman CYR"/>
              </w:rPr>
              <w:t xml:space="preserve"> </w:t>
            </w:r>
            <w:r>
              <w:rPr>
                <w:rFonts w:ascii="Times New Roman CYR"/>
              </w:rPr>
              <w:t>сельских</w:t>
            </w:r>
            <w:r>
              <w:rPr>
                <w:rFonts w:ascii="Times New Roman CYR"/>
              </w:rPr>
              <w:t xml:space="preserve"> </w:t>
            </w:r>
            <w:r>
              <w:rPr>
                <w:rFonts w:ascii="Times New Roman CYR"/>
              </w:rPr>
              <w:t>поселений</w:t>
            </w:r>
          </w:p>
        </w:tc>
        <w:tc>
          <w:tcPr>
            <w:tcW w:w="496" w:type="pct"/>
            <w:tcBorders>
              <w:top w:val="nil"/>
              <w:left w:val="nil"/>
              <w:bottom w:val="single" w:sz="4" w:space="0" w:color="000000"/>
              <w:right w:val="single" w:sz="4" w:space="0" w:color="auto"/>
            </w:tcBorders>
            <w:shd w:val="clear" w:color="auto" w:fill="auto"/>
            <w:vAlign w:val="center"/>
            <w:hideMark/>
          </w:tcPr>
          <w:p w:rsidR="00E759D9" w:rsidRPr="00D933C4" w:rsidRDefault="00E759D9" w:rsidP="00E759D9">
            <w:pPr>
              <w:jc w:val="center"/>
            </w:pPr>
            <w:r>
              <w:t>563,4</w:t>
            </w:r>
          </w:p>
        </w:tc>
        <w:tc>
          <w:tcPr>
            <w:tcW w:w="496" w:type="pct"/>
            <w:tcBorders>
              <w:top w:val="nil"/>
              <w:left w:val="nil"/>
              <w:bottom w:val="single" w:sz="4" w:space="0" w:color="000000"/>
              <w:right w:val="single" w:sz="4" w:space="0" w:color="auto"/>
            </w:tcBorders>
            <w:vAlign w:val="center"/>
          </w:tcPr>
          <w:p w:rsidR="00E759D9" w:rsidRPr="00D933C4" w:rsidRDefault="00E759D9" w:rsidP="00E759D9">
            <w:pPr>
              <w:jc w:val="center"/>
            </w:pPr>
            <w:r>
              <w:t>578,1</w:t>
            </w:r>
          </w:p>
        </w:tc>
        <w:tc>
          <w:tcPr>
            <w:tcW w:w="497" w:type="pct"/>
            <w:tcBorders>
              <w:top w:val="nil"/>
              <w:left w:val="nil"/>
              <w:bottom w:val="single" w:sz="4" w:space="0" w:color="000000"/>
              <w:right w:val="single" w:sz="4" w:space="0" w:color="auto"/>
            </w:tcBorders>
            <w:vAlign w:val="center"/>
          </w:tcPr>
          <w:p w:rsidR="00E759D9" w:rsidRPr="00D933C4" w:rsidRDefault="00E759D9" w:rsidP="00E759D9">
            <w:pPr>
              <w:jc w:val="center"/>
            </w:pPr>
            <w:r>
              <w:t>102,6</w:t>
            </w:r>
          </w:p>
        </w:tc>
      </w:tr>
      <w:tr w:rsidR="00E759D9" w:rsidRPr="00D933C4" w:rsidTr="00E759D9">
        <w:trPr>
          <w:gridAfter w:val="1"/>
          <w:wAfter w:w="320" w:type="pct"/>
          <w:trHeight w:val="285"/>
        </w:trPr>
        <w:tc>
          <w:tcPr>
            <w:tcW w:w="427" w:type="pct"/>
            <w:tcBorders>
              <w:top w:val="nil"/>
              <w:left w:val="single" w:sz="4" w:space="0" w:color="000000"/>
              <w:bottom w:val="single" w:sz="4" w:space="0" w:color="000000"/>
              <w:right w:val="single" w:sz="4" w:space="0" w:color="000000"/>
            </w:tcBorders>
            <w:shd w:val="clear" w:color="auto" w:fill="auto"/>
            <w:noWrap/>
            <w:vAlign w:val="center"/>
            <w:hideMark/>
          </w:tcPr>
          <w:p w:rsidR="00E759D9" w:rsidRPr="00D933C4" w:rsidRDefault="00E759D9" w:rsidP="00E759D9">
            <w:pPr>
              <w:jc w:val="center"/>
            </w:pPr>
          </w:p>
        </w:tc>
        <w:tc>
          <w:tcPr>
            <w:tcW w:w="1559" w:type="pct"/>
            <w:tcBorders>
              <w:top w:val="nil"/>
              <w:left w:val="nil"/>
              <w:bottom w:val="single" w:sz="4" w:space="0" w:color="000000"/>
              <w:right w:val="single" w:sz="4" w:space="0" w:color="000000"/>
            </w:tcBorders>
            <w:shd w:val="clear" w:color="auto" w:fill="auto"/>
            <w:noWrap/>
            <w:vAlign w:val="center"/>
            <w:hideMark/>
          </w:tcPr>
          <w:p w:rsidR="00E759D9" w:rsidRPr="00D933C4" w:rsidRDefault="00E759D9" w:rsidP="00E759D9">
            <w:pPr>
              <w:jc w:val="center"/>
            </w:pPr>
          </w:p>
        </w:tc>
        <w:tc>
          <w:tcPr>
            <w:tcW w:w="1205" w:type="pct"/>
            <w:tcBorders>
              <w:top w:val="nil"/>
              <w:left w:val="nil"/>
              <w:bottom w:val="single" w:sz="4" w:space="0" w:color="000000"/>
              <w:right w:val="single" w:sz="4" w:space="0" w:color="000000"/>
            </w:tcBorders>
            <w:shd w:val="clear" w:color="auto" w:fill="auto"/>
            <w:vAlign w:val="center"/>
            <w:hideMark/>
          </w:tcPr>
          <w:p w:rsidR="00E759D9" w:rsidRPr="00D933C4" w:rsidRDefault="00E759D9" w:rsidP="00E759D9">
            <w:pPr>
              <w:rPr>
                <w:b/>
                <w:bCs/>
              </w:rPr>
            </w:pPr>
            <w:r w:rsidRPr="00D933C4">
              <w:rPr>
                <w:b/>
                <w:bCs/>
              </w:rPr>
              <w:t>Неналоговые доходы</w:t>
            </w:r>
          </w:p>
        </w:tc>
        <w:tc>
          <w:tcPr>
            <w:tcW w:w="496" w:type="pct"/>
            <w:tcBorders>
              <w:top w:val="nil"/>
              <w:left w:val="nil"/>
              <w:bottom w:val="single" w:sz="4" w:space="0" w:color="000000"/>
              <w:right w:val="single" w:sz="4" w:space="0" w:color="auto"/>
            </w:tcBorders>
            <w:shd w:val="clear" w:color="auto" w:fill="auto"/>
            <w:vAlign w:val="center"/>
            <w:hideMark/>
          </w:tcPr>
          <w:p w:rsidR="00E759D9" w:rsidRPr="00D933C4" w:rsidRDefault="00E759D9" w:rsidP="00E759D9">
            <w:pPr>
              <w:jc w:val="center"/>
              <w:rPr>
                <w:b/>
                <w:bCs/>
              </w:rPr>
            </w:pPr>
            <w:r>
              <w:rPr>
                <w:b/>
                <w:bCs/>
              </w:rPr>
              <w:t>39,7</w:t>
            </w:r>
          </w:p>
        </w:tc>
        <w:tc>
          <w:tcPr>
            <w:tcW w:w="496" w:type="pct"/>
            <w:tcBorders>
              <w:top w:val="nil"/>
              <w:left w:val="nil"/>
              <w:bottom w:val="single" w:sz="4" w:space="0" w:color="000000"/>
              <w:right w:val="single" w:sz="4" w:space="0" w:color="auto"/>
            </w:tcBorders>
            <w:vAlign w:val="center"/>
          </w:tcPr>
          <w:p w:rsidR="00E759D9" w:rsidRPr="00D933C4" w:rsidRDefault="00E759D9" w:rsidP="00E759D9">
            <w:pPr>
              <w:jc w:val="center"/>
              <w:rPr>
                <w:b/>
                <w:bCs/>
              </w:rPr>
            </w:pPr>
            <w:r>
              <w:rPr>
                <w:b/>
                <w:bCs/>
              </w:rPr>
              <w:t>86,5</w:t>
            </w:r>
          </w:p>
        </w:tc>
        <w:tc>
          <w:tcPr>
            <w:tcW w:w="497" w:type="pct"/>
            <w:tcBorders>
              <w:top w:val="nil"/>
              <w:left w:val="nil"/>
              <w:bottom w:val="single" w:sz="4" w:space="0" w:color="000000"/>
              <w:right w:val="single" w:sz="4" w:space="0" w:color="auto"/>
            </w:tcBorders>
            <w:vAlign w:val="center"/>
          </w:tcPr>
          <w:p w:rsidR="00E759D9" w:rsidRPr="00D933C4" w:rsidRDefault="00E759D9" w:rsidP="00E759D9">
            <w:pPr>
              <w:jc w:val="center"/>
              <w:rPr>
                <w:b/>
                <w:bCs/>
              </w:rPr>
            </w:pPr>
            <w:r>
              <w:rPr>
                <w:b/>
                <w:bCs/>
              </w:rPr>
              <w:t>217,9</w:t>
            </w:r>
          </w:p>
        </w:tc>
      </w:tr>
      <w:tr w:rsidR="00E759D9" w:rsidRPr="00D933C4" w:rsidTr="00E759D9">
        <w:trPr>
          <w:gridAfter w:val="1"/>
          <w:wAfter w:w="320" w:type="pct"/>
          <w:trHeight w:val="585"/>
        </w:trPr>
        <w:tc>
          <w:tcPr>
            <w:tcW w:w="427" w:type="pct"/>
            <w:tcBorders>
              <w:top w:val="nil"/>
              <w:left w:val="single" w:sz="4" w:space="0" w:color="000000"/>
              <w:bottom w:val="single" w:sz="4" w:space="0" w:color="000000"/>
              <w:right w:val="single" w:sz="4" w:space="0" w:color="000000"/>
            </w:tcBorders>
            <w:shd w:val="clear" w:color="auto" w:fill="auto"/>
            <w:noWrap/>
            <w:vAlign w:val="center"/>
            <w:hideMark/>
          </w:tcPr>
          <w:p w:rsidR="00E759D9" w:rsidRPr="00D933C4" w:rsidRDefault="00E759D9" w:rsidP="00E759D9">
            <w:pPr>
              <w:jc w:val="center"/>
            </w:pPr>
            <w:r w:rsidRPr="00D933C4">
              <w:t>9</w:t>
            </w:r>
          </w:p>
        </w:tc>
        <w:tc>
          <w:tcPr>
            <w:tcW w:w="1559" w:type="pct"/>
            <w:tcBorders>
              <w:top w:val="nil"/>
              <w:left w:val="nil"/>
              <w:bottom w:val="single" w:sz="4" w:space="0" w:color="000000"/>
              <w:right w:val="single" w:sz="4" w:space="0" w:color="000000"/>
            </w:tcBorders>
            <w:shd w:val="clear" w:color="auto" w:fill="auto"/>
            <w:noWrap/>
            <w:vAlign w:val="center"/>
            <w:hideMark/>
          </w:tcPr>
          <w:p w:rsidR="00E759D9" w:rsidRPr="00D933C4" w:rsidRDefault="00E759D9" w:rsidP="00E759D9">
            <w:pPr>
              <w:jc w:val="center"/>
            </w:pPr>
            <w:r w:rsidRPr="00D933C4">
              <w:t xml:space="preserve">923 </w:t>
            </w:r>
            <w:r>
              <w:rPr>
                <w:rFonts w:ascii="Times New Roman CYR"/>
              </w:rPr>
              <w:t>1 11 09045 10 0000 120</w:t>
            </w:r>
          </w:p>
        </w:tc>
        <w:tc>
          <w:tcPr>
            <w:tcW w:w="1205" w:type="pct"/>
            <w:tcBorders>
              <w:top w:val="nil"/>
              <w:left w:val="nil"/>
              <w:bottom w:val="single" w:sz="4" w:space="0" w:color="000000"/>
              <w:right w:val="single" w:sz="4" w:space="0" w:color="000000"/>
            </w:tcBorders>
            <w:shd w:val="clear" w:color="auto" w:fill="auto"/>
            <w:vAlign w:val="center"/>
            <w:hideMark/>
          </w:tcPr>
          <w:p w:rsidR="00E759D9" w:rsidRPr="00D933C4" w:rsidRDefault="00E759D9" w:rsidP="00E759D9">
            <w:r>
              <w:rPr>
                <w:rFonts w:ascii="Times New Roman CYR"/>
              </w:rPr>
              <w:t>Прочие</w:t>
            </w:r>
            <w:r>
              <w:rPr>
                <w:rFonts w:ascii="Times New Roman CYR"/>
              </w:rPr>
              <w:t xml:space="preserve"> </w:t>
            </w:r>
            <w:r>
              <w:rPr>
                <w:rFonts w:ascii="Times New Roman CYR"/>
              </w:rPr>
              <w:t>поступления</w:t>
            </w:r>
            <w:r>
              <w:rPr>
                <w:rFonts w:ascii="Times New Roman CYR"/>
              </w:rPr>
              <w:t xml:space="preserve"> </w:t>
            </w:r>
            <w:r>
              <w:rPr>
                <w:rFonts w:ascii="Times New Roman CYR"/>
              </w:rPr>
              <w:t>от</w:t>
            </w:r>
            <w:r>
              <w:rPr>
                <w:rFonts w:ascii="Times New Roman CYR"/>
              </w:rPr>
              <w:t xml:space="preserve"> </w:t>
            </w:r>
            <w:r>
              <w:rPr>
                <w:rFonts w:ascii="Times New Roman CYR"/>
              </w:rPr>
              <w:t>использования</w:t>
            </w:r>
            <w:r>
              <w:rPr>
                <w:rFonts w:ascii="Times New Roman CYR"/>
              </w:rPr>
              <w:t xml:space="preserve"> </w:t>
            </w:r>
            <w:r>
              <w:rPr>
                <w:rFonts w:ascii="Times New Roman CYR"/>
              </w:rPr>
              <w:t>имущества</w:t>
            </w:r>
            <w:r>
              <w:rPr>
                <w:rFonts w:ascii="Times New Roman CYR"/>
              </w:rPr>
              <w:t xml:space="preserve">, </w:t>
            </w:r>
            <w:r>
              <w:rPr>
                <w:rFonts w:ascii="Times New Roman CYR"/>
              </w:rPr>
              <w:t>находящегося</w:t>
            </w:r>
            <w:r>
              <w:rPr>
                <w:rFonts w:ascii="Times New Roman CYR"/>
              </w:rPr>
              <w:t xml:space="preserve"> </w:t>
            </w:r>
            <w:r>
              <w:rPr>
                <w:rFonts w:ascii="Times New Roman CYR"/>
              </w:rPr>
              <w:t>в</w:t>
            </w:r>
            <w:r>
              <w:rPr>
                <w:rFonts w:ascii="Times New Roman CYR"/>
              </w:rPr>
              <w:t xml:space="preserve"> </w:t>
            </w:r>
            <w:r>
              <w:rPr>
                <w:rFonts w:ascii="Times New Roman CYR"/>
              </w:rPr>
              <w:t>собственности</w:t>
            </w:r>
            <w:r>
              <w:rPr>
                <w:rFonts w:ascii="Times New Roman CYR"/>
              </w:rPr>
              <w:t xml:space="preserve"> </w:t>
            </w:r>
            <w:r>
              <w:rPr>
                <w:rFonts w:ascii="Times New Roman CYR"/>
              </w:rPr>
              <w:t>сельских</w:t>
            </w:r>
            <w:r>
              <w:rPr>
                <w:rFonts w:ascii="Times New Roman CYR"/>
              </w:rPr>
              <w:t xml:space="preserve"> </w:t>
            </w:r>
            <w:r>
              <w:rPr>
                <w:rFonts w:ascii="Times New Roman CYR"/>
              </w:rPr>
              <w:t>поселений</w:t>
            </w:r>
            <w:r>
              <w:rPr>
                <w:rFonts w:ascii="Times New Roman CYR"/>
              </w:rPr>
              <w:t xml:space="preserve"> (</w:t>
            </w:r>
            <w:r>
              <w:rPr>
                <w:rFonts w:ascii="Times New Roman CYR"/>
              </w:rPr>
              <w:t>за</w:t>
            </w:r>
            <w:r>
              <w:rPr>
                <w:rFonts w:ascii="Times New Roman CYR"/>
              </w:rPr>
              <w:t xml:space="preserve"> </w:t>
            </w:r>
            <w:r>
              <w:rPr>
                <w:rFonts w:ascii="Times New Roman CYR"/>
              </w:rPr>
              <w:t>исключением</w:t>
            </w:r>
            <w:r>
              <w:rPr>
                <w:rFonts w:ascii="Times New Roman CYR"/>
              </w:rPr>
              <w:t xml:space="preserve"> </w:t>
            </w:r>
            <w:r>
              <w:rPr>
                <w:rFonts w:ascii="Times New Roman CYR"/>
              </w:rPr>
              <w:t>имущества</w:t>
            </w:r>
            <w:r>
              <w:rPr>
                <w:rFonts w:ascii="Times New Roman CYR"/>
              </w:rPr>
              <w:t xml:space="preserve"> </w:t>
            </w:r>
            <w:r>
              <w:rPr>
                <w:rFonts w:ascii="Times New Roman CYR"/>
              </w:rPr>
              <w:t>муниципальных</w:t>
            </w:r>
            <w:r>
              <w:rPr>
                <w:rFonts w:ascii="Times New Roman CYR"/>
              </w:rPr>
              <w:t xml:space="preserve"> </w:t>
            </w:r>
            <w:r>
              <w:rPr>
                <w:rFonts w:ascii="Times New Roman CYR"/>
              </w:rPr>
              <w:t>бюджетных</w:t>
            </w:r>
            <w:r>
              <w:rPr>
                <w:rFonts w:ascii="Times New Roman CYR"/>
              </w:rPr>
              <w:t xml:space="preserve"> </w:t>
            </w:r>
            <w:r>
              <w:rPr>
                <w:rFonts w:ascii="Times New Roman CYR"/>
              </w:rPr>
              <w:t>и</w:t>
            </w:r>
            <w:r>
              <w:rPr>
                <w:rFonts w:ascii="Times New Roman CYR"/>
              </w:rPr>
              <w:t xml:space="preserve"> </w:t>
            </w:r>
            <w:r>
              <w:rPr>
                <w:rFonts w:ascii="Times New Roman CYR"/>
              </w:rPr>
              <w:t>автономных</w:t>
            </w:r>
            <w:r>
              <w:rPr>
                <w:rFonts w:ascii="Times New Roman CYR"/>
              </w:rPr>
              <w:t xml:space="preserve"> </w:t>
            </w:r>
            <w:r>
              <w:rPr>
                <w:rFonts w:ascii="Times New Roman CYR"/>
              </w:rPr>
              <w:t>учреждений</w:t>
            </w:r>
            <w:r>
              <w:rPr>
                <w:rFonts w:ascii="Times New Roman CYR"/>
              </w:rPr>
              <w:t xml:space="preserve">, </w:t>
            </w:r>
            <w:r>
              <w:rPr>
                <w:rFonts w:ascii="Times New Roman CYR"/>
              </w:rPr>
              <w:t>а</w:t>
            </w:r>
            <w:r>
              <w:rPr>
                <w:rFonts w:ascii="Times New Roman CYR"/>
              </w:rPr>
              <w:t xml:space="preserve"> </w:t>
            </w:r>
            <w:r>
              <w:rPr>
                <w:rFonts w:ascii="Times New Roman CYR"/>
              </w:rPr>
              <w:t>также</w:t>
            </w:r>
            <w:r>
              <w:rPr>
                <w:rFonts w:ascii="Times New Roman CYR"/>
              </w:rPr>
              <w:t xml:space="preserve"> </w:t>
            </w:r>
            <w:r>
              <w:rPr>
                <w:rFonts w:ascii="Times New Roman CYR"/>
              </w:rPr>
              <w:t>имущества</w:t>
            </w:r>
            <w:r>
              <w:rPr>
                <w:rFonts w:ascii="Times New Roman CYR"/>
              </w:rPr>
              <w:t xml:space="preserve"> </w:t>
            </w:r>
            <w:r>
              <w:rPr>
                <w:rFonts w:ascii="Times New Roman CYR"/>
              </w:rPr>
              <w:lastRenderedPageBreak/>
              <w:t>муниципальных</w:t>
            </w:r>
            <w:r>
              <w:rPr>
                <w:rFonts w:ascii="Times New Roman CYR"/>
              </w:rPr>
              <w:t xml:space="preserve"> </w:t>
            </w:r>
            <w:r>
              <w:rPr>
                <w:rFonts w:ascii="Times New Roman CYR"/>
              </w:rPr>
              <w:t>унитарных</w:t>
            </w:r>
            <w:r>
              <w:rPr>
                <w:rFonts w:ascii="Times New Roman CYR"/>
              </w:rPr>
              <w:t xml:space="preserve"> </w:t>
            </w:r>
            <w:r>
              <w:rPr>
                <w:rFonts w:ascii="Times New Roman CYR"/>
              </w:rPr>
              <w:t>предприятий</w:t>
            </w:r>
            <w:r>
              <w:rPr>
                <w:rFonts w:ascii="Times New Roman CYR"/>
              </w:rPr>
              <w:t xml:space="preserve">, </w:t>
            </w:r>
            <w:r>
              <w:rPr>
                <w:rFonts w:ascii="Times New Roman CYR"/>
              </w:rPr>
              <w:t>в</w:t>
            </w:r>
            <w:r>
              <w:rPr>
                <w:rFonts w:ascii="Times New Roman CYR"/>
              </w:rPr>
              <w:t xml:space="preserve"> </w:t>
            </w:r>
            <w:r>
              <w:rPr>
                <w:rFonts w:ascii="Times New Roman CYR"/>
              </w:rPr>
              <w:t>том</w:t>
            </w:r>
            <w:r>
              <w:rPr>
                <w:rFonts w:ascii="Times New Roman CYR"/>
              </w:rPr>
              <w:t xml:space="preserve"> </w:t>
            </w:r>
            <w:r>
              <w:rPr>
                <w:rFonts w:ascii="Times New Roman CYR"/>
              </w:rPr>
              <w:t>числе</w:t>
            </w:r>
            <w:r>
              <w:rPr>
                <w:rFonts w:ascii="Times New Roman CYR"/>
              </w:rPr>
              <w:t xml:space="preserve"> </w:t>
            </w:r>
            <w:r>
              <w:rPr>
                <w:rFonts w:ascii="Times New Roman CYR"/>
              </w:rPr>
              <w:t>казенных</w:t>
            </w:r>
            <w:r>
              <w:rPr>
                <w:rFonts w:ascii="Times New Roman CYR"/>
              </w:rPr>
              <w:t>)</w:t>
            </w:r>
          </w:p>
        </w:tc>
        <w:tc>
          <w:tcPr>
            <w:tcW w:w="496" w:type="pct"/>
            <w:tcBorders>
              <w:top w:val="nil"/>
              <w:left w:val="nil"/>
              <w:bottom w:val="single" w:sz="4" w:space="0" w:color="000000"/>
              <w:right w:val="single" w:sz="4" w:space="0" w:color="auto"/>
            </w:tcBorders>
            <w:shd w:val="clear" w:color="auto" w:fill="auto"/>
            <w:vAlign w:val="center"/>
            <w:hideMark/>
          </w:tcPr>
          <w:p w:rsidR="00E759D9" w:rsidRPr="00D933C4" w:rsidRDefault="00E759D9" w:rsidP="00E759D9">
            <w:pPr>
              <w:jc w:val="center"/>
            </w:pPr>
            <w:r>
              <w:lastRenderedPageBreak/>
              <w:t>3</w:t>
            </w:r>
            <w:r w:rsidRPr="00D933C4">
              <w:t>5,</w:t>
            </w:r>
            <w:r>
              <w:t>5</w:t>
            </w:r>
          </w:p>
        </w:tc>
        <w:tc>
          <w:tcPr>
            <w:tcW w:w="496" w:type="pct"/>
            <w:tcBorders>
              <w:top w:val="nil"/>
              <w:left w:val="nil"/>
              <w:bottom w:val="single" w:sz="4" w:space="0" w:color="000000"/>
              <w:right w:val="single" w:sz="4" w:space="0" w:color="auto"/>
            </w:tcBorders>
            <w:vAlign w:val="center"/>
          </w:tcPr>
          <w:p w:rsidR="00E759D9" w:rsidRPr="00D933C4" w:rsidRDefault="00E759D9" w:rsidP="00E759D9">
            <w:pPr>
              <w:jc w:val="center"/>
            </w:pPr>
            <w:r>
              <w:t>77,7</w:t>
            </w:r>
          </w:p>
        </w:tc>
        <w:tc>
          <w:tcPr>
            <w:tcW w:w="497" w:type="pct"/>
            <w:tcBorders>
              <w:top w:val="nil"/>
              <w:left w:val="nil"/>
              <w:bottom w:val="single" w:sz="4" w:space="0" w:color="000000"/>
              <w:right w:val="single" w:sz="4" w:space="0" w:color="auto"/>
            </w:tcBorders>
            <w:vAlign w:val="center"/>
          </w:tcPr>
          <w:p w:rsidR="00E759D9" w:rsidRPr="00D933C4" w:rsidRDefault="00E759D9" w:rsidP="00E759D9">
            <w:pPr>
              <w:jc w:val="center"/>
            </w:pPr>
            <w:r>
              <w:t>218,9</w:t>
            </w:r>
          </w:p>
        </w:tc>
      </w:tr>
      <w:tr w:rsidR="00E759D9" w:rsidRPr="00D933C4" w:rsidTr="00E759D9">
        <w:trPr>
          <w:gridAfter w:val="1"/>
          <w:wAfter w:w="320" w:type="pct"/>
          <w:trHeight w:val="765"/>
        </w:trPr>
        <w:tc>
          <w:tcPr>
            <w:tcW w:w="427" w:type="pct"/>
            <w:tcBorders>
              <w:top w:val="nil"/>
              <w:left w:val="single" w:sz="4" w:space="0" w:color="000000"/>
              <w:bottom w:val="single" w:sz="4" w:space="0" w:color="000000"/>
              <w:right w:val="single" w:sz="4" w:space="0" w:color="000000"/>
            </w:tcBorders>
            <w:shd w:val="clear" w:color="auto" w:fill="auto"/>
            <w:noWrap/>
            <w:vAlign w:val="center"/>
            <w:hideMark/>
          </w:tcPr>
          <w:p w:rsidR="00E759D9" w:rsidRPr="00D933C4" w:rsidRDefault="00E759D9" w:rsidP="00E759D9">
            <w:pPr>
              <w:jc w:val="center"/>
            </w:pPr>
            <w:r w:rsidRPr="00D933C4">
              <w:lastRenderedPageBreak/>
              <w:t>10</w:t>
            </w:r>
          </w:p>
        </w:tc>
        <w:tc>
          <w:tcPr>
            <w:tcW w:w="1559" w:type="pct"/>
            <w:tcBorders>
              <w:top w:val="nil"/>
              <w:left w:val="nil"/>
              <w:bottom w:val="single" w:sz="4" w:space="0" w:color="000000"/>
              <w:right w:val="single" w:sz="4" w:space="0" w:color="000000"/>
            </w:tcBorders>
            <w:shd w:val="clear" w:color="auto" w:fill="auto"/>
            <w:noWrap/>
            <w:vAlign w:val="center"/>
            <w:hideMark/>
          </w:tcPr>
          <w:p w:rsidR="00E759D9" w:rsidRPr="00D933C4" w:rsidRDefault="00E759D9" w:rsidP="00E759D9">
            <w:pPr>
              <w:jc w:val="center"/>
            </w:pPr>
            <w:r w:rsidRPr="00D933C4">
              <w:t>923 1 11 09045 10 0002 120</w:t>
            </w:r>
          </w:p>
        </w:tc>
        <w:tc>
          <w:tcPr>
            <w:tcW w:w="1205" w:type="pct"/>
            <w:tcBorders>
              <w:top w:val="nil"/>
              <w:left w:val="nil"/>
              <w:bottom w:val="single" w:sz="4" w:space="0" w:color="000000"/>
              <w:right w:val="single" w:sz="4" w:space="0" w:color="000000"/>
            </w:tcBorders>
            <w:shd w:val="clear" w:color="auto" w:fill="auto"/>
            <w:vAlign w:val="center"/>
            <w:hideMark/>
          </w:tcPr>
          <w:p w:rsidR="00E759D9" w:rsidRPr="00D933C4" w:rsidRDefault="00E759D9" w:rsidP="00E759D9">
            <w:r w:rsidRPr="00D933C4">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w:t>
            </w:r>
            <w:proofErr w:type="spellStart"/>
            <w:r w:rsidRPr="00D933C4">
              <w:t>т.ч</w:t>
            </w:r>
            <w:proofErr w:type="spellEnd"/>
            <w:r w:rsidRPr="00D933C4">
              <w:t xml:space="preserve">. плата за </w:t>
            </w:r>
            <w:proofErr w:type="spellStart"/>
            <w:r w:rsidRPr="00D933C4">
              <w:t>найм</w:t>
            </w:r>
            <w:proofErr w:type="spellEnd"/>
            <w:r w:rsidRPr="00D933C4">
              <w:t xml:space="preserve"> жилья.</w:t>
            </w:r>
          </w:p>
        </w:tc>
        <w:tc>
          <w:tcPr>
            <w:tcW w:w="496" w:type="pct"/>
            <w:tcBorders>
              <w:top w:val="nil"/>
              <w:left w:val="nil"/>
              <w:bottom w:val="single" w:sz="4" w:space="0" w:color="000000"/>
              <w:right w:val="single" w:sz="4" w:space="0" w:color="auto"/>
            </w:tcBorders>
            <w:shd w:val="clear" w:color="auto" w:fill="auto"/>
            <w:vAlign w:val="center"/>
            <w:hideMark/>
          </w:tcPr>
          <w:p w:rsidR="00E759D9" w:rsidRPr="00D933C4" w:rsidRDefault="00E759D9" w:rsidP="00E759D9">
            <w:pPr>
              <w:jc w:val="center"/>
            </w:pPr>
            <w:r>
              <w:t>4,2</w:t>
            </w:r>
          </w:p>
        </w:tc>
        <w:tc>
          <w:tcPr>
            <w:tcW w:w="496" w:type="pct"/>
            <w:tcBorders>
              <w:top w:val="nil"/>
              <w:left w:val="nil"/>
              <w:bottom w:val="single" w:sz="4" w:space="0" w:color="000000"/>
              <w:right w:val="single" w:sz="4" w:space="0" w:color="auto"/>
            </w:tcBorders>
            <w:vAlign w:val="center"/>
          </w:tcPr>
          <w:p w:rsidR="00E759D9" w:rsidRPr="00D933C4" w:rsidRDefault="00E759D9" w:rsidP="00E759D9">
            <w:pPr>
              <w:jc w:val="center"/>
            </w:pPr>
            <w:r>
              <w:t>4,3</w:t>
            </w:r>
          </w:p>
        </w:tc>
        <w:tc>
          <w:tcPr>
            <w:tcW w:w="497" w:type="pct"/>
            <w:tcBorders>
              <w:top w:val="nil"/>
              <w:left w:val="nil"/>
              <w:bottom w:val="single" w:sz="4" w:space="0" w:color="000000"/>
              <w:right w:val="single" w:sz="4" w:space="0" w:color="auto"/>
            </w:tcBorders>
            <w:vAlign w:val="center"/>
          </w:tcPr>
          <w:p w:rsidR="00E759D9" w:rsidRPr="00D933C4" w:rsidRDefault="00E759D9" w:rsidP="00E759D9">
            <w:pPr>
              <w:jc w:val="center"/>
            </w:pPr>
            <w:r>
              <w:t>102,4</w:t>
            </w:r>
          </w:p>
        </w:tc>
      </w:tr>
      <w:tr w:rsidR="00E759D9" w:rsidRPr="00D933C4" w:rsidTr="00E759D9">
        <w:trPr>
          <w:gridAfter w:val="1"/>
          <w:wAfter w:w="320" w:type="pct"/>
          <w:trHeight w:val="390"/>
        </w:trPr>
        <w:tc>
          <w:tcPr>
            <w:tcW w:w="427" w:type="pct"/>
            <w:tcBorders>
              <w:top w:val="nil"/>
              <w:left w:val="single" w:sz="4" w:space="0" w:color="000000"/>
              <w:bottom w:val="single" w:sz="4" w:space="0" w:color="000000"/>
              <w:right w:val="single" w:sz="4" w:space="0" w:color="000000"/>
            </w:tcBorders>
            <w:shd w:val="clear" w:color="auto" w:fill="auto"/>
            <w:noWrap/>
            <w:vAlign w:val="center"/>
            <w:hideMark/>
          </w:tcPr>
          <w:p w:rsidR="00E759D9" w:rsidRPr="00D933C4" w:rsidRDefault="00E759D9" w:rsidP="00E759D9">
            <w:pPr>
              <w:jc w:val="center"/>
            </w:pPr>
            <w:r w:rsidRPr="00D933C4">
              <w:t>1</w:t>
            </w:r>
            <w:r>
              <w:t>1</w:t>
            </w:r>
          </w:p>
        </w:tc>
        <w:tc>
          <w:tcPr>
            <w:tcW w:w="1559" w:type="pct"/>
            <w:tcBorders>
              <w:top w:val="nil"/>
              <w:left w:val="nil"/>
              <w:bottom w:val="single" w:sz="4" w:space="0" w:color="000000"/>
              <w:right w:val="single" w:sz="4" w:space="0" w:color="000000"/>
            </w:tcBorders>
            <w:shd w:val="clear" w:color="auto" w:fill="auto"/>
            <w:noWrap/>
            <w:vAlign w:val="center"/>
            <w:hideMark/>
          </w:tcPr>
          <w:p w:rsidR="00E759D9" w:rsidRPr="00D933C4" w:rsidRDefault="00E759D9" w:rsidP="00E759D9">
            <w:pPr>
              <w:jc w:val="center"/>
            </w:pPr>
            <w:r w:rsidRPr="00D933C4">
              <w:t>923 1 17 05050 10 0000 180</w:t>
            </w:r>
          </w:p>
        </w:tc>
        <w:tc>
          <w:tcPr>
            <w:tcW w:w="1205" w:type="pct"/>
            <w:tcBorders>
              <w:top w:val="nil"/>
              <w:left w:val="nil"/>
              <w:bottom w:val="single" w:sz="4" w:space="0" w:color="000000"/>
              <w:right w:val="single" w:sz="4" w:space="0" w:color="000000"/>
            </w:tcBorders>
            <w:shd w:val="clear" w:color="auto" w:fill="auto"/>
            <w:vAlign w:val="center"/>
            <w:hideMark/>
          </w:tcPr>
          <w:p w:rsidR="00E759D9" w:rsidRPr="00D933C4" w:rsidRDefault="00E759D9" w:rsidP="00E759D9">
            <w:r w:rsidRPr="00D933C4">
              <w:t xml:space="preserve">Прочие неналоговые доходы бюджетов сельских поселений </w:t>
            </w:r>
          </w:p>
        </w:tc>
        <w:tc>
          <w:tcPr>
            <w:tcW w:w="496" w:type="pct"/>
            <w:tcBorders>
              <w:top w:val="nil"/>
              <w:left w:val="nil"/>
              <w:bottom w:val="single" w:sz="4" w:space="0" w:color="000000"/>
              <w:right w:val="single" w:sz="4" w:space="0" w:color="auto"/>
            </w:tcBorders>
            <w:shd w:val="clear" w:color="auto" w:fill="auto"/>
            <w:vAlign w:val="center"/>
            <w:hideMark/>
          </w:tcPr>
          <w:p w:rsidR="00E759D9" w:rsidRPr="00D933C4" w:rsidRDefault="00E759D9" w:rsidP="00E759D9">
            <w:pPr>
              <w:jc w:val="center"/>
            </w:pPr>
            <w:r w:rsidRPr="00D933C4">
              <w:t>0,0</w:t>
            </w:r>
          </w:p>
        </w:tc>
        <w:tc>
          <w:tcPr>
            <w:tcW w:w="496" w:type="pct"/>
            <w:tcBorders>
              <w:top w:val="nil"/>
              <w:left w:val="nil"/>
              <w:bottom w:val="single" w:sz="4" w:space="0" w:color="000000"/>
              <w:right w:val="single" w:sz="4" w:space="0" w:color="auto"/>
            </w:tcBorders>
            <w:vAlign w:val="center"/>
          </w:tcPr>
          <w:p w:rsidR="00E759D9" w:rsidRPr="00D933C4" w:rsidRDefault="00E759D9" w:rsidP="00E759D9">
            <w:pPr>
              <w:jc w:val="center"/>
            </w:pPr>
            <w:r>
              <w:t>4,5</w:t>
            </w:r>
          </w:p>
        </w:tc>
        <w:tc>
          <w:tcPr>
            <w:tcW w:w="497" w:type="pct"/>
            <w:tcBorders>
              <w:top w:val="nil"/>
              <w:left w:val="nil"/>
              <w:bottom w:val="single" w:sz="4" w:space="0" w:color="000000"/>
              <w:right w:val="single" w:sz="4" w:space="0" w:color="auto"/>
            </w:tcBorders>
            <w:vAlign w:val="center"/>
          </w:tcPr>
          <w:p w:rsidR="00E759D9" w:rsidRPr="00D933C4" w:rsidRDefault="00E759D9" w:rsidP="00E759D9">
            <w:pPr>
              <w:jc w:val="center"/>
            </w:pPr>
            <w:r w:rsidRPr="00D933C4">
              <w:t>0,0</w:t>
            </w:r>
          </w:p>
        </w:tc>
      </w:tr>
      <w:tr w:rsidR="00E759D9" w:rsidRPr="00D933C4" w:rsidTr="00E759D9">
        <w:trPr>
          <w:gridAfter w:val="1"/>
          <w:wAfter w:w="320" w:type="pct"/>
          <w:trHeight w:val="285"/>
        </w:trPr>
        <w:tc>
          <w:tcPr>
            <w:tcW w:w="427" w:type="pct"/>
            <w:tcBorders>
              <w:top w:val="nil"/>
              <w:left w:val="single" w:sz="4" w:space="0" w:color="000000"/>
              <w:bottom w:val="single" w:sz="4" w:space="0" w:color="000000"/>
              <w:right w:val="single" w:sz="4" w:space="0" w:color="000000"/>
            </w:tcBorders>
            <w:shd w:val="clear" w:color="auto" w:fill="auto"/>
            <w:noWrap/>
            <w:vAlign w:val="center"/>
            <w:hideMark/>
          </w:tcPr>
          <w:p w:rsidR="00E759D9" w:rsidRPr="00D933C4" w:rsidRDefault="00E759D9" w:rsidP="00E759D9">
            <w:pPr>
              <w:jc w:val="center"/>
            </w:pPr>
          </w:p>
        </w:tc>
        <w:tc>
          <w:tcPr>
            <w:tcW w:w="1559" w:type="pct"/>
            <w:tcBorders>
              <w:top w:val="nil"/>
              <w:left w:val="nil"/>
              <w:bottom w:val="single" w:sz="4" w:space="0" w:color="000000"/>
              <w:right w:val="single" w:sz="4" w:space="0" w:color="000000"/>
            </w:tcBorders>
            <w:shd w:val="clear" w:color="auto" w:fill="auto"/>
            <w:noWrap/>
            <w:vAlign w:val="center"/>
            <w:hideMark/>
          </w:tcPr>
          <w:p w:rsidR="00E759D9" w:rsidRPr="00D933C4" w:rsidRDefault="00E759D9" w:rsidP="00E759D9">
            <w:pPr>
              <w:jc w:val="center"/>
            </w:pPr>
          </w:p>
        </w:tc>
        <w:tc>
          <w:tcPr>
            <w:tcW w:w="1205" w:type="pct"/>
            <w:tcBorders>
              <w:top w:val="nil"/>
              <w:left w:val="nil"/>
              <w:bottom w:val="single" w:sz="4" w:space="0" w:color="000000"/>
              <w:right w:val="single" w:sz="4" w:space="0" w:color="000000"/>
            </w:tcBorders>
            <w:shd w:val="clear" w:color="auto" w:fill="auto"/>
            <w:vAlign w:val="center"/>
            <w:hideMark/>
          </w:tcPr>
          <w:p w:rsidR="00E759D9" w:rsidRPr="00D933C4" w:rsidRDefault="00E759D9" w:rsidP="00E759D9">
            <w:pPr>
              <w:rPr>
                <w:b/>
                <w:bCs/>
              </w:rPr>
            </w:pPr>
            <w:r w:rsidRPr="00D933C4">
              <w:rPr>
                <w:b/>
                <w:bCs/>
              </w:rPr>
              <w:t>Межбюджетные трансферты</w:t>
            </w:r>
          </w:p>
        </w:tc>
        <w:tc>
          <w:tcPr>
            <w:tcW w:w="496" w:type="pct"/>
            <w:tcBorders>
              <w:top w:val="nil"/>
              <w:left w:val="nil"/>
              <w:bottom w:val="single" w:sz="4" w:space="0" w:color="000000"/>
              <w:right w:val="single" w:sz="4" w:space="0" w:color="auto"/>
            </w:tcBorders>
            <w:shd w:val="clear" w:color="auto" w:fill="auto"/>
            <w:vAlign w:val="center"/>
            <w:hideMark/>
          </w:tcPr>
          <w:p w:rsidR="00E759D9" w:rsidRPr="00D933C4" w:rsidRDefault="00E759D9" w:rsidP="00E759D9">
            <w:pPr>
              <w:jc w:val="center"/>
              <w:rPr>
                <w:b/>
                <w:bCs/>
              </w:rPr>
            </w:pPr>
            <w:r>
              <w:rPr>
                <w:b/>
                <w:bCs/>
              </w:rPr>
              <w:t>4621,7</w:t>
            </w:r>
          </w:p>
        </w:tc>
        <w:tc>
          <w:tcPr>
            <w:tcW w:w="496" w:type="pct"/>
            <w:tcBorders>
              <w:top w:val="nil"/>
              <w:left w:val="nil"/>
              <w:bottom w:val="single" w:sz="4" w:space="0" w:color="000000"/>
              <w:right w:val="single" w:sz="4" w:space="0" w:color="auto"/>
            </w:tcBorders>
            <w:vAlign w:val="center"/>
          </w:tcPr>
          <w:p w:rsidR="00E759D9" w:rsidRPr="00D933C4" w:rsidRDefault="00E759D9" w:rsidP="00E759D9">
            <w:pPr>
              <w:jc w:val="center"/>
              <w:rPr>
                <w:b/>
                <w:bCs/>
              </w:rPr>
            </w:pPr>
            <w:r>
              <w:rPr>
                <w:b/>
                <w:bCs/>
              </w:rPr>
              <w:t>4513,4</w:t>
            </w:r>
          </w:p>
        </w:tc>
        <w:tc>
          <w:tcPr>
            <w:tcW w:w="497" w:type="pct"/>
            <w:tcBorders>
              <w:top w:val="nil"/>
              <w:left w:val="nil"/>
              <w:bottom w:val="single" w:sz="4" w:space="0" w:color="000000"/>
              <w:right w:val="single" w:sz="4" w:space="0" w:color="auto"/>
            </w:tcBorders>
            <w:vAlign w:val="center"/>
          </w:tcPr>
          <w:p w:rsidR="00E759D9" w:rsidRPr="00D933C4" w:rsidRDefault="00E759D9" w:rsidP="00E759D9">
            <w:pPr>
              <w:jc w:val="center"/>
              <w:rPr>
                <w:b/>
                <w:bCs/>
              </w:rPr>
            </w:pPr>
            <w:r>
              <w:rPr>
                <w:b/>
                <w:bCs/>
              </w:rPr>
              <w:t>97,7</w:t>
            </w:r>
          </w:p>
        </w:tc>
      </w:tr>
      <w:tr w:rsidR="00E759D9" w:rsidRPr="00D933C4" w:rsidTr="00E759D9">
        <w:trPr>
          <w:gridAfter w:val="1"/>
          <w:wAfter w:w="320" w:type="pct"/>
          <w:trHeight w:val="510"/>
        </w:trPr>
        <w:tc>
          <w:tcPr>
            <w:tcW w:w="427" w:type="pct"/>
            <w:tcBorders>
              <w:top w:val="nil"/>
              <w:left w:val="single" w:sz="4" w:space="0" w:color="000000"/>
              <w:bottom w:val="single" w:sz="4" w:space="0" w:color="000000"/>
              <w:right w:val="single" w:sz="4" w:space="0" w:color="000000"/>
            </w:tcBorders>
            <w:shd w:val="clear" w:color="auto" w:fill="auto"/>
            <w:noWrap/>
            <w:vAlign w:val="center"/>
            <w:hideMark/>
          </w:tcPr>
          <w:p w:rsidR="00E759D9" w:rsidRPr="00D933C4" w:rsidRDefault="00E759D9" w:rsidP="00E759D9">
            <w:pPr>
              <w:jc w:val="center"/>
            </w:pPr>
            <w:r w:rsidRPr="00D933C4">
              <w:t>1</w:t>
            </w:r>
            <w:r>
              <w:t>2</w:t>
            </w:r>
          </w:p>
        </w:tc>
        <w:tc>
          <w:tcPr>
            <w:tcW w:w="1559" w:type="pct"/>
            <w:tcBorders>
              <w:top w:val="nil"/>
              <w:left w:val="nil"/>
              <w:bottom w:val="single" w:sz="4" w:space="0" w:color="000000"/>
              <w:right w:val="single" w:sz="4" w:space="0" w:color="000000"/>
            </w:tcBorders>
            <w:shd w:val="clear" w:color="auto" w:fill="auto"/>
            <w:noWrap/>
            <w:vAlign w:val="center"/>
            <w:hideMark/>
          </w:tcPr>
          <w:p w:rsidR="00E759D9" w:rsidRPr="00D933C4" w:rsidRDefault="00E759D9" w:rsidP="00E759D9">
            <w:pPr>
              <w:jc w:val="center"/>
            </w:pPr>
            <w:r w:rsidRPr="00D933C4">
              <w:t>923 2 02 15001 10 0000 150</w:t>
            </w:r>
          </w:p>
        </w:tc>
        <w:tc>
          <w:tcPr>
            <w:tcW w:w="1205" w:type="pct"/>
            <w:tcBorders>
              <w:top w:val="nil"/>
              <w:left w:val="nil"/>
              <w:bottom w:val="single" w:sz="4" w:space="0" w:color="000000"/>
              <w:right w:val="single" w:sz="4" w:space="0" w:color="000000"/>
            </w:tcBorders>
            <w:shd w:val="clear" w:color="auto" w:fill="auto"/>
            <w:vAlign w:val="center"/>
            <w:hideMark/>
          </w:tcPr>
          <w:p w:rsidR="00E759D9" w:rsidRPr="00D933C4" w:rsidRDefault="00E759D9" w:rsidP="00E759D9">
            <w:r>
              <w:rPr>
                <w:rFonts w:ascii="Times New Roman CYR"/>
              </w:rPr>
              <w:t>Дотации</w:t>
            </w:r>
            <w:r>
              <w:rPr>
                <w:rFonts w:ascii="Times New Roman CYR"/>
              </w:rPr>
              <w:t xml:space="preserve"> </w:t>
            </w:r>
            <w:r>
              <w:rPr>
                <w:rFonts w:ascii="Times New Roman CYR"/>
              </w:rPr>
              <w:t>бюджетам</w:t>
            </w:r>
            <w:r>
              <w:rPr>
                <w:rFonts w:ascii="Times New Roman CYR"/>
              </w:rPr>
              <w:t xml:space="preserve"> </w:t>
            </w:r>
            <w:r>
              <w:rPr>
                <w:rFonts w:ascii="Times New Roman CYR"/>
              </w:rPr>
              <w:t>сельских</w:t>
            </w:r>
            <w:r>
              <w:rPr>
                <w:rFonts w:ascii="Times New Roman CYR"/>
              </w:rPr>
              <w:t xml:space="preserve"> </w:t>
            </w:r>
            <w:r>
              <w:rPr>
                <w:rFonts w:ascii="Times New Roman CYR"/>
              </w:rPr>
              <w:t>поселений</w:t>
            </w:r>
            <w:r>
              <w:rPr>
                <w:rFonts w:ascii="Times New Roman CYR"/>
              </w:rPr>
              <w:t xml:space="preserve"> </w:t>
            </w:r>
            <w:r>
              <w:rPr>
                <w:rFonts w:ascii="Times New Roman CYR"/>
              </w:rPr>
              <w:t>на</w:t>
            </w:r>
            <w:r>
              <w:rPr>
                <w:rFonts w:ascii="Times New Roman CYR"/>
              </w:rPr>
              <w:t xml:space="preserve"> </w:t>
            </w:r>
            <w:r>
              <w:rPr>
                <w:rFonts w:ascii="Times New Roman CYR"/>
              </w:rPr>
              <w:t>выравнивание</w:t>
            </w:r>
            <w:r>
              <w:rPr>
                <w:rFonts w:ascii="Times New Roman CYR"/>
              </w:rPr>
              <w:t xml:space="preserve"> </w:t>
            </w:r>
            <w:r>
              <w:rPr>
                <w:rFonts w:ascii="Times New Roman CYR"/>
              </w:rPr>
              <w:t>бюджетной</w:t>
            </w:r>
            <w:r>
              <w:rPr>
                <w:rFonts w:ascii="Times New Roman CYR"/>
              </w:rPr>
              <w:t xml:space="preserve"> </w:t>
            </w:r>
            <w:r>
              <w:rPr>
                <w:rFonts w:ascii="Times New Roman CYR"/>
              </w:rPr>
              <w:t>обеспеченности</w:t>
            </w:r>
            <w:r>
              <w:rPr>
                <w:rFonts w:ascii="Times New Roman CYR"/>
              </w:rPr>
              <w:t xml:space="preserve"> </w:t>
            </w:r>
            <w:r>
              <w:rPr>
                <w:rFonts w:ascii="Times New Roman CYR"/>
              </w:rPr>
              <w:t>из</w:t>
            </w:r>
            <w:r>
              <w:rPr>
                <w:rFonts w:ascii="Times New Roman CYR"/>
              </w:rPr>
              <w:t xml:space="preserve"> </w:t>
            </w:r>
            <w:r>
              <w:rPr>
                <w:rFonts w:ascii="Times New Roman CYR"/>
              </w:rPr>
              <w:t>бюджета</w:t>
            </w:r>
            <w:r>
              <w:rPr>
                <w:rFonts w:ascii="Times New Roman CYR"/>
              </w:rPr>
              <w:t xml:space="preserve"> </w:t>
            </w:r>
            <w:r>
              <w:rPr>
                <w:rFonts w:ascii="Times New Roman CYR"/>
              </w:rPr>
              <w:t>субъекта</w:t>
            </w:r>
            <w:r>
              <w:rPr>
                <w:rFonts w:ascii="Times New Roman CYR"/>
              </w:rPr>
              <w:t xml:space="preserve"> </w:t>
            </w:r>
            <w:r>
              <w:rPr>
                <w:rFonts w:ascii="Times New Roman CYR"/>
              </w:rPr>
              <w:t>Российской</w:t>
            </w:r>
            <w:r>
              <w:rPr>
                <w:rFonts w:ascii="Times New Roman CYR"/>
              </w:rPr>
              <w:t xml:space="preserve"> </w:t>
            </w:r>
            <w:r>
              <w:rPr>
                <w:rFonts w:ascii="Times New Roman CYR"/>
              </w:rPr>
              <w:t>Федерации</w:t>
            </w:r>
          </w:p>
        </w:tc>
        <w:tc>
          <w:tcPr>
            <w:tcW w:w="496" w:type="pct"/>
            <w:tcBorders>
              <w:top w:val="nil"/>
              <w:left w:val="nil"/>
              <w:bottom w:val="single" w:sz="4" w:space="0" w:color="000000"/>
              <w:right w:val="single" w:sz="4" w:space="0" w:color="auto"/>
            </w:tcBorders>
            <w:shd w:val="clear" w:color="auto" w:fill="auto"/>
            <w:vAlign w:val="center"/>
            <w:hideMark/>
          </w:tcPr>
          <w:p w:rsidR="00E759D9" w:rsidRPr="00D933C4" w:rsidRDefault="00E759D9" w:rsidP="00E759D9">
            <w:pPr>
              <w:jc w:val="center"/>
            </w:pPr>
            <w:r>
              <w:t>1494,1</w:t>
            </w:r>
          </w:p>
        </w:tc>
        <w:tc>
          <w:tcPr>
            <w:tcW w:w="496" w:type="pct"/>
            <w:tcBorders>
              <w:top w:val="nil"/>
              <w:left w:val="nil"/>
              <w:bottom w:val="single" w:sz="4" w:space="0" w:color="000000"/>
              <w:right w:val="single" w:sz="4" w:space="0" w:color="auto"/>
            </w:tcBorders>
            <w:vAlign w:val="center"/>
          </w:tcPr>
          <w:p w:rsidR="00E759D9" w:rsidRPr="00D933C4" w:rsidRDefault="00E759D9" w:rsidP="00E759D9">
            <w:pPr>
              <w:jc w:val="center"/>
            </w:pPr>
            <w:r>
              <w:t>1494,1</w:t>
            </w:r>
          </w:p>
        </w:tc>
        <w:tc>
          <w:tcPr>
            <w:tcW w:w="497" w:type="pct"/>
            <w:tcBorders>
              <w:top w:val="nil"/>
              <w:left w:val="nil"/>
              <w:bottom w:val="single" w:sz="4" w:space="0" w:color="000000"/>
              <w:right w:val="single" w:sz="4" w:space="0" w:color="auto"/>
            </w:tcBorders>
            <w:vAlign w:val="center"/>
          </w:tcPr>
          <w:p w:rsidR="00E759D9" w:rsidRPr="00D933C4" w:rsidRDefault="00E759D9" w:rsidP="00E759D9">
            <w:pPr>
              <w:jc w:val="center"/>
            </w:pPr>
            <w:r w:rsidRPr="00D933C4">
              <w:t>100,0</w:t>
            </w:r>
          </w:p>
        </w:tc>
      </w:tr>
      <w:tr w:rsidR="00E759D9" w:rsidRPr="00D933C4" w:rsidTr="00E759D9">
        <w:trPr>
          <w:gridAfter w:val="1"/>
          <w:wAfter w:w="320" w:type="pct"/>
          <w:trHeight w:val="510"/>
        </w:trPr>
        <w:tc>
          <w:tcPr>
            <w:tcW w:w="427" w:type="pct"/>
            <w:tcBorders>
              <w:top w:val="nil"/>
              <w:left w:val="single" w:sz="4" w:space="0" w:color="000000"/>
              <w:bottom w:val="single" w:sz="4" w:space="0" w:color="000000"/>
              <w:right w:val="single" w:sz="4" w:space="0" w:color="000000"/>
            </w:tcBorders>
            <w:shd w:val="clear" w:color="auto" w:fill="auto"/>
            <w:noWrap/>
            <w:vAlign w:val="center"/>
            <w:hideMark/>
          </w:tcPr>
          <w:p w:rsidR="00E759D9" w:rsidRPr="00D933C4" w:rsidRDefault="00E759D9" w:rsidP="00E759D9">
            <w:pPr>
              <w:jc w:val="center"/>
            </w:pPr>
            <w:r w:rsidRPr="00D933C4">
              <w:t>1</w:t>
            </w:r>
            <w:r>
              <w:t>3</w:t>
            </w:r>
          </w:p>
        </w:tc>
        <w:tc>
          <w:tcPr>
            <w:tcW w:w="1559" w:type="pct"/>
            <w:tcBorders>
              <w:top w:val="nil"/>
              <w:left w:val="nil"/>
              <w:bottom w:val="single" w:sz="4" w:space="0" w:color="000000"/>
              <w:right w:val="single" w:sz="4" w:space="0" w:color="000000"/>
            </w:tcBorders>
            <w:shd w:val="clear" w:color="auto" w:fill="auto"/>
            <w:noWrap/>
            <w:vAlign w:val="center"/>
            <w:hideMark/>
          </w:tcPr>
          <w:p w:rsidR="00E759D9" w:rsidRPr="00D933C4" w:rsidRDefault="00E759D9" w:rsidP="00E759D9">
            <w:pPr>
              <w:jc w:val="center"/>
            </w:pPr>
            <w:r w:rsidRPr="00D933C4">
              <w:t>923 2 02 35118 10 0000 150</w:t>
            </w:r>
          </w:p>
        </w:tc>
        <w:tc>
          <w:tcPr>
            <w:tcW w:w="1205" w:type="pct"/>
            <w:tcBorders>
              <w:top w:val="nil"/>
              <w:left w:val="nil"/>
              <w:bottom w:val="single" w:sz="4" w:space="0" w:color="000000"/>
              <w:right w:val="single" w:sz="4" w:space="0" w:color="000000"/>
            </w:tcBorders>
            <w:shd w:val="clear" w:color="auto" w:fill="auto"/>
            <w:vAlign w:val="center"/>
            <w:hideMark/>
          </w:tcPr>
          <w:p w:rsidR="00E759D9" w:rsidRPr="00D933C4" w:rsidRDefault="00E759D9" w:rsidP="00E759D9">
            <w:r w:rsidRPr="00D933C4">
              <w:t xml:space="preserve">Субвенции бюджетам сельских поселений на осуществление первичного воинского учета на территориях, </w:t>
            </w:r>
            <w:r w:rsidRPr="00D933C4">
              <w:lastRenderedPageBreak/>
              <w:t>где отсутствуют военные комиссариаты</w:t>
            </w:r>
          </w:p>
        </w:tc>
        <w:tc>
          <w:tcPr>
            <w:tcW w:w="496" w:type="pct"/>
            <w:tcBorders>
              <w:top w:val="nil"/>
              <w:left w:val="nil"/>
              <w:bottom w:val="single" w:sz="4" w:space="0" w:color="000000"/>
              <w:right w:val="single" w:sz="4" w:space="0" w:color="auto"/>
            </w:tcBorders>
            <w:shd w:val="clear" w:color="auto" w:fill="auto"/>
            <w:vAlign w:val="center"/>
            <w:hideMark/>
          </w:tcPr>
          <w:p w:rsidR="00E759D9" w:rsidRPr="00D933C4" w:rsidRDefault="00E759D9" w:rsidP="00E759D9">
            <w:pPr>
              <w:jc w:val="center"/>
            </w:pPr>
            <w:r>
              <w:lastRenderedPageBreak/>
              <w:t>114,1</w:t>
            </w:r>
          </w:p>
        </w:tc>
        <w:tc>
          <w:tcPr>
            <w:tcW w:w="496" w:type="pct"/>
            <w:tcBorders>
              <w:top w:val="nil"/>
              <w:left w:val="nil"/>
              <w:bottom w:val="single" w:sz="4" w:space="0" w:color="000000"/>
              <w:right w:val="single" w:sz="4" w:space="0" w:color="auto"/>
            </w:tcBorders>
            <w:vAlign w:val="center"/>
          </w:tcPr>
          <w:p w:rsidR="00E759D9" w:rsidRPr="00D933C4" w:rsidRDefault="00E759D9" w:rsidP="00E759D9">
            <w:pPr>
              <w:jc w:val="center"/>
            </w:pPr>
            <w:r>
              <w:t>114,1</w:t>
            </w:r>
          </w:p>
        </w:tc>
        <w:tc>
          <w:tcPr>
            <w:tcW w:w="497" w:type="pct"/>
            <w:tcBorders>
              <w:top w:val="nil"/>
              <w:left w:val="nil"/>
              <w:bottom w:val="single" w:sz="4" w:space="0" w:color="000000"/>
              <w:right w:val="single" w:sz="4" w:space="0" w:color="auto"/>
            </w:tcBorders>
            <w:vAlign w:val="center"/>
          </w:tcPr>
          <w:p w:rsidR="00E759D9" w:rsidRPr="00D933C4" w:rsidRDefault="00E759D9" w:rsidP="00E759D9">
            <w:pPr>
              <w:jc w:val="center"/>
            </w:pPr>
            <w:r w:rsidRPr="00D933C4">
              <w:t>100,0</w:t>
            </w:r>
          </w:p>
        </w:tc>
      </w:tr>
      <w:tr w:rsidR="00E759D9" w:rsidRPr="00D933C4" w:rsidTr="00E759D9">
        <w:trPr>
          <w:gridAfter w:val="1"/>
          <w:wAfter w:w="320" w:type="pct"/>
          <w:trHeight w:val="810"/>
        </w:trPr>
        <w:tc>
          <w:tcPr>
            <w:tcW w:w="427" w:type="pct"/>
            <w:tcBorders>
              <w:top w:val="nil"/>
              <w:left w:val="single" w:sz="4" w:space="0" w:color="000000"/>
              <w:bottom w:val="single" w:sz="4" w:space="0" w:color="000000"/>
              <w:right w:val="single" w:sz="4" w:space="0" w:color="000000"/>
            </w:tcBorders>
            <w:shd w:val="clear" w:color="auto" w:fill="auto"/>
            <w:noWrap/>
            <w:vAlign w:val="center"/>
            <w:hideMark/>
          </w:tcPr>
          <w:p w:rsidR="00E759D9" w:rsidRPr="00D933C4" w:rsidRDefault="00E759D9" w:rsidP="00E759D9">
            <w:pPr>
              <w:jc w:val="center"/>
            </w:pPr>
            <w:r w:rsidRPr="00D933C4">
              <w:lastRenderedPageBreak/>
              <w:t>1</w:t>
            </w:r>
            <w:r>
              <w:t>4</w:t>
            </w:r>
          </w:p>
        </w:tc>
        <w:tc>
          <w:tcPr>
            <w:tcW w:w="1559" w:type="pct"/>
            <w:tcBorders>
              <w:top w:val="nil"/>
              <w:left w:val="nil"/>
              <w:bottom w:val="single" w:sz="4" w:space="0" w:color="000000"/>
              <w:right w:val="single" w:sz="4" w:space="0" w:color="000000"/>
            </w:tcBorders>
            <w:shd w:val="clear" w:color="auto" w:fill="auto"/>
            <w:noWrap/>
            <w:vAlign w:val="center"/>
            <w:hideMark/>
          </w:tcPr>
          <w:p w:rsidR="00E759D9" w:rsidRPr="00D933C4" w:rsidRDefault="00E759D9" w:rsidP="00E759D9">
            <w:pPr>
              <w:jc w:val="center"/>
            </w:pPr>
            <w:r w:rsidRPr="00D933C4">
              <w:t>923 2 02 49999 10 0000 150</w:t>
            </w:r>
          </w:p>
        </w:tc>
        <w:tc>
          <w:tcPr>
            <w:tcW w:w="1205" w:type="pct"/>
            <w:tcBorders>
              <w:top w:val="nil"/>
              <w:left w:val="nil"/>
              <w:bottom w:val="single" w:sz="4" w:space="0" w:color="000000"/>
              <w:right w:val="single" w:sz="4" w:space="0" w:color="000000"/>
            </w:tcBorders>
            <w:shd w:val="clear" w:color="auto" w:fill="auto"/>
            <w:vAlign w:val="center"/>
            <w:hideMark/>
          </w:tcPr>
          <w:p w:rsidR="00E759D9" w:rsidRPr="00D933C4" w:rsidRDefault="00E759D9" w:rsidP="00E759D9">
            <w:r>
              <w:rPr>
                <w:rFonts w:ascii="Times New Roman CYR"/>
              </w:rPr>
              <w:t>Прочие</w:t>
            </w:r>
            <w:r>
              <w:rPr>
                <w:rFonts w:ascii="Times New Roman CYR"/>
              </w:rPr>
              <w:t xml:space="preserve"> </w:t>
            </w:r>
            <w:r>
              <w:rPr>
                <w:rFonts w:ascii="Times New Roman CYR"/>
              </w:rPr>
              <w:t>межбюджетные</w:t>
            </w:r>
            <w:r>
              <w:rPr>
                <w:rFonts w:ascii="Times New Roman CYR"/>
              </w:rPr>
              <w:t xml:space="preserve"> </w:t>
            </w:r>
            <w:r>
              <w:rPr>
                <w:rFonts w:ascii="Times New Roman CYR"/>
              </w:rPr>
              <w:t>трансферты</w:t>
            </w:r>
            <w:r>
              <w:rPr>
                <w:rFonts w:ascii="Times New Roman CYR"/>
              </w:rPr>
              <w:t xml:space="preserve">, </w:t>
            </w:r>
            <w:r>
              <w:rPr>
                <w:rFonts w:ascii="Times New Roman CYR"/>
              </w:rPr>
              <w:t>передаваемые</w:t>
            </w:r>
            <w:r>
              <w:rPr>
                <w:rFonts w:ascii="Times New Roman CYR"/>
              </w:rPr>
              <w:t xml:space="preserve"> </w:t>
            </w:r>
            <w:r>
              <w:rPr>
                <w:rFonts w:ascii="Times New Roman CYR"/>
              </w:rPr>
              <w:t>бюджетам</w:t>
            </w:r>
            <w:r>
              <w:rPr>
                <w:rFonts w:ascii="Times New Roman CYR"/>
              </w:rPr>
              <w:t xml:space="preserve"> </w:t>
            </w:r>
            <w:r>
              <w:rPr>
                <w:rFonts w:ascii="Times New Roman CYR"/>
              </w:rPr>
              <w:t>сельских</w:t>
            </w:r>
            <w:r>
              <w:rPr>
                <w:rFonts w:ascii="Times New Roman CYR"/>
              </w:rPr>
              <w:t xml:space="preserve"> </w:t>
            </w:r>
            <w:r>
              <w:rPr>
                <w:rFonts w:ascii="Times New Roman CYR"/>
              </w:rPr>
              <w:t>поселений</w:t>
            </w:r>
          </w:p>
        </w:tc>
        <w:tc>
          <w:tcPr>
            <w:tcW w:w="496" w:type="pct"/>
            <w:tcBorders>
              <w:top w:val="nil"/>
              <w:left w:val="nil"/>
              <w:bottom w:val="single" w:sz="4" w:space="0" w:color="000000"/>
              <w:right w:val="single" w:sz="4" w:space="0" w:color="auto"/>
            </w:tcBorders>
            <w:shd w:val="clear" w:color="auto" w:fill="auto"/>
            <w:vAlign w:val="center"/>
            <w:hideMark/>
          </w:tcPr>
          <w:p w:rsidR="00E759D9" w:rsidRPr="00D933C4" w:rsidRDefault="00E759D9" w:rsidP="00E759D9">
            <w:pPr>
              <w:jc w:val="center"/>
            </w:pPr>
            <w:r>
              <w:t>2082,9</w:t>
            </w:r>
          </w:p>
        </w:tc>
        <w:tc>
          <w:tcPr>
            <w:tcW w:w="496" w:type="pct"/>
            <w:tcBorders>
              <w:top w:val="nil"/>
              <w:left w:val="nil"/>
              <w:bottom w:val="single" w:sz="4" w:space="0" w:color="000000"/>
              <w:right w:val="single" w:sz="4" w:space="0" w:color="auto"/>
            </w:tcBorders>
            <w:vAlign w:val="center"/>
          </w:tcPr>
          <w:p w:rsidR="00E759D9" w:rsidRPr="00D933C4" w:rsidRDefault="00E759D9" w:rsidP="00E759D9">
            <w:pPr>
              <w:jc w:val="center"/>
            </w:pPr>
            <w:r>
              <w:t>1974,6</w:t>
            </w:r>
          </w:p>
        </w:tc>
        <w:tc>
          <w:tcPr>
            <w:tcW w:w="497" w:type="pct"/>
            <w:tcBorders>
              <w:top w:val="nil"/>
              <w:left w:val="nil"/>
              <w:bottom w:val="single" w:sz="4" w:space="0" w:color="000000"/>
              <w:right w:val="single" w:sz="4" w:space="0" w:color="auto"/>
            </w:tcBorders>
            <w:vAlign w:val="center"/>
          </w:tcPr>
          <w:p w:rsidR="00E759D9" w:rsidRPr="00D933C4" w:rsidRDefault="00E759D9" w:rsidP="00E759D9">
            <w:pPr>
              <w:jc w:val="center"/>
            </w:pPr>
            <w:r>
              <w:t>94,8</w:t>
            </w:r>
          </w:p>
        </w:tc>
      </w:tr>
      <w:tr w:rsidR="00E759D9" w:rsidRPr="00D933C4" w:rsidTr="00E759D9">
        <w:trPr>
          <w:gridAfter w:val="1"/>
          <w:wAfter w:w="320" w:type="pct"/>
          <w:trHeight w:val="810"/>
        </w:trPr>
        <w:tc>
          <w:tcPr>
            <w:tcW w:w="427" w:type="pct"/>
            <w:tcBorders>
              <w:top w:val="nil"/>
              <w:left w:val="single" w:sz="4" w:space="0" w:color="000000"/>
              <w:bottom w:val="single" w:sz="4" w:space="0" w:color="000000"/>
              <w:right w:val="single" w:sz="4" w:space="0" w:color="000000"/>
            </w:tcBorders>
            <w:shd w:val="clear" w:color="auto" w:fill="auto"/>
            <w:noWrap/>
            <w:vAlign w:val="center"/>
            <w:hideMark/>
          </w:tcPr>
          <w:p w:rsidR="00E759D9" w:rsidRPr="00D933C4" w:rsidRDefault="00E759D9" w:rsidP="00E759D9">
            <w:pPr>
              <w:jc w:val="center"/>
            </w:pPr>
            <w:r>
              <w:t>15</w:t>
            </w:r>
          </w:p>
        </w:tc>
        <w:tc>
          <w:tcPr>
            <w:tcW w:w="1559" w:type="pct"/>
            <w:tcBorders>
              <w:top w:val="nil"/>
              <w:left w:val="nil"/>
              <w:bottom w:val="single" w:sz="4" w:space="0" w:color="000000"/>
              <w:right w:val="single" w:sz="4" w:space="0" w:color="000000"/>
            </w:tcBorders>
            <w:shd w:val="clear" w:color="auto" w:fill="auto"/>
            <w:noWrap/>
            <w:vAlign w:val="center"/>
            <w:hideMark/>
          </w:tcPr>
          <w:p w:rsidR="00E759D9" w:rsidRPr="00D933C4" w:rsidRDefault="00E759D9" w:rsidP="00E759D9">
            <w:pPr>
              <w:jc w:val="center"/>
            </w:pPr>
            <w:r>
              <w:t xml:space="preserve">923 </w:t>
            </w:r>
            <w:r>
              <w:rPr>
                <w:rFonts w:ascii="Times New Roman CYR"/>
              </w:rPr>
              <w:t>2 02 35082 10 0000 150</w:t>
            </w:r>
          </w:p>
        </w:tc>
        <w:tc>
          <w:tcPr>
            <w:tcW w:w="1205" w:type="pct"/>
            <w:tcBorders>
              <w:top w:val="nil"/>
              <w:left w:val="nil"/>
              <w:bottom w:val="single" w:sz="4" w:space="0" w:color="000000"/>
              <w:right w:val="single" w:sz="4" w:space="0" w:color="000000"/>
            </w:tcBorders>
            <w:shd w:val="clear" w:color="auto" w:fill="auto"/>
            <w:vAlign w:val="center"/>
            <w:hideMark/>
          </w:tcPr>
          <w:p w:rsidR="00E759D9" w:rsidRDefault="00E759D9" w:rsidP="00E759D9">
            <w:pPr>
              <w:rPr>
                <w:rFonts w:ascii="Times New Roman CYR"/>
              </w:rPr>
            </w:pPr>
            <w:r>
              <w:rPr>
                <w:rFonts w:ascii="Times New Roman CYR"/>
              </w:rPr>
              <w:t>Субвенции</w:t>
            </w:r>
            <w:r>
              <w:rPr>
                <w:rFonts w:ascii="Times New Roman CYR"/>
              </w:rPr>
              <w:t xml:space="preserve"> </w:t>
            </w:r>
            <w:r>
              <w:rPr>
                <w:rFonts w:ascii="Times New Roman CYR"/>
              </w:rPr>
              <w:t>бюджетам</w:t>
            </w:r>
            <w:r>
              <w:rPr>
                <w:rFonts w:ascii="Times New Roman CYR"/>
              </w:rPr>
              <w:t xml:space="preserve"> </w:t>
            </w:r>
            <w:r>
              <w:rPr>
                <w:rFonts w:ascii="Times New Roman CYR"/>
              </w:rPr>
              <w:t>сельских</w:t>
            </w:r>
            <w:r>
              <w:rPr>
                <w:rFonts w:ascii="Times New Roman CYR"/>
              </w:rPr>
              <w:t xml:space="preserve"> </w:t>
            </w:r>
            <w:r>
              <w:rPr>
                <w:rFonts w:ascii="Times New Roman CYR"/>
              </w:rPr>
              <w:t>поселений</w:t>
            </w:r>
            <w:r>
              <w:rPr>
                <w:rFonts w:ascii="Times New Roman CYR"/>
              </w:rPr>
              <w:t xml:space="preserve"> </w:t>
            </w:r>
            <w:r>
              <w:rPr>
                <w:rFonts w:ascii="Times New Roman CYR"/>
              </w:rPr>
              <w:t>на</w:t>
            </w:r>
            <w:r>
              <w:rPr>
                <w:rFonts w:ascii="Times New Roman CYR"/>
              </w:rPr>
              <w:t xml:space="preserve"> </w:t>
            </w:r>
            <w:r>
              <w:rPr>
                <w:rFonts w:ascii="Times New Roman CYR"/>
              </w:rPr>
              <w:t>предоставление</w:t>
            </w:r>
            <w:r>
              <w:rPr>
                <w:rFonts w:ascii="Times New Roman CYR"/>
              </w:rPr>
              <w:t xml:space="preserve"> </w:t>
            </w:r>
            <w:r>
              <w:rPr>
                <w:rFonts w:ascii="Times New Roman CYR"/>
              </w:rPr>
              <w:t>жилых</w:t>
            </w:r>
            <w:r>
              <w:rPr>
                <w:rFonts w:ascii="Times New Roman CYR"/>
              </w:rPr>
              <w:t xml:space="preserve"> </w:t>
            </w:r>
            <w:r>
              <w:rPr>
                <w:rFonts w:ascii="Times New Roman CYR"/>
              </w:rPr>
              <w:t>помещений</w:t>
            </w:r>
            <w:r>
              <w:rPr>
                <w:rFonts w:ascii="Times New Roman CYR"/>
              </w:rPr>
              <w:t xml:space="preserve"> </w:t>
            </w:r>
            <w:r>
              <w:rPr>
                <w:rFonts w:ascii="Times New Roman CYR"/>
              </w:rPr>
              <w:t>детям</w:t>
            </w:r>
            <w:r>
              <w:rPr>
                <w:rFonts w:ascii="Times New Roman CYR"/>
              </w:rPr>
              <w:t>-</w:t>
            </w:r>
            <w:r>
              <w:rPr>
                <w:rFonts w:ascii="Times New Roman CYR"/>
              </w:rPr>
              <w:t>сиротам</w:t>
            </w:r>
            <w:r>
              <w:rPr>
                <w:rFonts w:ascii="Times New Roman CYR"/>
              </w:rPr>
              <w:t xml:space="preserve"> </w:t>
            </w:r>
            <w:r>
              <w:rPr>
                <w:rFonts w:ascii="Times New Roman CYR"/>
              </w:rPr>
              <w:t>и</w:t>
            </w:r>
            <w:r>
              <w:rPr>
                <w:rFonts w:ascii="Times New Roman CYR"/>
              </w:rPr>
              <w:t xml:space="preserve"> </w:t>
            </w:r>
            <w:r>
              <w:rPr>
                <w:rFonts w:ascii="Times New Roman CYR"/>
              </w:rPr>
              <w:t>детям</w:t>
            </w:r>
            <w:r>
              <w:rPr>
                <w:rFonts w:ascii="Times New Roman CYR"/>
              </w:rPr>
              <w:t xml:space="preserve">, </w:t>
            </w:r>
            <w:r>
              <w:rPr>
                <w:rFonts w:ascii="Times New Roman CYR"/>
              </w:rPr>
              <w:t>оставшимся</w:t>
            </w:r>
            <w:r>
              <w:rPr>
                <w:rFonts w:ascii="Times New Roman CYR"/>
              </w:rPr>
              <w:t xml:space="preserve"> </w:t>
            </w:r>
            <w:r>
              <w:rPr>
                <w:rFonts w:ascii="Times New Roman CYR"/>
              </w:rPr>
              <w:t>без</w:t>
            </w:r>
            <w:r>
              <w:rPr>
                <w:rFonts w:ascii="Times New Roman CYR"/>
              </w:rPr>
              <w:t xml:space="preserve"> </w:t>
            </w:r>
            <w:r>
              <w:rPr>
                <w:rFonts w:ascii="Times New Roman CYR"/>
              </w:rPr>
              <w:t>попечения</w:t>
            </w:r>
            <w:r>
              <w:rPr>
                <w:rFonts w:ascii="Times New Roman CYR"/>
              </w:rPr>
              <w:t xml:space="preserve"> </w:t>
            </w:r>
            <w:r>
              <w:rPr>
                <w:rFonts w:ascii="Times New Roman CYR"/>
              </w:rPr>
              <w:t>родителей</w:t>
            </w:r>
            <w:r>
              <w:rPr>
                <w:rFonts w:ascii="Times New Roman CYR"/>
              </w:rPr>
              <w:t xml:space="preserve">, </w:t>
            </w:r>
            <w:r>
              <w:rPr>
                <w:rFonts w:ascii="Times New Roman CYR"/>
              </w:rPr>
              <w:t>лицам</w:t>
            </w:r>
            <w:r>
              <w:rPr>
                <w:rFonts w:ascii="Times New Roman CYR"/>
              </w:rPr>
              <w:t xml:space="preserve"> </w:t>
            </w:r>
            <w:r>
              <w:rPr>
                <w:rFonts w:ascii="Times New Roman CYR"/>
              </w:rPr>
              <w:t>из</w:t>
            </w:r>
            <w:r>
              <w:rPr>
                <w:rFonts w:ascii="Times New Roman CYR"/>
              </w:rPr>
              <w:t xml:space="preserve"> </w:t>
            </w:r>
            <w:r>
              <w:rPr>
                <w:rFonts w:ascii="Times New Roman CYR"/>
              </w:rPr>
              <w:t>их</w:t>
            </w:r>
            <w:r>
              <w:rPr>
                <w:rFonts w:ascii="Times New Roman CYR"/>
              </w:rPr>
              <w:t xml:space="preserve"> </w:t>
            </w:r>
            <w:r>
              <w:rPr>
                <w:rFonts w:ascii="Times New Roman CYR"/>
              </w:rPr>
              <w:t>числа</w:t>
            </w:r>
            <w:r>
              <w:rPr>
                <w:rFonts w:ascii="Times New Roman CYR"/>
              </w:rPr>
              <w:t xml:space="preserve"> </w:t>
            </w:r>
            <w:r>
              <w:rPr>
                <w:rFonts w:ascii="Times New Roman CYR"/>
              </w:rPr>
              <w:t>по</w:t>
            </w:r>
            <w:r>
              <w:rPr>
                <w:rFonts w:ascii="Times New Roman CYR"/>
              </w:rPr>
              <w:t xml:space="preserve"> </w:t>
            </w:r>
            <w:r>
              <w:rPr>
                <w:rFonts w:ascii="Times New Roman CYR"/>
              </w:rPr>
              <w:t>договорам</w:t>
            </w:r>
            <w:r>
              <w:rPr>
                <w:rFonts w:ascii="Times New Roman CYR"/>
              </w:rPr>
              <w:t xml:space="preserve"> </w:t>
            </w:r>
            <w:r>
              <w:rPr>
                <w:rFonts w:ascii="Times New Roman CYR"/>
              </w:rPr>
              <w:t>найма</w:t>
            </w:r>
            <w:r>
              <w:rPr>
                <w:rFonts w:ascii="Times New Roman CYR"/>
              </w:rPr>
              <w:t xml:space="preserve"> </w:t>
            </w:r>
            <w:r>
              <w:rPr>
                <w:rFonts w:ascii="Times New Roman CYR"/>
              </w:rPr>
              <w:t>специализированных</w:t>
            </w:r>
            <w:r>
              <w:rPr>
                <w:rFonts w:ascii="Times New Roman CYR"/>
              </w:rPr>
              <w:t xml:space="preserve"> </w:t>
            </w:r>
            <w:r>
              <w:rPr>
                <w:rFonts w:ascii="Times New Roman CYR"/>
              </w:rPr>
              <w:t>жилых</w:t>
            </w:r>
            <w:r>
              <w:rPr>
                <w:rFonts w:ascii="Times New Roman CYR"/>
              </w:rPr>
              <w:t xml:space="preserve"> </w:t>
            </w:r>
            <w:r>
              <w:rPr>
                <w:rFonts w:ascii="Times New Roman CYR"/>
              </w:rPr>
              <w:t>помещений</w:t>
            </w:r>
          </w:p>
        </w:tc>
        <w:tc>
          <w:tcPr>
            <w:tcW w:w="496" w:type="pct"/>
            <w:tcBorders>
              <w:top w:val="nil"/>
              <w:left w:val="nil"/>
              <w:bottom w:val="single" w:sz="4" w:space="0" w:color="000000"/>
              <w:right w:val="single" w:sz="4" w:space="0" w:color="auto"/>
            </w:tcBorders>
            <w:shd w:val="clear" w:color="auto" w:fill="auto"/>
            <w:vAlign w:val="center"/>
            <w:hideMark/>
          </w:tcPr>
          <w:p w:rsidR="00E759D9" w:rsidRDefault="00E759D9" w:rsidP="00E759D9">
            <w:pPr>
              <w:jc w:val="center"/>
            </w:pPr>
            <w:r>
              <w:t>930,6</w:t>
            </w:r>
          </w:p>
        </w:tc>
        <w:tc>
          <w:tcPr>
            <w:tcW w:w="496" w:type="pct"/>
            <w:tcBorders>
              <w:top w:val="nil"/>
              <w:left w:val="nil"/>
              <w:bottom w:val="single" w:sz="4" w:space="0" w:color="000000"/>
              <w:right w:val="single" w:sz="4" w:space="0" w:color="auto"/>
            </w:tcBorders>
            <w:vAlign w:val="center"/>
          </w:tcPr>
          <w:p w:rsidR="00E759D9" w:rsidRDefault="00E759D9" w:rsidP="00E759D9">
            <w:pPr>
              <w:jc w:val="center"/>
            </w:pPr>
            <w:r>
              <w:t>930,6</w:t>
            </w:r>
          </w:p>
        </w:tc>
        <w:tc>
          <w:tcPr>
            <w:tcW w:w="497" w:type="pct"/>
            <w:tcBorders>
              <w:top w:val="nil"/>
              <w:left w:val="nil"/>
              <w:bottom w:val="single" w:sz="4" w:space="0" w:color="000000"/>
              <w:right w:val="single" w:sz="4" w:space="0" w:color="auto"/>
            </w:tcBorders>
            <w:vAlign w:val="center"/>
          </w:tcPr>
          <w:p w:rsidR="00E759D9" w:rsidRDefault="00E759D9" w:rsidP="00E759D9">
            <w:pPr>
              <w:jc w:val="center"/>
            </w:pPr>
            <w:r>
              <w:t>100,0</w:t>
            </w:r>
          </w:p>
        </w:tc>
      </w:tr>
      <w:tr w:rsidR="00E759D9" w:rsidRPr="004178F0" w:rsidTr="00E759D9">
        <w:trPr>
          <w:gridAfter w:val="1"/>
          <w:wAfter w:w="320" w:type="pct"/>
          <w:trHeight w:val="810"/>
        </w:trPr>
        <w:tc>
          <w:tcPr>
            <w:tcW w:w="427" w:type="pct"/>
            <w:tcBorders>
              <w:top w:val="nil"/>
              <w:left w:val="single" w:sz="4" w:space="0" w:color="000000"/>
              <w:bottom w:val="single" w:sz="4" w:space="0" w:color="000000"/>
              <w:right w:val="single" w:sz="4" w:space="0" w:color="000000"/>
            </w:tcBorders>
            <w:shd w:val="clear" w:color="auto" w:fill="auto"/>
            <w:noWrap/>
            <w:vAlign w:val="center"/>
            <w:hideMark/>
          </w:tcPr>
          <w:p w:rsidR="00E759D9" w:rsidRPr="00D933C4" w:rsidRDefault="00E759D9" w:rsidP="00E759D9">
            <w:pPr>
              <w:jc w:val="center"/>
            </w:pPr>
          </w:p>
        </w:tc>
        <w:tc>
          <w:tcPr>
            <w:tcW w:w="1559" w:type="pct"/>
            <w:tcBorders>
              <w:top w:val="nil"/>
              <w:left w:val="nil"/>
              <w:bottom w:val="single" w:sz="4" w:space="0" w:color="000000"/>
              <w:right w:val="single" w:sz="4" w:space="0" w:color="000000"/>
            </w:tcBorders>
            <w:shd w:val="clear" w:color="auto" w:fill="auto"/>
            <w:noWrap/>
            <w:vAlign w:val="center"/>
            <w:hideMark/>
          </w:tcPr>
          <w:p w:rsidR="00E759D9" w:rsidRPr="00D933C4" w:rsidRDefault="00E759D9" w:rsidP="00E759D9">
            <w:pPr>
              <w:jc w:val="center"/>
            </w:pPr>
          </w:p>
        </w:tc>
        <w:tc>
          <w:tcPr>
            <w:tcW w:w="1205" w:type="pct"/>
            <w:tcBorders>
              <w:top w:val="nil"/>
              <w:left w:val="nil"/>
              <w:bottom w:val="single" w:sz="4" w:space="0" w:color="000000"/>
              <w:right w:val="single" w:sz="4" w:space="0" w:color="000000"/>
            </w:tcBorders>
            <w:shd w:val="clear" w:color="auto" w:fill="auto"/>
            <w:vAlign w:val="center"/>
            <w:hideMark/>
          </w:tcPr>
          <w:p w:rsidR="00E759D9" w:rsidRPr="00D933C4" w:rsidRDefault="00E759D9" w:rsidP="00E759D9">
            <w:pPr>
              <w:rPr>
                <w:b/>
                <w:bCs/>
              </w:rPr>
            </w:pPr>
          </w:p>
          <w:p w:rsidR="00E759D9" w:rsidRPr="00D933C4" w:rsidRDefault="00E759D9" w:rsidP="00E759D9">
            <w:pPr>
              <w:rPr>
                <w:b/>
                <w:bCs/>
              </w:rPr>
            </w:pPr>
            <w:r w:rsidRPr="00D933C4">
              <w:rPr>
                <w:b/>
                <w:bCs/>
              </w:rPr>
              <w:t>Всего доходов</w:t>
            </w:r>
          </w:p>
        </w:tc>
        <w:tc>
          <w:tcPr>
            <w:tcW w:w="496" w:type="pct"/>
            <w:tcBorders>
              <w:top w:val="nil"/>
              <w:left w:val="nil"/>
              <w:bottom w:val="single" w:sz="4" w:space="0" w:color="000000"/>
              <w:right w:val="single" w:sz="4" w:space="0" w:color="auto"/>
            </w:tcBorders>
            <w:shd w:val="clear" w:color="auto" w:fill="auto"/>
            <w:vAlign w:val="center"/>
            <w:hideMark/>
          </w:tcPr>
          <w:p w:rsidR="00E759D9" w:rsidRPr="00D933C4" w:rsidRDefault="00E759D9" w:rsidP="00E759D9">
            <w:pPr>
              <w:rPr>
                <w:b/>
                <w:bCs/>
              </w:rPr>
            </w:pPr>
          </w:p>
          <w:p w:rsidR="00E759D9" w:rsidRPr="00D933C4" w:rsidRDefault="00E759D9" w:rsidP="00E759D9">
            <w:pPr>
              <w:jc w:val="center"/>
              <w:rPr>
                <w:b/>
                <w:bCs/>
              </w:rPr>
            </w:pPr>
            <w:r>
              <w:rPr>
                <w:b/>
                <w:bCs/>
              </w:rPr>
              <w:t>8621,0</w:t>
            </w:r>
          </w:p>
        </w:tc>
        <w:tc>
          <w:tcPr>
            <w:tcW w:w="496" w:type="pct"/>
            <w:tcBorders>
              <w:top w:val="nil"/>
              <w:left w:val="nil"/>
              <w:bottom w:val="single" w:sz="4" w:space="0" w:color="000000"/>
              <w:right w:val="single" w:sz="4" w:space="0" w:color="auto"/>
            </w:tcBorders>
            <w:vAlign w:val="center"/>
          </w:tcPr>
          <w:p w:rsidR="00E759D9" w:rsidRPr="00D933C4" w:rsidRDefault="00E759D9" w:rsidP="00E759D9">
            <w:pPr>
              <w:jc w:val="center"/>
              <w:rPr>
                <w:b/>
                <w:bCs/>
              </w:rPr>
            </w:pPr>
          </w:p>
          <w:p w:rsidR="00E759D9" w:rsidRPr="00D933C4" w:rsidRDefault="00E759D9" w:rsidP="00E759D9">
            <w:pPr>
              <w:jc w:val="center"/>
              <w:rPr>
                <w:b/>
                <w:bCs/>
              </w:rPr>
            </w:pPr>
          </w:p>
          <w:p w:rsidR="00E759D9" w:rsidRPr="00D933C4" w:rsidRDefault="00E759D9" w:rsidP="00E759D9">
            <w:pPr>
              <w:jc w:val="center"/>
              <w:rPr>
                <w:b/>
                <w:bCs/>
              </w:rPr>
            </w:pPr>
            <w:r>
              <w:rPr>
                <w:b/>
                <w:bCs/>
              </w:rPr>
              <w:t>8763,7</w:t>
            </w:r>
          </w:p>
          <w:p w:rsidR="00E759D9" w:rsidRPr="00D933C4" w:rsidRDefault="00E759D9" w:rsidP="00E759D9">
            <w:pPr>
              <w:jc w:val="center"/>
              <w:rPr>
                <w:b/>
                <w:bCs/>
              </w:rPr>
            </w:pPr>
          </w:p>
        </w:tc>
        <w:tc>
          <w:tcPr>
            <w:tcW w:w="497" w:type="pct"/>
            <w:tcBorders>
              <w:top w:val="nil"/>
              <w:left w:val="nil"/>
              <w:bottom w:val="single" w:sz="4" w:space="0" w:color="000000"/>
              <w:right w:val="single" w:sz="4" w:space="0" w:color="auto"/>
            </w:tcBorders>
            <w:vAlign w:val="center"/>
          </w:tcPr>
          <w:p w:rsidR="00E759D9" w:rsidRPr="00D933C4" w:rsidRDefault="00E759D9" w:rsidP="00E759D9">
            <w:pPr>
              <w:jc w:val="center"/>
              <w:rPr>
                <w:b/>
                <w:bCs/>
              </w:rPr>
            </w:pPr>
          </w:p>
          <w:p w:rsidR="00E759D9" w:rsidRPr="004178F0" w:rsidRDefault="00E759D9" w:rsidP="00E759D9">
            <w:pPr>
              <w:jc w:val="center"/>
              <w:rPr>
                <w:b/>
                <w:bCs/>
              </w:rPr>
            </w:pPr>
            <w:r>
              <w:rPr>
                <w:b/>
                <w:bCs/>
              </w:rPr>
              <w:t>101,7</w:t>
            </w:r>
          </w:p>
        </w:tc>
      </w:tr>
    </w:tbl>
    <w:p w:rsidR="00E759D9" w:rsidRPr="004178F0" w:rsidRDefault="00E759D9" w:rsidP="00E759D9">
      <w:pPr>
        <w:jc w:val="right"/>
      </w:pPr>
    </w:p>
    <w:p w:rsidR="00E759D9" w:rsidRDefault="00E759D9" w:rsidP="00E759D9">
      <w:pPr>
        <w:jc w:val="right"/>
      </w:pPr>
    </w:p>
    <w:p w:rsidR="00E759D9" w:rsidRDefault="00E759D9" w:rsidP="00E759D9">
      <w:pPr>
        <w:jc w:val="right"/>
      </w:pPr>
    </w:p>
    <w:p w:rsidR="00E759D9" w:rsidRDefault="00E759D9" w:rsidP="00E759D9">
      <w:pPr>
        <w:jc w:val="right"/>
      </w:pPr>
    </w:p>
    <w:p w:rsidR="00E759D9" w:rsidRDefault="00E759D9" w:rsidP="00E759D9">
      <w:pPr>
        <w:jc w:val="right"/>
      </w:pPr>
    </w:p>
    <w:p w:rsidR="00E759D9" w:rsidRDefault="00E759D9" w:rsidP="00E759D9">
      <w:pPr>
        <w:jc w:val="right"/>
      </w:pPr>
    </w:p>
    <w:p w:rsidR="00E759D9" w:rsidRDefault="00E759D9" w:rsidP="00E759D9">
      <w:pPr>
        <w:jc w:val="right"/>
      </w:pPr>
    </w:p>
    <w:p w:rsidR="00E759D9" w:rsidRDefault="00E759D9" w:rsidP="00E759D9">
      <w:pPr>
        <w:jc w:val="right"/>
      </w:pPr>
    </w:p>
    <w:p w:rsidR="00E759D9" w:rsidRDefault="00E759D9" w:rsidP="00E759D9">
      <w:pPr>
        <w:jc w:val="right"/>
      </w:pPr>
    </w:p>
    <w:p w:rsidR="00E759D9" w:rsidRDefault="00E759D9" w:rsidP="00E759D9">
      <w:pPr>
        <w:jc w:val="right"/>
      </w:pPr>
    </w:p>
    <w:p w:rsidR="00E759D9" w:rsidRDefault="00E759D9" w:rsidP="00E759D9">
      <w:pPr>
        <w:jc w:val="right"/>
      </w:pPr>
    </w:p>
    <w:p w:rsidR="00E759D9" w:rsidRDefault="00E759D9" w:rsidP="00E759D9">
      <w:pPr>
        <w:jc w:val="right"/>
      </w:pPr>
    </w:p>
    <w:p w:rsidR="00E759D9" w:rsidRDefault="00E759D9" w:rsidP="00E759D9">
      <w:pPr>
        <w:jc w:val="right"/>
      </w:pPr>
    </w:p>
    <w:p w:rsidR="00E759D9" w:rsidRDefault="00E759D9" w:rsidP="00E759D9">
      <w:pPr>
        <w:jc w:val="right"/>
      </w:pPr>
    </w:p>
    <w:p w:rsidR="00E759D9" w:rsidRDefault="00E759D9" w:rsidP="00E759D9">
      <w:pPr>
        <w:jc w:val="right"/>
      </w:pPr>
    </w:p>
    <w:p w:rsidR="00E759D9" w:rsidRDefault="00E759D9" w:rsidP="00E759D9">
      <w:pPr>
        <w:jc w:val="right"/>
      </w:pPr>
    </w:p>
    <w:p w:rsidR="00E759D9" w:rsidRDefault="00E759D9" w:rsidP="00E759D9">
      <w:pPr>
        <w:jc w:val="right"/>
      </w:pPr>
    </w:p>
    <w:p w:rsidR="00E759D9" w:rsidRDefault="00E759D9" w:rsidP="00E759D9">
      <w:pPr>
        <w:jc w:val="right"/>
      </w:pPr>
    </w:p>
    <w:p w:rsidR="00D602A8" w:rsidRDefault="00D602A8" w:rsidP="0055141D">
      <w:pPr>
        <w:tabs>
          <w:tab w:val="left" w:pos="720"/>
        </w:tabs>
        <w:ind w:firstLine="5760"/>
        <w:jc w:val="right"/>
      </w:pPr>
    </w:p>
    <w:p w:rsidR="00D602A8" w:rsidRDefault="00D602A8" w:rsidP="0055141D">
      <w:pPr>
        <w:tabs>
          <w:tab w:val="left" w:pos="720"/>
        </w:tabs>
        <w:ind w:firstLine="5760"/>
        <w:jc w:val="right"/>
      </w:pPr>
    </w:p>
    <w:p w:rsidR="00D602A8" w:rsidRDefault="00D602A8" w:rsidP="0055141D">
      <w:pPr>
        <w:tabs>
          <w:tab w:val="left" w:pos="720"/>
        </w:tabs>
        <w:ind w:firstLine="5760"/>
        <w:jc w:val="right"/>
      </w:pPr>
    </w:p>
    <w:p w:rsidR="00E759D9" w:rsidRPr="004178F0" w:rsidRDefault="00E759D9" w:rsidP="0055141D">
      <w:pPr>
        <w:tabs>
          <w:tab w:val="left" w:pos="720"/>
        </w:tabs>
        <w:ind w:firstLine="5760"/>
        <w:jc w:val="right"/>
      </w:pPr>
      <w:r>
        <w:lastRenderedPageBreak/>
        <w:t xml:space="preserve">                                         </w:t>
      </w:r>
      <w:r w:rsidRPr="004178F0">
        <w:t xml:space="preserve">Приложение 2  </w:t>
      </w:r>
    </w:p>
    <w:p w:rsidR="00E759D9" w:rsidRDefault="00E759D9" w:rsidP="0055141D">
      <w:pPr>
        <w:tabs>
          <w:tab w:val="left" w:pos="720"/>
        </w:tabs>
        <w:ind w:firstLine="4860"/>
        <w:jc w:val="right"/>
      </w:pPr>
      <w:r w:rsidRPr="004178F0">
        <w:t xml:space="preserve">  </w:t>
      </w:r>
      <w:r>
        <w:t xml:space="preserve">                                       </w:t>
      </w:r>
      <w:r w:rsidRPr="004178F0">
        <w:t xml:space="preserve">к </w:t>
      </w:r>
      <w:r>
        <w:t>решени</w:t>
      </w:r>
      <w:r w:rsidR="00D602A8">
        <w:t>ю</w:t>
      </w:r>
      <w:r w:rsidRPr="004178F0">
        <w:t xml:space="preserve"> Совета </w:t>
      </w:r>
    </w:p>
    <w:p w:rsidR="00E759D9" w:rsidRPr="004178F0" w:rsidRDefault="00E759D9" w:rsidP="0055141D">
      <w:pPr>
        <w:tabs>
          <w:tab w:val="left" w:pos="720"/>
        </w:tabs>
        <w:ind w:firstLine="4860"/>
        <w:jc w:val="right"/>
      </w:pPr>
      <w:r>
        <w:t xml:space="preserve">                                         </w:t>
      </w:r>
      <w:r w:rsidRPr="004178F0">
        <w:t>Побединского поселения</w:t>
      </w:r>
    </w:p>
    <w:p w:rsidR="00E759D9" w:rsidRPr="004178F0" w:rsidRDefault="00E759D9" w:rsidP="00E759D9">
      <w:pPr>
        <w:tabs>
          <w:tab w:val="left" w:pos="720"/>
        </w:tabs>
        <w:ind w:firstLine="5760"/>
        <w:jc w:val="center"/>
      </w:pPr>
      <w:r>
        <w:t xml:space="preserve">                  </w:t>
      </w:r>
      <w:r w:rsidRPr="004178F0">
        <w:t>«</w:t>
      </w:r>
      <w:r w:rsidR="0055141D">
        <w:t>27</w:t>
      </w:r>
      <w:r w:rsidRPr="004178F0">
        <w:t>»</w:t>
      </w:r>
      <w:r>
        <w:t xml:space="preserve"> мая 2021</w:t>
      </w:r>
      <w:r w:rsidRPr="004178F0">
        <w:t xml:space="preserve"> №</w:t>
      </w:r>
      <w:r>
        <w:t xml:space="preserve"> </w:t>
      </w:r>
      <w:r w:rsidR="0055141D">
        <w:t>187</w:t>
      </w:r>
      <w:r w:rsidRPr="004178F0">
        <w:t xml:space="preserve">       </w:t>
      </w:r>
    </w:p>
    <w:p w:rsidR="00E759D9" w:rsidRDefault="00E759D9" w:rsidP="00E759D9">
      <w:pPr>
        <w:jc w:val="center"/>
        <w:rPr>
          <w:b/>
        </w:rPr>
      </w:pPr>
      <w:r w:rsidRPr="004178F0">
        <w:rPr>
          <w:b/>
        </w:rPr>
        <w:t>Отчет</w:t>
      </w:r>
      <w:r>
        <w:rPr>
          <w:b/>
        </w:rPr>
        <w:t xml:space="preserve"> о</w:t>
      </w:r>
      <w:r w:rsidRPr="004178F0">
        <w:rPr>
          <w:b/>
        </w:rPr>
        <w:t xml:space="preserve"> </w:t>
      </w:r>
      <w:r>
        <w:rPr>
          <w:b/>
        </w:rPr>
        <w:t xml:space="preserve">расходах </w:t>
      </w:r>
      <w:r w:rsidRPr="004178F0">
        <w:rPr>
          <w:b/>
        </w:rPr>
        <w:t>бюджета</w:t>
      </w:r>
      <w:r>
        <w:rPr>
          <w:b/>
        </w:rPr>
        <w:t xml:space="preserve"> </w:t>
      </w:r>
      <w:r w:rsidRPr="004178F0">
        <w:rPr>
          <w:b/>
        </w:rPr>
        <w:t>муниципального образования Побединское сельское поселение</w:t>
      </w:r>
    </w:p>
    <w:p w:rsidR="00E759D9" w:rsidRPr="004178F0" w:rsidRDefault="00E759D9" w:rsidP="00E759D9">
      <w:pPr>
        <w:jc w:val="center"/>
        <w:rPr>
          <w:b/>
        </w:rPr>
      </w:pPr>
      <w:r>
        <w:rPr>
          <w:b/>
        </w:rPr>
        <w:t>по ведомственной структуре расходов</w:t>
      </w:r>
      <w:r w:rsidRPr="004178F0">
        <w:rPr>
          <w:b/>
        </w:rPr>
        <w:t xml:space="preserve"> </w:t>
      </w:r>
      <w:r>
        <w:rPr>
          <w:b/>
        </w:rPr>
        <w:t>бюджета за 2021</w:t>
      </w:r>
      <w:r w:rsidRPr="004178F0">
        <w:rPr>
          <w:b/>
        </w:rPr>
        <w:t>г.</w:t>
      </w:r>
    </w:p>
    <w:p w:rsidR="00E759D9" w:rsidRPr="004178F0" w:rsidRDefault="00E759D9" w:rsidP="00E759D9">
      <w:pPr>
        <w:jc w:val="right"/>
      </w:pPr>
      <w:r>
        <w:t xml:space="preserve">    </w:t>
      </w:r>
      <w:r w:rsidRPr="004178F0">
        <w:t>(тыс. руб.)</w:t>
      </w:r>
    </w:p>
    <w:p w:rsidR="00E759D9" w:rsidRPr="004178F0" w:rsidRDefault="00E759D9" w:rsidP="00E759D9">
      <w:pPr>
        <w:jc w:val="right"/>
      </w:pPr>
    </w:p>
    <w:tbl>
      <w:tblPr>
        <w:tblW w:w="5216" w:type="pct"/>
        <w:tblLayout w:type="fixed"/>
        <w:tblLook w:val="04A0" w:firstRow="1" w:lastRow="0" w:firstColumn="1" w:lastColumn="0" w:noHBand="0" w:noVBand="1"/>
      </w:tblPr>
      <w:tblGrid>
        <w:gridCol w:w="2512"/>
        <w:gridCol w:w="636"/>
        <w:gridCol w:w="636"/>
        <w:gridCol w:w="1525"/>
        <w:gridCol w:w="636"/>
        <w:gridCol w:w="1398"/>
        <w:gridCol w:w="1273"/>
        <w:gridCol w:w="1133"/>
      </w:tblGrid>
      <w:tr w:rsidR="00E759D9" w:rsidRPr="004178F0" w:rsidTr="00E759D9">
        <w:trPr>
          <w:trHeight w:val="840"/>
        </w:trPr>
        <w:tc>
          <w:tcPr>
            <w:tcW w:w="1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759D9" w:rsidRPr="004178F0" w:rsidRDefault="00E759D9" w:rsidP="00E759D9">
            <w:pPr>
              <w:jc w:val="center"/>
              <w:rPr>
                <w:b/>
                <w:bCs/>
                <w:color w:val="000000"/>
              </w:rPr>
            </w:pPr>
            <w:r w:rsidRPr="004178F0">
              <w:rPr>
                <w:b/>
                <w:bCs/>
                <w:color w:val="000000"/>
              </w:rPr>
              <w:t>Наименование</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E759D9" w:rsidRPr="004178F0" w:rsidRDefault="00E759D9" w:rsidP="00E759D9">
            <w:pPr>
              <w:jc w:val="center"/>
              <w:rPr>
                <w:b/>
                <w:bCs/>
                <w:color w:val="000000"/>
              </w:rPr>
            </w:pPr>
            <w:r w:rsidRPr="004178F0">
              <w:rPr>
                <w:b/>
                <w:bCs/>
                <w:color w:val="000000"/>
              </w:rPr>
              <w:t>КВСР</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E759D9" w:rsidRPr="004178F0" w:rsidRDefault="00E759D9" w:rsidP="00E759D9">
            <w:pPr>
              <w:jc w:val="center"/>
              <w:rPr>
                <w:b/>
                <w:bCs/>
                <w:color w:val="000000"/>
              </w:rPr>
            </w:pPr>
            <w:r w:rsidRPr="004178F0">
              <w:rPr>
                <w:b/>
                <w:bCs/>
                <w:color w:val="000000"/>
              </w:rPr>
              <w:t>КФСР</w:t>
            </w:r>
          </w:p>
        </w:tc>
        <w:tc>
          <w:tcPr>
            <w:tcW w:w="782" w:type="pct"/>
            <w:tcBorders>
              <w:top w:val="single" w:sz="4" w:space="0" w:color="auto"/>
              <w:left w:val="nil"/>
              <w:bottom w:val="single" w:sz="4" w:space="0" w:color="auto"/>
              <w:right w:val="single" w:sz="4" w:space="0" w:color="auto"/>
            </w:tcBorders>
            <w:shd w:val="clear" w:color="auto" w:fill="auto"/>
            <w:vAlign w:val="center"/>
            <w:hideMark/>
          </w:tcPr>
          <w:p w:rsidR="00E759D9" w:rsidRPr="004178F0" w:rsidRDefault="00E759D9" w:rsidP="00E759D9">
            <w:pPr>
              <w:jc w:val="center"/>
              <w:rPr>
                <w:b/>
                <w:bCs/>
                <w:color w:val="000000"/>
              </w:rPr>
            </w:pPr>
            <w:r w:rsidRPr="004178F0">
              <w:rPr>
                <w:b/>
                <w:bCs/>
                <w:color w:val="000000"/>
              </w:rPr>
              <w:t>КЦСР</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E759D9" w:rsidRPr="004178F0" w:rsidRDefault="00E759D9" w:rsidP="00E759D9">
            <w:pPr>
              <w:jc w:val="center"/>
              <w:rPr>
                <w:b/>
                <w:bCs/>
                <w:color w:val="000000"/>
              </w:rPr>
            </w:pPr>
            <w:r w:rsidRPr="004178F0">
              <w:rPr>
                <w:b/>
                <w:bCs/>
                <w:color w:val="000000"/>
              </w:rPr>
              <w:t>КВР</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E759D9" w:rsidRPr="004178F0" w:rsidRDefault="00E759D9" w:rsidP="00E759D9">
            <w:pPr>
              <w:jc w:val="center"/>
              <w:rPr>
                <w:b/>
                <w:bCs/>
              </w:rPr>
            </w:pPr>
            <w:r w:rsidRPr="004178F0">
              <w:rPr>
                <w:b/>
                <w:bCs/>
              </w:rPr>
              <w:t>План ассигнований на год</w:t>
            </w:r>
          </w:p>
        </w:tc>
        <w:tc>
          <w:tcPr>
            <w:tcW w:w="653" w:type="pct"/>
            <w:tcBorders>
              <w:top w:val="single" w:sz="4" w:space="0" w:color="auto"/>
              <w:left w:val="nil"/>
              <w:bottom w:val="single" w:sz="4" w:space="0" w:color="auto"/>
              <w:right w:val="single" w:sz="4" w:space="0" w:color="auto"/>
            </w:tcBorders>
            <w:vAlign w:val="center"/>
          </w:tcPr>
          <w:p w:rsidR="00E759D9" w:rsidRPr="004178F0" w:rsidRDefault="00E759D9" w:rsidP="00E759D9">
            <w:pPr>
              <w:jc w:val="center"/>
              <w:rPr>
                <w:b/>
                <w:bCs/>
              </w:rPr>
            </w:pPr>
            <w:r w:rsidRPr="004178F0">
              <w:rPr>
                <w:b/>
                <w:bCs/>
              </w:rPr>
              <w:t>Исполнено ассигнований</w:t>
            </w:r>
          </w:p>
        </w:tc>
        <w:tc>
          <w:tcPr>
            <w:tcW w:w="581" w:type="pct"/>
            <w:tcBorders>
              <w:top w:val="single" w:sz="4" w:space="0" w:color="auto"/>
              <w:left w:val="nil"/>
              <w:bottom w:val="single" w:sz="4" w:space="0" w:color="auto"/>
              <w:right w:val="single" w:sz="4" w:space="0" w:color="auto"/>
            </w:tcBorders>
            <w:vAlign w:val="center"/>
          </w:tcPr>
          <w:p w:rsidR="00E759D9" w:rsidRPr="004178F0" w:rsidRDefault="00E759D9" w:rsidP="00E759D9">
            <w:pPr>
              <w:jc w:val="center"/>
              <w:rPr>
                <w:b/>
                <w:bCs/>
              </w:rPr>
            </w:pPr>
            <w:r w:rsidRPr="004178F0">
              <w:rPr>
                <w:b/>
                <w:bCs/>
              </w:rPr>
              <w:t>% исполнения</w:t>
            </w:r>
          </w:p>
        </w:tc>
      </w:tr>
      <w:tr w:rsidR="00E759D9" w:rsidRPr="004178F0" w:rsidTr="00E759D9">
        <w:trPr>
          <w:trHeight w:val="52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4178F0" w:rsidRDefault="00E759D9" w:rsidP="00E759D9">
            <w:pPr>
              <w:rPr>
                <w:b/>
                <w:bCs/>
                <w:color w:val="000000"/>
              </w:rPr>
            </w:pPr>
            <w:r w:rsidRPr="004178F0">
              <w:rPr>
                <w:b/>
                <w:bCs/>
                <w:color w:val="000000"/>
              </w:rPr>
              <w:t>В С Е Г О</w:t>
            </w:r>
          </w:p>
        </w:tc>
        <w:tc>
          <w:tcPr>
            <w:tcW w:w="326" w:type="pct"/>
            <w:tcBorders>
              <w:top w:val="nil"/>
              <w:left w:val="nil"/>
              <w:bottom w:val="single" w:sz="4" w:space="0" w:color="auto"/>
              <w:right w:val="single" w:sz="4" w:space="0" w:color="auto"/>
            </w:tcBorders>
            <w:shd w:val="clear" w:color="auto" w:fill="auto"/>
            <w:vAlign w:val="center"/>
            <w:hideMark/>
          </w:tcPr>
          <w:p w:rsidR="00E759D9" w:rsidRPr="004178F0" w:rsidRDefault="00E759D9" w:rsidP="00E759D9">
            <w:pPr>
              <w:jc w:val="center"/>
              <w:rPr>
                <w:b/>
                <w:bCs/>
                <w:color w:val="000000"/>
              </w:rPr>
            </w:pPr>
          </w:p>
        </w:tc>
        <w:tc>
          <w:tcPr>
            <w:tcW w:w="326" w:type="pct"/>
            <w:tcBorders>
              <w:top w:val="nil"/>
              <w:left w:val="nil"/>
              <w:bottom w:val="single" w:sz="4" w:space="0" w:color="auto"/>
              <w:right w:val="single" w:sz="4" w:space="0" w:color="auto"/>
            </w:tcBorders>
            <w:shd w:val="clear" w:color="auto" w:fill="auto"/>
            <w:vAlign w:val="center"/>
            <w:hideMark/>
          </w:tcPr>
          <w:p w:rsidR="00E759D9" w:rsidRPr="004178F0" w:rsidRDefault="00E759D9" w:rsidP="00E759D9">
            <w:pPr>
              <w:jc w:val="center"/>
              <w:rPr>
                <w:b/>
                <w:bCs/>
                <w:color w:val="000000"/>
              </w:rPr>
            </w:pPr>
          </w:p>
        </w:tc>
        <w:tc>
          <w:tcPr>
            <w:tcW w:w="782" w:type="pct"/>
            <w:tcBorders>
              <w:top w:val="nil"/>
              <w:left w:val="nil"/>
              <w:bottom w:val="single" w:sz="4" w:space="0" w:color="auto"/>
              <w:right w:val="single" w:sz="4" w:space="0" w:color="auto"/>
            </w:tcBorders>
            <w:shd w:val="clear" w:color="auto" w:fill="auto"/>
            <w:vAlign w:val="center"/>
            <w:hideMark/>
          </w:tcPr>
          <w:p w:rsidR="00E759D9" w:rsidRPr="004178F0" w:rsidRDefault="00E759D9" w:rsidP="00E759D9">
            <w:pPr>
              <w:jc w:val="center"/>
              <w:rPr>
                <w:b/>
                <w:bCs/>
                <w:color w:val="000000"/>
              </w:rPr>
            </w:pPr>
          </w:p>
        </w:tc>
        <w:tc>
          <w:tcPr>
            <w:tcW w:w="326" w:type="pct"/>
            <w:tcBorders>
              <w:top w:val="nil"/>
              <w:left w:val="nil"/>
              <w:bottom w:val="single" w:sz="4" w:space="0" w:color="auto"/>
              <w:right w:val="single" w:sz="4" w:space="0" w:color="auto"/>
            </w:tcBorders>
            <w:shd w:val="clear" w:color="auto" w:fill="auto"/>
            <w:vAlign w:val="center"/>
            <w:hideMark/>
          </w:tcPr>
          <w:p w:rsidR="00E759D9" w:rsidRPr="004178F0" w:rsidRDefault="00E759D9" w:rsidP="00E759D9">
            <w:pPr>
              <w:jc w:val="center"/>
              <w:rPr>
                <w:b/>
                <w:b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E759D9" w:rsidRPr="00BA6111" w:rsidRDefault="00E759D9" w:rsidP="00E759D9">
            <w:pPr>
              <w:jc w:val="center"/>
              <w:rPr>
                <w:b/>
                <w:bCs/>
                <w:color w:val="000000"/>
              </w:rPr>
            </w:pPr>
            <w:r>
              <w:rPr>
                <w:b/>
                <w:bCs/>
                <w:color w:val="000000"/>
              </w:rPr>
              <w:t>8946,00700</w:t>
            </w:r>
          </w:p>
        </w:tc>
        <w:tc>
          <w:tcPr>
            <w:tcW w:w="653" w:type="pct"/>
            <w:tcBorders>
              <w:top w:val="nil"/>
              <w:left w:val="nil"/>
              <w:bottom w:val="single" w:sz="4" w:space="0" w:color="auto"/>
              <w:right w:val="single" w:sz="4" w:space="0" w:color="auto"/>
            </w:tcBorders>
            <w:vAlign w:val="center"/>
          </w:tcPr>
          <w:p w:rsidR="00E759D9" w:rsidRPr="004178F0" w:rsidRDefault="00E759D9" w:rsidP="00E759D9">
            <w:pPr>
              <w:jc w:val="center"/>
              <w:rPr>
                <w:b/>
                <w:bCs/>
                <w:color w:val="000000"/>
              </w:rPr>
            </w:pPr>
            <w:r>
              <w:rPr>
                <w:b/>
                <w:bCs/>
                <w:color w:val="000000"/>
              </w:rPr>
              <w:t>8733,60008</w:t>
            </w:r>
          </w:p>
        </w:tc>
        <w:tc>
          <w:tcPr>
            <w:tcW w:w="581" w:type="pct"/>
            <w:tcBorders>
              <w:top w:val="nil"/>
              <w:left w:val="nil"/>
              <w:bottom w:val="single" w:sz="4" w:space="0" w:color="auto"/>
              <w:right w:val="single" w:sz="4" w:space="0" w:color="auto"/>
            </w:tcBorders>
            <w:vAlign w:val="center"/>
          </w:tcPr>
          <w:p w:rsidR="00E759D9" w:rsidRPr="004178F0" w:rsidRDefault="00E759D9" w:rsidP="00E759D9">
            <w:pPr>
              <w:jc w:val="center"/>
              <w:rPr>
                <w:b/>
                <w:bCs/>
                <w:color w:val="000000"/>
              </w:rPr>
            </w:pPr>
            <w:r>
              <w:rPr>
                <w:b/>
                <w:bCs/>
                <w:color w:val="000000"/>
              </w:rPr>
              <w:t>97,6</w:t>
            </w:r>
          </w:p>
        </w:tc>
      </w:tr>
      <w:tr w:rsidR="00E759D9" w:rsidRPr="004178F0" w:rsidTr="00E759D9">
        <w:trPr>
          <w:trHeight w:val="732"/>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4178F0" w:rsidRDefault="00E759D9" w:rsidP="00E759D9">
            <w:pPr>
              <w:rPr>
                <w:b/>
                <w:bCs/>
                <w:color w:val="000000"/>
              </w:rPr>
            </w:pPr>
            <w:r w:rsidRPr="004178F0">
              <w:rPr>
                <w:b/>
                <w:bCs/>
                <w:color w:val="000000"/>
              </w:rPr>
              <w:t>МКУ Администрация Побединского сельского поселения</w:t>
            </w:r>
          </w:p>
        </w:tc>
        <w:tc>
          <w:tcPr>
            <w:tcW w:w="326" w:type="pct"/>
            <w:tcBorders>
              <w:top w:val="nil"/>
              <w:left w:val="nil"/>
              <w:bottom w:val="single" w:sz="4" w:space="0" w:color="auto"/>
              <w:right w:val="single" w:sz="4" w:space="0" w:color="auto"/>
            </w:tcBorders>
            <w:shd w:val="clear" w:color="auto" w:fill="auto"/>
            <w:vAlign w:val="center"/>
            <w:hideMark/>
          </w:tcPr>
          <w:p w:rsidR="00E759D9" w:rsidRPr="004178F0" w:rsidRDefault="00E759D9" w:rsidP="00E759D9">
            <w:pPr>
              <w:jc w:val="center"/>
              <w:rPr>
                <w:b/>
                <w:bCs/>
                <w:color w:val="000000"/>
              </w:rPr>
            </w:pPr>
            <w:r w:rsidRPr="004178F0">
              <w:rPr>
                <w:b/>
                <w:bCs/>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4178F0" w:rsidRDefault="00E759D9" w:rsidP="00E759D9">
            <w:pPr>
              <w:jc w:val="center"/>
              <w:rPr>
                <w:b/>
                <w:bCs/>
                <w:color w:val="000000"/>
              </w:rPr>
            </w:pPr>
          </w:p>
        </w:tc>
        <w:tc>
          <w:tcPr>
            <w:tcW w:w="782" w:type="pct"/>
            <w:tcBorders>
              <w:top w:val="nil"/>
              <w:left w:val="nil"/>
              <w:bottom w:val="single" w:sz="4" w:space="0" w:color="auto"/>
              <w:right w:val="single" w:sz="4" w:space="0" w:color="auto"/>
            </w:tcBorders>
            <w:shd w:val="clear" w:color="auto" w:fill="auto"/>
            <w:vAlign w:val="center"/>
            <w:hideMark/>
          </w:tcPr>
          <w:p w:rsidR="00E759D9" w:rsidRPr="004178F0" w:rsidRDefault="00E759D9" w:rsidP="00E759D9">
            <w:pPr>
              <w:jc w:val="center"/>
              <w:rPr>
                <w:b/>
                <w:bCs/>
                <w:color w:val="000000"/>
              </w:rPr>
            </w:pPr>
          </w:p>
        </w:tc>
        <w:tc>
          <w:tcPr>
            <w:tcW w:w="326" w:type="pct"/>
            <w:tcBorders>
              <w:top w:val="nil"/>
              <w:left w:val="nil"/>
              <w:bottom w:val="single" w:sz="4" w:space="0" w:color="auto"/>
              <w:right w:val="single" w:sz="4" w:space="0" w:color="auto"/>
            </w:tcBorders>
            <w:shd w:val="clear" w:color="auto" w:fill="auto"/>
            <w:vAlign w:val="center"/>
            <w:hideMark/>
          </w:tcPr>
          <w:p w:rsidR="00E759D9" w:rsidRPr="004178F0" w:rsidRDefault="00E759D9" w:rsidP="00E759D9">
            <w:pPr>
              <w:jc w:val="center"/>
              <w:rPr>
                <w:b/>
                <w:b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E759D9" w:rsidRPr="00BA6111" w:rsidRDefault="00E759D9" w:rsidP="00E759D9"/>
          <w:p w:rsidR="00E759D9" w:rsidRPr="00BA6111" w:rsidRDefault="00E759D9" w:rsidP="00E759D9">
            <w:pPr>
              <w:jc w:val="center"/>
            </w:pPr>
            <w:r>
              <w:rPr>
                <w:b/>
                <w:bCs/>
                <w:color w:val="000000"/>
              </w:rPr>
              <w:t>8946,00700</w:t>
            </w:r>
          </w:p>
        </w:tc>
        <w:tc>
          <w:tcPr>
            <w:tcW w:w="653" w:type="pct"/>
            <w:tcBorders>
              <w:top w:val="nil"/>
              <w:left w:val="nil"/>
              <w:bottom w:val="single" w:sz="4" w:space="0" w:color="auto"/>
              <w:right w:val="single" w:sz="4" w:space="0" w:color="auto"/>
            </w:tcBorders>
            <w:vAlign w:val="center"/>
          </w:tcPr>
          <w:p w:rsidR="00E759D9" w:rsidRDefault="00E759D9" w:rsidP="00E759D9">
            <w:pPr>
              <w:jc w:val="center"/>
              <w:rPr>
                <w:b/>
                <w:bCs/>
                <w:color w:val="000000"/>
              </w:rPr>
            </w:pPr>
          </w:p>
          <w:p w:rsidR="00E759D9" w:rsidRPr="004178F0" w:rsidRDefault="00E759D9" w:rsidP="00E759D9">
            <w:pPr>
              <w:jc w:val="center"/>
              <w:rPr>
                <w:b/>
                <w:bCs/>
                <w:color w:val="000000"/>
              </w:rPr>
            </w:pPr>
            <w:r>
              <w:rPr>
                <w:b/>
                <w:bCs/>
                <w:color w:val="000000"/>
              </w:rPr>
              <w:t>8733,60008</w:t>
            </w:r>
          </w:p>
        </w:tc>
        <w:tc>
          <w:tcPr>
            <w:tcW w:w="581" w:type="pct"/>
            <w:tcBorders>
              <w:top w:val="nil"/>
              <w:left w:val="nil"/>
              <w:bottom w:val="single" w:sz="4" w:space="0" w:color="auto"/>
              <w:right w:val="single" w:sz="4" w:space="0" w:color="auto"/>
            </w:tcBorders>
            <w:vAlign w:val="center"/>
          </w:tcPr>
          <w:p w:rsidR="00E759D9" w:rsidRDefault="00E759D9" w:rsidP="00E759D9">
            <w:pPr>
              <w:jc w:val="center"/>
              <w:rPr>
                <w:b/>
                <w:bCs/>
                <w:color w:val="000000"/>
              </w:rPr>
            </w:pPr>
          </w:p>
          <w:p w:rsidR="00E759D9" w:rsidRPr="004178F0" w:rsidRDefault="00E759D9" w:rsidP="00E759D9">
            <w:pPr>
              <w:jc w:val="center"/>
              <w:rPr>
                <w:b/>
                <w:bCs/>
                <w:color w:val="000000"/>
              </w:rPr>
            </w:pPr>
            <w:r>
              <w:rPr>
                <w:b/>
                <w:bCs/>
                <w:color w:val="000000"/>
              </w:rPr>
              <w:t>97,6</w:t>
            </w:r>
          </w:p>
        </w:tc>
      </w:tr>
      <w:tr w:rsidR="00E759D9" w:rsidRPr="004178F0" w:rsidTr="00E759D9">
        <w:trPr>
          <w:trHeight w:val="756"/>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795C26" w:rsidRDefault="00E759D9" w:rsidP="00E759D9">
            <w:pPr>
              <w:jc w:val="both"/>
              <w:rPr>
                <w:b/>
                <w:bCs/>
                <w:color w:val="000000"/>
                <w:sz w:val="22"/>
                <w:szCs w:val="22"/>
              </w:rPr>
            </w:pPr>
            <w:r w:rsidRPr="00795C26">
              <w:rPr>
                <w:b/>
                <w:bCs/>
                <w:color w:val="000000"/>
                <w:sz w:val="22"/>
                <w:szCs w:val="22"/>
              </w:rPr>
              <w:t>Общегосударственные вопросы</w:t>
            </w:r>
          </w:p>
        </w:tc>
        <w:tc>
          <w:tcPr>
            <w:tcW w:w="326" w:type="pct"/>
            <w:tcBorders>
              <w:top w:val="nil"/>
              <w:left w:val="nil"/>
              <w:bottom w:val="single" w:sz="4" w:space="0" w:color="auto"/>
              <w:right w:val="single" w:sz="4" w:space="0" w:color="auto"/>
            </w:tcBorders>
            <w:shd w:val="clear" w:color="auto" w:fill="auto"/>
            <w:vAlign w:val="center"/>
            <w:hideMark/>
          </w:tcPr>
          <w:p w:rsidR="00E759D9" w:rsidRPr="004178F0" w:rsidRDefault="00E759D9" w:rsidP="00E759D9">
            <w:pPr>
              <w:jc w:val="center"/>
              <w:rPr>
                <w:b/>
                <w:bCs/>
                <w:color w:val="000000"/>
              </w:rPr>
            </w:pPr>
            <w:r w:rsidRPr="004178F0">
              <w:rPr>
                <w:b/>
                <w:bCs/>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4178F0" w:rsidRDefault="00E759D9" w:rsidP="00E759D9">
            <w:pPr>
              <w:jc w:val="center"/>
              <w:rPr>
                <w:b/>
                <w:bCs/>
                <w:color w:val="000000"/>
              </w:rPr>
            </w:pPr>
            <w:r w:rsidRPr="004178F0">
              <w:rPr>
                <w:b/>
                <w:bCs/>
                <w:color w:val="000000"/>
              </w:rPr>
              <w:t>0100</w:t>
            </w:r>
          </w:p>
        </w:tc>
        <w:tc>
          <w:tcPr>
            <w:tcW w:w="782" w:type="pct"/>
            <w:tcBorders>
              <w:top w:val="nil"/>
              <w:left w:val="nil"/>
              <w:bottom w:val="single" w:sz="4" w:space="0" w:color="auto"/>
              <w:right w:val="single" w:sz="4" w:space="0" w:color="auto"/>
            </w:tcBorders>
            <w:shd w:val="clear" w:color="auto" w:fill="auto"/>
            <w:vAlign w:val="center"/>
            <w:hideMark/>
          </w:tcPr>
          <w:p w:rsidR="00E759D9" w:rsidRPr="004178F0" w:rsidRDefault="00E759D9" w:rsidP="00E759D9">
            <w:pPr>
              <w:jc w:val="center"/>
              <w:rPr>
                <w:b/>
                <w:bCs/>
                <w:color w:val="000000"/>
              </w:rPr>
            </w:pPr>
          </w:p>
        </w:tc>
        <w:tc>
          <w:tcPr>
            <w:tcW w:w="326" w:type="pct"/>
            <w:tcBorders>
              <w:top w:val="nil"/>
              <w:left w:val="nil"/>
              <w:bottom w:val="single" w:sz="4" w:space="0" w:color="auto"/>
              <w:right w:val="single" w:sz="4" w:space="0" w:color="auto"/>
            </w:tcBorders>
            <w:shd w:val="clear" w:color="auto" w:fill="auto"/>
            <w:vAlign w:val="center"/>
            <w:hideMark/>
          </w:tcPr>
          <w:p w:rsidR="00E759D9" w:rsidRPr="004178F0" w:rsidRDefault="00E759D9" w:rsidP="00E759D9">
            <w:pPr>
              <w:jc w:val="center"/>
              <w:rPr>
                <w:b/>
                <w:b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E759D9" w:rsidRPr="004178F0" w:rsidRDefault="00E759D9" w:rsidP="00E759D9">
            <w:pPr>
              <w:jc w:val="center"/>
              <w:rPr>
                <w:b/>
                <w:bCs/>
                <w:color w:val="000000"/>
              </w:rPr>
            </w:pPr>
            <w:r>
              <w:rPr>
                <w:b/>
                <w:bCs/>
                <w:color w:val="000000"/>
              </w:rPr>
              <w:t>4696,43426</w:t>
            </w:r>
          </w:p>
        </w:tc>
        <w:tc>
          <w:tcPr>
            <w:tcW w:w="653" w:type="pct"/>
            <w:tcBorders>
              <w:top w:val="nil"/>
              <w:left w:val="nil"/>
              <w:bottom w:val="single" w:sz="4" w:space="0" w:color="auto"/>
              <w:right w:val="single" w:sz="4" w:space="0" w:color="auto"/>
            </w:tcBorders>
            <w:vAlign w:val="center"/>
          </w:tcPr>
          <w:p w:rsidR="00E759D9" w:rsidRPr="004178F0" w:rsidRDefault="00E759D9" w:rsidP="00E759D9">
            <w:pPr>
              <w:jc w:val="center"/>
              <w:rPr>
                <w:b/>
                <w:bCs/>
                <w:color w:val="000000"/>
              </w:rPr>
            </w:pPr>
            <w:r>
              <w:rPr>
                <w:b/>
                <w:bCs/>
                <w:color w:val="000000"/>
              </w:rPr>
              <w:t>4579,28566</w:t>
            </w:r>
          </w:p>
        </w:tc>
        <w:tc>
          <w:tcPr>
            <w:tcW w:w="581" w:type="pct"/>
            <w:tcBorders>
              <w:top w:val="nil"/>
              <w:left w:val="nil"/>
              <w:bottom w:val="single" w:sz="4" w:space="0" w:color="auto"/>
              <w:right w:val="single" w:sz="4" w:space="0" w:color="auto"/>
            </w:tcBorders>
            <w:vAlign w:val="center"/>
          </w:tcPr>
          <w:p w:rsidR="00E759D9" w:rsidRPr="004178F0" w:rsidRDefault="00E759D9" w:rsidP="00E759D9">
            <w:pPr>
              <w:jc w:val="center"/>
              <w:rPr>
                <w:b/>
                <w:bCs/>
                <w:color w:val="000000"/>
              </w:rPr>
            </w:pPr>
            <w:r>
              <w:rPr>
                <w:b/>
                <w:bCs/>
                <w:color w:val="000000"/>
              </w:rPr>
              <w:t>97,5</w:t>
            </w:r>
          </w:p>
        </w:tc>
      </w:tr>
      <w:tr w:rsidR="00E759D9" w:rsidRPr="004178F0" w:rsidTr="00E759D9">
        <w:trPr>
          <w:trHeight w:val="756"/>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4178F0" w:rsidRDefault="00E759D9" w:rsidP="00E759D9">
            <w:pPr>
              <w:rPr>
                <w:color w:val="000000"/>
              </w:rPr>
            </w:pPr>
            <w:proofErr w:type="spellStart"/>
            <w:r>
              <w:rPr>
                <w:color w:val="000000"/>
              </w:rPr>
              <w:t>Фунционирование</w:t>
            </w:r>
            <w:proofErr w:type="spellEnd"/>
            <w:r>
              <w:rPr>
                <w:color w:val="000000"/>
              </w:rPr>
              <w:t xml:space="preserve"> высшего должностного лица </w:t>
            </w:r>
            <w:proofErr w:type="spellStart"/>
            <w:r>
              <w:rPr>
                <w:color w:val="000000"/>
              </w:rPr>
              <w:t>субьекта</w:t>
            </w:r>
            <w:proofErr w:type="spellEnd"/>
            <w:r>
              <w:rPr>
                <w:color w:val="000000"/>
              </w:rPr>
              <w:t xml:space="preserve"> Российской Федерации и муниципального образования</w:t>
            </w:r>
          </w:p>
        </w:tc>
        <w:tc>
          <w:tcPr>
            <w:tcW w:w="326" w:type="pct"/>
            <w:tcBorders>
              <w:top w:val="nil"/>
              <w:left w:val="nil"/>
              <w:bottom w:val="single" w:sz="4" w:space="0" w:color="auto"/>
              <w:right w:val="single" w:sz="4" w:space="0" w:color="auto"/>
            </w:tcBorders>
            <w:shd w:val="clear" w:color="auto" w:fill="auto"/>
            <w:vAlign w:val="center"/>
            <w:hideMark/>
          </w:tcPr>
          <w:p w:rsidR="00E759D9" w:rsidRDefault="00E759D9" w:rsidP="00E759D9">
            <w:pPr>
              <w:jc w:val="center"/>
              <w:rPr>
                <w:b/>
                <w:bCs/>
                <w:color w:val="000000"/>
              </w:rPr>
            </w:pPr>
            <w:r>
              <w:rPr>
                <w:b/>
                <w:bCs/>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Default="00E759D9" w:rsidP="00E759D9">
            <w:pPr>
              <w:jc w:val="center"/>
              <w:rPr>
                <w:b/>
                <w:bCs/>
                <w:color w:val="000000"/>
              </w:rPr>
            </w:pPr>
            <w:r>
              <w:rPr>
                <w:b/>
                <w:bCs/>
                <w:color w:val="000000"/>
              </w:rPr>
              <w:t>0102</w:t>
            </w:r>
          </w:p>
        </w:tc>
        <w:tc>
          <w:tcPr>
            <w:tcW w:w="782" w:type="pct"/>
            <w:tcBorders>
              <w:top w:val="nil"/>
              <w:left w:val="nil"/>
              <w:bottom w:val="single" w:sz="4" w:space="0" w:color="auto"/>
              <w:right w:val="single" w:sz="4" w:space="0" w:color="auto"/>
            </w:tcBorders>
            <w:shd w:val="clear" w:color="auto" w:fill="auto"/>
            <w:vAlign w:val="center"/>
            <w:hideMark/>
          </w:tcPr>
          <w:p w:rsidR="00E759D9" w:rsidRPr="004178F0" w:rsidRDefault="00E759D9" w:rsidP="00E759D9">
            <w:pPr>
              <w:jc w:val="center"/>
              <w:rPr>
                <w:color w:val="000000"/>
              </w:rPr>
            </w:pPr>
          </w:p>
        </w:tc>
        <w:tc>
          <w:tcPr>
            <w:tcW w:w="326" w:type="pct"/>
            <w:tcBorders>
              <w:top w:val="nil"/>
              <w:left w:val="nil"/>
              <w:bottom w:val="single" w:sz="4" w:space="0" w:color="auto"/>
              <w:right w:val="single" w:sz="4" w:space="0" w:color="auto"/>
            </w:tcBorders>
            <w:shd w:val="clear" w:color="auto" w:fill="auto"/>
            <w:vAlign w:val="center"/>
            <w:hideMark/>
          </w:tcPr>
          <w:p w:rsidR="00E759D9" w:rsidRPr="004178F0" w:rsidRDefault="00E759D9" w:rsidP="00E759D9">
            <w:pPr>
              <w:jc w:val="center"/>
              <w:rPr>
                <w:b/>
                <w:b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E759D9" w:rsidRDefault="00E759D9" w:rsidP="00E759D9">
            <w:pPr>
              <w:jc w:val="center"/>
              <w:rPr>
                <w:b/>
                <w:bCs/>
                <w:color w:val="000000"/>
              </w:rPr>
            </w:pPr>
            <w:r>
              <w:rPr>
                <w:b/>
                <w:bCs/>
                <w:color w:val="000000"/>
              </w:rPr>
              <w:t>682,55272</w:t>
            </w:r>
          </w:p>
        </w:tc>
        <w:tc>
          <w:tcPr>
            <w:tcW w:w="653" w:type="pct"/>
            <w:tcBorders>
              <w:top w:val="nil"/>
              <w:left w:val="nil"/>
              <w:bottom w:val="single" w:sz="4" w:space="0" w:color="auto"/>
              <w:right w:val="single" w:sz="4" w:space="0" w:color="auto"/>
            </w:tcBorders>
            <w:vAlign w:val="center"/>
          </w:tcPr>
          <w:p w:rsidR="00E759D9" w:rsidRDefault="00E759D9" w:rsidP="00E759D9">
            <w:pPr>
              <w:jc w:val="center"/>
              <w:rPr>
                <w:b/>
                <w:bCs/>
                <w:color w:val="000000"/>
              </w:rPr>
            </w:pPr>
            <w:r>
              <w:rPr>
                <w:b/>
                <w:bCs/>
                <w:color w:val="000000"/>
              </w:rPr>
              <w:t>682,34706</w:t>
            </w:r>
          </w:p>
        </w:tc>
        <w:tc>
          <w:tcPr>
            <w:tcW w:w="581" w:type="pct"/>
            <w:tcBorders>
              <w:top w:val="nil"/>
              <w:left w:val="nil"/>
              <w:bottom w:val="single" w:sz="4" w:space="0" w:color="auto"/>
              <w:right w:val="single" w:sz="4" w:space="0" w:color="auto"/>
            </w:tcBorders>
            <w:vAlign w:val="center"/>
          </w:tcPr>
          <w:p w:rsidR="00E759D9" w:rsidRDefault="00E759D9" w:rsidP="00E759D9">
            <w:pPr>
              <w:jc w:val="center"/>
              <w:rPr>
                <w:b/>
                <w:bCs/>
                <w:color w:val="000000"/>
              </w:rPr>
            </w:pPr>
            <w:r>
              <w:rPr>
                <w:b/>
                <w:bCs/>
                <w:color w:val="000000"/>
              </w:rPr>
              <w:t>99,9</w:t>
            </w:r>
          </w:p>
        </w:tc>
      </w:tr>
      <w:tr w:rsidR="00E759D9" w:rsidRPr="00D933C4" w:rsidTr="00E759D9">
        <w:trPr>
          <w:trHeight w:val="756"/>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 xml:space="preserve">Руководство и управление в сфере установленных функций органов государственной власти субъектов Российской Федерации и органов </w:t>
            </w:r>
            <w:proofErr w:type="spellStart"/>
            <w:r w:rsidRPr="00D933C4">
              <w:rPr>
                <w:color w:val="000000"/>
              </w:rPr>
              <w:t>месчтного</w:t>
            </w:r>
            <w:proofErr w:type="spellEnd"/>
            <w:r w:rsidRPr="00D933C4">
              <w:rPr>
                <w:color w:val="000000"/>
              </w:rPr>
              <w:t xml:space="preserve"> самоуправления</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sidRPr="00D933C4">
              <w:rPr>
                <w:b/>
                <w:bCs/>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sidRPr="00D933C4">
              <w:rPr>
                <w:b/>
                <w:bCs/>
                <w:color w:val="000000"/>
              </w:rPr>
              <w:t>0102</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themeColor="text1"/>
              </w:rPr>
            </w:pPr>
            <w:r w:rsidRPr="00D933C4">
              <w:rPr>
                <w:color w:val="000000" w:themeColor="text1"/>
              </w:rPr>
              <w:t>0020000000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E759D9" w:rsidRDefault="00E759D9" w:rsidP="00E759D9">
            <w:pPr>
              <w:jc w:val="center"/>
              <w:rPr>
                <w:b/>
                <w:bCs/>
                <w:color w:val="000000"/>
              </w:rPr>
            </w:pPr>
            <w:r>
              <w:rPr>
                <w:b/>
                <w:bCs/>
                <w:color w:val="000000"/>
              </w:rPr>
              <w:t>682,55272</w:t>
            </w:r>
          </w:p>
        </w:tc>
        <w:tc>
          <w:tcPr>
            <w:tcW w:w="653" w:type="pct"/>
            <w:tcBorders>
              <w:top w:val="nil"/>
              <w:left w:val="nil"/>
              <w:bottom w:val="single" w:sz="4" w:space="0" w:color="auto"/>
              <w:right w:val="single" w:sz="4" w:space="0" w:color="auto"/>
            </w:tcBorders>
            <w:vAlign w:val="center"/>
          </w:tcPr>
          <w:p w:rsidR="00E759D9" w:rsidRDefault="00E759D9" w:rsidP="00E759D9">
            <w:pPr>
              <w:jc w:val="center"/>
              <w:rPr>
                <w:b/>
                <w:bCs/>
                <w:color w:val="000000"/>
              </w:rPr>
            </w:pPr>
            <w:r>
              <w:rPr>
                <w:b/>
                <w:bCs/>
                <w:color w:val="000000"/>
              </w:rPr>
              <w:t>682,34706</w:t>
            </w:r>
          </w:p>
        </w:tc>
        <w:tc>
          <w:tcPr>
            <w:tcW w:w="581" w:type="pct"/>
            <w:tcBorders>
              <w:top w:val="nil"/>
              <w:left w:val="nil"/>
              <w:bottom w:val="single" w:sz="4" w:space="0" w:color="auto"/>
              <w:right w:val="single" w:sz="4" w:space="0" w:color="auto"/>
            </w:tcBorders>
            <w:vAlign w:val="center"/>
          </w:tcPr>
          <w:p w:rsidR="00E759D9" w:rsidRDefault="00E759D9" w:rsidP="00E759D9">
            <w:pPr>
              <w:jc w:val="center"/>
              <w:rPr>
                <w:b/>
                <w:bCs/>
                <w:color w:val="000000"/>
              </w:rPr>
            </w:pPr>
            <w:r>
              <w:rPr>
                <w:b/>
                <w:bCs/>
                <w:color w:val="000000"/>
              </w:rPr>
              <w:t>99,9</w:t>
            </w:r>
          </w:p>
        </w:tc>
      </w:tr>
      <w:tr w:rsidR="00E759D9" w:rsidRPr="00D933C4" w:rsidTr="00E759D9">
        <w:trPr>
          <w:trHeight w:val="756"/>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b/>
                <w:bCs/>
                <w:color w:val="000000"/>
              </w:rPr>
            </w:pPr>
            <w:r w:rsidRPr="00D933C4">
              <w:rPr>
                <w:color w:val="000000"/>
              </w:rPr>
              <w:t>Глава местной администрации исполнительно-распорядительного органа местной администрации</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sidRPr="00D933C4">
              <w:rPr>
                <w:b/>
                <w:bCs/>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sidRPr="00D933C4">
              <w:rPr>
                <w:b/>
                <w:bCs/>
                <w:color w:val="000000"/>
              </w:rPr>
              <w:t>0102</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sidRPr="00D933C4">
              <w:rPr>
                <w:color w:val="000000"/>
              </w:rPr>
              <w:t>0020800000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E759D9" w:rsidRDefault="00E759D9" w:rsidP="00E759D9">
            <w:pPr>
              <w:jc w:val="center"/>
              <w:rPr>
                <w:b/>
                <w:bCs/>
                <w:color w:val="000000"/>
              </w:rPr>
            </w:pPr>
            <w:r>
              <w:rPr>
                <w:b/>
                <w:bCs/>
                <w:color w:val="000000"/>
              </w:rPr>
              <w:t>682,55272</w:t>
            </w:r>
          </w:p>
        </w:tc>
        <w:tc>
          <w:tcPr>
            <w:tcW w:w="653" w:type="pct"/>
            <w:tcBorders>
              <w:top w:val="nil"/>
              <w:left w:val="nil"/>
              <w:bottom w:val="single" w:sz="4" w:space="0" w:color="auto"/>
              <w:right w:val="single" w:sz="4" w:space="0" w:color="auto"/>
            </w:tcBorders>
            <w:vAlign w:val="center"/>
          </w:tcPr>
          <w:p w:rsidR="00E759D9" w:rsidRDefault="00E759D9" w:rsidP="00E759D9">
            <w:pPr>
              <w:jc w:val="center"/>
              <w:rPr>
                <w:b/>
                <w:bCs/>
                <w:color w:val="000000"/>
              </w:rPr>
            </w:pPr>
            <w:r>
              <w:rPr>
                <w:b/>
                <w:bCs/>
                <w:color w:val="000000"/>
              </w:rPr>
              <w:t>682,34706</w:t>
            </w:r>
          </w:p>
        </w:tc>
        <w:tc>
          <w:tcPr>
            <w:tcW w:w="581" w:type="pct"/>
            <w:tcBorders>
              <w:top w:val="nil"/>
              <w:left w:val="nil"/>
              <w:bottom w:val="single" w:sz="4" w:space="0" w:color="auto"/>
              <w:right w:val="single" w:sz="4" w:space="0" w:color="auto"/>
            </w:tcBorders>
            <w:vAlign w:val="center"/>
          </w:tcPr>
          <w:p w:rsidR="00E759D9" w:rsidRDefault="00E759D9" w:rsidP="00E759D9">
            <w:pPr>
              <w:jc w:val="center"/>
              <w:rPr>
                <w:b/>
                <w:bCs/>
                <w:color w:val="000000"/>
              </w:rPr>
            </w:pPr>
            <w:r>
              <w:rPr>
                <w:b/>
                <w:bCs/>
                <w:color w:val="000000"/>
              </w:rPr>
              <w:t>99,9</w:t>
            </w:r>
          </w:p>
        </w:tc>
      </w:tr>
      <w:tr w:rsidR="00E759D9" w:rsidRPr="00D933C4" w:rsidTr="00E759D9">
        <w:trPr>
          <w:trHeight w:val="756"/>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b/>
                <w:bCs/>
                <w:color w:val="000000"/>
              </w:rPr>
            </w:pPr>
            <w:r w:rsidRPr="00D933C4">
              <w:rPr>
                <w:color w:val="000000"/>
              </w:rPr>
              <w:t xml:space="preserve">Расходы на выплаты персоналу в целях обеспечения выполнения функций государственными </w:t>
            </w:r>
            <w:r w:rsidRPr="00D933C4">
              <w:rPr>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sidRPr="00D933C4">
              <w:rPr>
                <w:b/>
                <w:bCs/>
                <w:color w:val="000000"/>
              </w:rPr>
              <w:lastRenderedPageBreak/>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sidRPr="00D933C4">
              <w:rPr>
                <w:b/>
                <w:bCs/>
                <w:color w:val="000000"/>
              </w:rPr>
              <w:t>0102</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sidRPr="00D933C4">
              <w:rPr>
                <w:color w:val="000000"/>
              </w:rPr>
              <w:t>0020800000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sidRPr="00D933C4">
              <w:rPr>
                <w:b/>
                <w:bCs/>
                <w:color w:val="000000"/>
              </w:rPr>
              <w:t>100</w:t>
            </w:r>
          </w:p>
        </w:tc>
        <w:tc>
          <w:tcPr>
            <w:tcW w:w="717" w:type="pct"/>
            <w:tcBorders>
              <w:top w:val="nil"/>
              <w:left w:val="nil"/>
              <w:bottom w:val="single" w:sz="4" w:space="0" w:color="auto"/>
              <w:right w:val="single" w:sz="4" w:space="0" w:color="auto"/>
            </w:tcBorders>
            <w:shd w:val="clear" w:color="auto" w:fill="auto"/>
            <w:vAlign w:val="center"/>
            <w:hideMark/>
          </w:tcPr>
          <w:p w:rsidR="00E759D9" w:rsidRDefault="00E759D9" w:rsidP="00E759D9">
            <w:pPr>
              <w:jc w:val="center"/>
              <w:rPr>
                <w:b/>
                <w:bCs/>
                <w:color w:val="000000"/>
              </w:rPr>
            </w:pPr>
            <w:r>
              <w:rPr>
                <w:b/>
                <w:bCs/>
                <w:color w:val="000000"/>
              </w:rPr>
              <w:t>682,55272</w:t>
            </w:r>
          </w:p>
        </w:tc>
        <w:tc>
          <w:tcPr>
            <w:tcW w:w="653" w:type="pct"/>
            <w:tcBorders>
              <w:top w:val="nil"/>
              <w:left w:val="nil"/>
              <w:bottom w:val="single" w:sz="4" w:space="0" w:color="auto"/>
              <w:right w:val="single" w:sz="4" w:space="0" w:color="auto"/>
            </w:tcBorders>
            <w:vAlign w:val="center"/>
          </w:tcPr>
          <w:p w:rsidR="00E759D9" w:rsidRDefault="00E759D9" w:rsidP="00E759D9">
            <w:pPr>
              <w:jc w:val="center"/>
              <w:rPr>
                <w:b/>
                <w:bCs/>
                <w:color w:val="000000"/>
              </w:rPr>
            </w:pPr>
            <w:r>
              <w:rPr>
                <w:b/>
                <w:bCs/>
                <w:color w:val="000000"/>
              </w:rPr>
              <w:t>682,34706</w:t>
            </w:r>
          </w:p>
        </w:tc>
        <w:tc>
          <w:tcPr>
            <w:tcW w:w="581" w:type="pct"/>
            <w:tcBorders>
              <w:top w:val="nil"/>
              <w:left w:val="nil"/>
              <w:bottom w:val="single" w:sz="4" w:space="0" w:color="auto"/>
              <w:right w:val="single" w:sz="4" w:space="0" w:color="auto"/>
            </w:tcBorders>
            <w:vAlign w:val="center"/>
          </w:tcPr>
          <w:p w:rsidR="00E759D9" w:rsidRDefault="00E759D9" w:rsidP="00E759D9">
            <w:pPr>
              <w:jc w:val="center"/>
              <w:rPr>
                <w:b/>
                <w:bCs/>
                <w:color w:val="000000"/>
              </w:rPr>
            </w:pPr>
            <w:r>
              <w:rPr>
                <w:b/>
                <w:bCs/>
                <w:color w:val="000000"/>
              </w:rPr>
              <w:t>99,9</w:t>
            </w:r>
          </w:p>
        </w:tc>
      </w:tr>
      <w:tr w:rsidR="00E759D9" w:rsidRPr="00D933C4" w:rsidTr="00E759D9">
        <w:trPr>
          <w:trHeight w:val="756"/>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b/>
                <w:bCs/>
                <w:color w:val="000000"/>
              </w:rPr>
            </w:pPr>
            <w:r w:rsidRPr="00D933C4">
              <w:rPr>
                <w:color w:val="000000"/>
              </w:rPr>
              <w:lastRenderedPageBreak/>
              <w:t>Расходы на выплаты персоналу государственных (муниципальных) органов</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sidRPr="00D933C4">
              <w:rPr>
                <w:b/>
                <w:bCs/>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sidRPr="00D933C4">
              <w:rPr>
                <w:b/>
                <w:bCs/>
                <w:color w:val="000000"/>
              </w:rPr>
              <w:t>0102</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sidRPr="00D933C4">
              <w:rPr>
                <w:color w:val="000000"/>
              </w:rPr>
              <w:t>0020800000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sidRPr="00D933C4">
              <w:rPr>
                <w:b/>
                <w:bCs/>
                <w:color w:val="000000"/>
              </w:rPr>
              <w:t>120</w:t>
            </w:r>
          </w:p>
        </w:tc>
        <w:tc>
          <w:tcPr>
            <w:tcW w:w="717" w:type="pct"/>
            <w:tcBorders>
              <w:top w:val="nil"/>
              <w:left w:val="nil"/>
              <w:bottom w:val="single" w:sz="4" w:space="0" w:color="auto"/>
              <w:right w:val="single" w:sz="4" w:space="0" w:color="auto"/>
            </w:tcBorders>
            <w:shd w:val="clear" w:color="auto" w:fill="auto"/>
            <w:vAlign w:val="center"/>
            <w:hideMark/>
          </w:tcPr>
          <w:p w:rsidR="00E759D9" w:rsidRDefault="00E759D9" w:rsidP="00E759D9">
            <w:pPr>
              <w:jc w:val="center"/>
              <w:rPr>
                <w:b/>
                <w:bCs/>
                <w:color w:val="000000"/>
              </w:rPr>
            </w:pPr>
            <w:r>
              <w:rPr>
                <w:b/>
                <w:bCs/>
                <w:color w:val="000000"/>
              </w:rPr>
              <w:t>682,55272</w:t>
            </w:r>
          </w:p>
        </w:tc>
        <w:tc>
          <w:tcPr>
            <w:tcW w:w="653" w:type="pct"/>
            <w:tcBorders>
              <w:top w:val="nil"/>
              <w:left w:val="nil"/>
              <w:bottom w:val="single" w:sz="4" w:space="0" w:color="auto"/>
              <w:right w:val="single" w:sz="4" w:space="0" w:color="auto"/>
            </w:tcBorders>
            <w:vAlign w:val="center"/>
          </w:tcPr>
          <w:p w:rsidR="00E759D9" w:rsidRDefault="00E759D9" w:rsidP="00E759D9">
            <w:pPr>
              <w:jc w:val="center"/>
              <w:rPr>
                <w:b/>
                <w:bCs/>
                <w:color w:val="000000"/>
              </w:rPr>
            </w:pPr>
            <w:r>
              <w:rPr>
                <w:b/>
                <w:bCs/>
                <w:color w:val="000000"/>
              </w:rPr>
              <w:t>682,34706</w:t>
            </w:r>
          </w:p>
        </w:tc>
        <w:tc>
          <w:tcPr>
            <w:tcW w:w="581" w:type="pct"/>
            <w:tcBorders>
              <w:top w:val="nil"/>
              <w:left w:val="nil"/>
              <w:bottom w:val="single" w:sz="4" w:space="0" w:color="auto"/>
              <w:right w:val="single" w:sz="4" w:space="0" w:color="auto"/>
            </w:tcBorders>
            <w:vAlign w:val="center"/>
          </w:tcPr>
          <w:p w:rsidR="00E759D9" w:rsidRDefault="00E759D9" w:rsidP="00E759D9">
            <w:pPr>
              <w:jc w:val="center"/>
              <w:rPr>
                <w:b/>
                <w:bCs/>
                <w:color w:val="000000"/>
              </w:rPr>
            </w:pPr>
            <w:r>
              <w:rPr>
                <w:b/>
                <w:bCs/>
                <w:color w:val="000000"/>
              </w:rPr>
              <w:t>99,9</w:t>
            </w:r>
          </w:p>
        </w:tc>
      </w:tr>
      <w:tr w:rsidR="00E759D9" w:rsidRPr="00D933C4" w:rsidTr="00E759D9">
        <w:trPr>
          <w:trHeight w:val="983"/>
        </w:trPr>
        <w:tc>
          <w:tcPr>
            <w:tcW w:w="128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b/>
                <w:bCs/>
                <w:i/>
                <w:iCs/>
                <w:color w:val="000000"/>
              </w:rPr>
            </w:pPr>
            <w:r w:rsidRPr="00D933C4">
              <w:rPr>
                <w:b/>
                <w:bCs/>
                <w:i/>
                <w:iCs/>
                <w:color w:val="000000"/>
              </w:rPr>
              <w:t>Функционирование Правительства Российской Федераций, высших исполнительных органов государственной власти субъектов Российской Федерации, местных администраций</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
                <w:iCs/>
                <w:color w:val="000000"/>
              </w:rPr>
            </w:pPr>
            <w:r w:rsidRPr="00D933C4">
              <w:rPr>
                <w:b/>
                <w:bCs/>
                <w:i/>
                <w:iCs/>
                <w:color w:val="000000"/>
              </w:rPr>
              <w:t>923</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
                <w:iCs/>
                <w:color w:val="000000"/>
              </w:rPr>
            </w:pPr>
            <w:r w:rsidRPr="00D933C4">
              <w:rPr>
                <w:b/>
                <w:bCs/>
                <w:i/>
                <w:iCs/>
                <w:color w:val="000000"/>
              </w:rPr>
              <w:t>0104</w:t>
            </w:r>
          </w:p>
        </w:tc>
        <w:tc>
          <w:tcPr>
            <w:tcW w:w="782" w:type="pct"/>
            <w:tcBorders>
              <w:top w:val="single" w:sz="4" w:space="0" w:color="auto"/>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
                <w:iCs/>
                <w:color w:val="000000"/>
              </w:rPr>
            </w:pP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
                <w:iCs/>
                <w:color w:val="000000"/>
              </w:rPr>
            </w:pP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
                <w:iCs/>
                <w:color w:val="000000"/>
              </w:rPr>
            </w:pPr>
            <w:r>
              <w:rPr>
                <w:b/>
                <w:bCs/>
                <w:i/>
                <w:iCs/>
                <w:color w:val="000000"/>
              </w:rPr>
              <w:t>3859,55154</w:t>
            </w:r>
          </w:p>
        </w:tc>
        <w:tc>
          <w:tcPr>
            <w:tcW w:w="653" w:type="pct"/>
            <w:tcBorders>
              <w:top w:val="single" w:sz="4" w:space="0" w:color="auto"/>
              <w:left w:val="nil"/>
              <w:bottom w:val="single" w:sz="4" w:space="0" w:color="auto"/>
              <w:right w:val="single" w:sz="4" w:space="0" w:color="auto"/>
            </w:tcBorders>
            <w:vAlign w:val="center"/>
          </w:tcPr>
          <w:p w:rsidR="00E759D9" w:rsidRPr="00D933C4" w:rsidRDefault="00E759D9" w:rsidP="00E759D9">
            <w:pPr>
              <w:jc w:val="center"/>
              <w:rPr>
                <w:b/>
                <w:bCs/>
                <w:i/>
                <w:iCs/>
                <w:color w:val="000000"/>
              </w:rPr>
            </w:pPr>
            <w:r>
              <w:rPr>
                <w:b/>
                <w:bCs/>
                <w:i/>
                <w:iCs/>
                <w:color w:val="000000"/>
              </w:rPr>
              <w:t>3764,50302</w:t>
            </w:r>
          </w:p>
        </w:tc>
        <w:tc>
          <w:tcPr>
            <w:tcW w:w="581" w:type="pct"/>
            <w:tcBorders>
              <w:top w:val="single" w:sz="4" w:space="0" w:color="auto"/>
              <w:left w:val="nil"/>
              <w:bottom w:val="single" w:sz="4" w:space="0" w:color="auto"/>
              <w:right w:val="single" w:sz="4" w:space="0" w:color="auto"/>
            </w:tcBorders>
            <w:vAlign w:val="center"/>
          </w:tcPr>
          <w:p w:rsidR="00E759D9" w:rsidRPr="00D933C4" w:rsidRDefault="00E759D9" w:rsidP="00E759D9">
            <w:pPr>
              <w:jc w:val="center"/>
              <w:rPr>
                <w:b/>
                <w:bCs/>
                <w:i/>
                <w:iCs/>
                <w:color w:val="000000"/>
              </w:rPr>
            </w:pPr>
            <w:r>
              <w:rPr>
                <w:b/>
                <w:bCs/>
                <w:i/>
                <w:iCs/>
                <w:color w:val="000000"/>
              </w:rPr>
              <w:t>97,5</w:t>
            </w:r>
          </w:p>
        </w:tc>
      </w:tr>
      <w:tr w:rsidR="00E759D9" w:rsidRPr="00D933C4" w:rsidTr="00E759D9">
        <w:trPr>
          <w:trHeight w:val="70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b/>
                <w:bCs/>
                <w:color w:val="000000"/>
              </w:rPr>
            </w:pPr>
            <w:r w:rsidRPr="00D933C4">
              <w:rPr>
                <w:b/>
                <w:bCs/>
                <w:color w:val="00000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sidRPr="00D933C4">
              <w:rPr>
                <w:b/>
                <w:bCs/>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sidRPr="00D933C4">
              <w:rPr>
                <w:b/>
                <w:bCs/>
                <w:color w:val="000000"/>
              </w:rPr>
              <w:t>0104</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sidRPr="00D933C4">
              <w:rPr>
                <w:b/>
                <w:bCs/>
                <w:color w:val="000000"/>
              </w:rPr>
              <w:t>0020000000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
                <w:iCs/>
                <w:color w:val="000000"/>
              </w:rPr>
            </w:pPr>
            <w:r>
              <w:rPr>
                <w:b/>
                <w:bCs/>
                <w:i/>
                <w:iCs/>
                <w:color w:val="000000"/>
              </w:rPr>
              <w:t>3859,55154</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b/>
                <w:bCs/>
                <w:i/>
                <w:iCs/>
                <w:color w:val="000000"/>
              </w:rPr>
            </w:pPr>
            <w:r>
              <w:rPr>
                <w:b/>
                <w:bCs/>
                <w:i/>
                <w:iCs/>
                <w:color w:val="000000"/>
              </w:rPr>
              <w:t>3764,50302</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b/>
                <w:bCs/>
                <w:i/>
                <w:iCs/>
                <w:color w:val="000000"/>
              </w:rPr>
            </w:pPr>
            <w:r>
              <w:rPr>
                <w:b/>
                <w:bCs/>
                <w:i/>
                <w:iCs/>
                <w:color w:val="000000"/>
              </w:rPr>
              <w:t>97,5</w:t>
            </w:r>
          </w:p>
        </w:tc>
      </w:tr>
      <w:tr w:rsidR="00E759D9" w:rsidRPr="00D933C4" w:rsidTr="00E759D9">
        <w:trPr>
          <w:trHeight w:val="52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Центральный аппарат</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0104</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0020400000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
                <w:iCs/>
                <w:color w:val="000000"/>
              </w:rPr>
            </w:pPr>
            <w:r>
              <w:rPr>
                <w:b/>
                <w:bCs/>
                <w:i/>
                <w:iCs/>
                <w:color w:val="000000"/>
              </w:rPr>
              <w:t>3859,55154</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b/>
                <w:bCs/>
                <w:i/>
                <w:iCs/>
                <w:color w:val="000000"/>
              </w:rPr>
            </w:pPr>
            <w:r>
              <w:rPr>
                <w:b/>
                <w:bCs/>
                <w:i/>
                <w:iCs/>
                <w:color w:val="000000"/>
              </w:rPr>
              <w:t>3764,50302</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b/>
                <w:bCs/>
                <w:i/>
                <w:iCs/>
                <w:color w:val="000000"/>
              </w:rPr>
            </w:pPr>
            <w:r>
              <w:rPr>
                <w:b/>
                <w:bCs/>
                <w:i/>
                <w:iCs/>
                <w:color w:val="000000"/>
              </w:rPr>
              <w:t>97,5</w:t>
            </w:r>
          </w:p>
        </w:tc>
      </w:tr>
      <w:tr w:rsidR="00E759D9" w:rsidRPr="00D933C4" w:rsidTr="00E759D9">
        <w:trPr>
          <w:trHeight w:val="1632"/>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0104</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0020400000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100</w:t>
            </w: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Pr>
                <w:color w:val="000000"/>
              </w:rPr>
              <w:t>2924,50000</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2914,01582</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99,6</w:t>
            </w:r>
          </w:p>
        </w:tc>
      </w:tr>
      <w:tr w:rsidR="00E759D9" w:rsidRPr="00D933C4" w:rsidTr="00E759D9">
        <w:trPr>
          <w:trHeight w:val="996"/>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Расходы на выплаты персоналу государственных (муниципальных) органов</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0104</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0020400000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120</w:t>
            </w: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Pr>
                <w:color w:val="000000"/>
              </w:rPr>
              <w:t>2924,50000</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2914,01582</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99,6</w:t>
            </w:r>
          </w:p>
        </w:tc>
      </w:tr>
      <w:tr w:rsidR="00E759D9" w:rsidRPr="00D933C4" w:rsidTr="00E759D9">
        <w:trPr>
          <w:trHeight w:val="996"/>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lastRenderedPageBreak/>
              <w:t>Закупка товаров, работ и услуг для государственных (муниципальных) нужд</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0104</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0020400000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200</w:t>
            </w: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Pr>
                <w:color w:val="000000"/>
              </w:rPr>
              <w:t>897,50154</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824,47009</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91,9</w:t>
            </w:r>
          </w:p>
        </w:tc>
      </w:tr>
      <w:tr w:rsidR="00E759D9" w:rsidRPr="00D933C4" w:rsidTr="00E759D9">
        <w:trPr>
          <w:trHeight w:val="136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Иные закупки товаров, работ и услуг для обеспечения государственных (муниципальных) нужд</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0104</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0020400000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240</w:t>
            </w: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Pr>
                <w:color w:val="000000"/>
              </w:rPr>
              <w:t>897,50154</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824,47009</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91,9</w:t>
            </w:r>
          </w:p>
        </w:tc>
      </w:tr>
      <w:tr w:rsidR="00E759D9" w:rsidRPr="00D933C4" w:rsidTr="00E759D9">
        <w:trPr>
          <w:trHeight w:val="52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Иные бюджетные ассигнования</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0104</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0020400000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800</w:t>
            </w: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Pr>
                <w:color w:val="000000"/>
              </w:rPr>
              <w:t>37,55000</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26,01711</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69,3</w:t>
            </w:r>
          </w:p>
        </w:tc>
      </w:tr>
      <w:tr w:rsidR="00E759D9" w:rsidRPr="00D933C4" w:rsidTr="00E759D9">
        <w:trPr>
          <w:trHeight w:val="64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Уплата налогов, сборов и иных платежей</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0104</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0020400000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850</w:t>
            </w: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Pr>
                <w:color w:val="000000"/>
              </w:rPr>
              <w:t>37,55000</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26,01711</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69,3</w:t>
            </w:r>
          </w:p>
        </w:tc>
      </w:tr>
      <w:tr w:rsidR="00E759D9" w:rsidRPr="00D933C4" w:rsidTr="00E759D9">
        <w:trPr>
          <w:trHeight w:val="64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464388" w:rsidRDefault="00E759D9" w:rsidP="00E759D9">
            <w:pPr>
              <w:rPr>
                <w:b/>
                <w:i/>
                <w:sz w:val="22"/>
                <w:szCs w:val="22"/>
              </w:rPr>
            </w:pPr>
            <w:r w:rsidRPr="00464388">
              <w:rPr>
                <w:b/>
                <w:i/>
                <w:sz w:val="22"/>
                <w:szCs w:val="22"/>
              </w:rPr>
              <w:t>Обеспечение проведения</w:t>
            </w:r>
          </w:p>
          <w:p w:rsidR="00E759D9" w:rsidRPr="00464388" w:rsidRDefault="00E759D9" w:rsidP="00E759D9">
            <w:pPr>
              <w:jc w:val="center"/>
              <w:rPr>
                <w:sz w:val="22"/>
                <w:szCs w:val="22"/>
              </w:rPr>
            </w:pPr>
            <w:r w:rsidRPr="00464388">
              <w:rPr>
                <w:b/>
                <w:i/>
                <w:sz w:val="22"/>
                <w:szCs w:val="22"/>
              </w:rPr>
              <w:t>выборов и референдумов</w:t>
            </w:r>
          </w:p>
          <w:p w:rsidR="00E759D9" w:rsidRPr="00464388" w:rsidRDefault="00E759D9" w:rsidP="00E759D9">
            <w:pPr>
              <w:rPr>
                <w:color w:val="000000"/>
              </w:rPr>
            </w:pP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b/>
                <w:color w:val="000000"/>
              </w:rPr>
            </w:pPr>
            <w:r w:rsidRPr="00464388">
              <w:rPr>
                <w:b/>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b/>
                <w:color w:val="000000"/>
              </w:rPr>
            </w:pPr>
            <w:r w:rsidRPr="00464388">
              <w:rPr>
                <w:b/>
                <w:color w:val="000000"/>
              </w:rPr>
              <w:t>0107</w:t>
            </w:r>
          </w:p>
        </w:tc>
        <w:tc>
          <w:tcPr>
            <w:tcW w:w="782"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b/>
                <w:color w:val="000000"/>
              </w:rPr>
            </w:pP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b/>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b/>
                <w:color w:val="000000"/>
              </w:rPr>
            </w:pPr>
            <w:r w:rsidRPr="00464388">
              <w:rPr>
                <w:b/>
                <w:color w:val="000000"/>
              </w:rPr>
              <w:t>6,58900</w:t>
            </w:r>
          </w:p>
        </w:tc>
        <w:tc>
          <w:tcPr>
            <w:tcW w:w="653" w:type="pct"/>
            <w:tcBorders>
              <w:top w:val="nil"/>
              <w:left w:val="nil"/>
              <w:bottom w:val="single" w:sz="4" w:space="0" w:color="auto"/>
              <w:right w:val="single" w:sz="4" w:space="0" w:color="auto"/>
            </w:tcBorders>
            <w:vAlign w:val="center"/>
          </w:tcPr>
          <w:p w:rsidR="00E759D9" w:rsidRPr="00464388" w:rsidRDefault="00E759D9" w:rsidP="00E759D9">
            <w:pPr>
              <w:jc w:val="center"/>
              <w:rPr>
                <w:b/>
                <w:color w:val="000000"/>
              </w:rPr>
            </w:pPr>
            <w:r w:rsidRPr="00464388">
              <w:rPr>
                <w:b/>
                <w:color w:val="000000"/>
              </w:rPr>
              <w:t>6,58900</w:t>
            </w:r>
          </w:p>
        </w:tc>
        <w:tc>
          <w:tcPr>
            <w:tcW w:w="581" w:type="pct"/>
            <w:tcBorders>
              <w:top w:val="nil"/>
              <w:left w:val="nil"/>
              <w:bottom w:val="single" w:sz="4" w:space="0" w:color="auto"/>
              <w:right w:val="single" w:sz="4" w:space="0" w:color="auto"/>
            </w:tcBorders>
            <w:vAlign w:val="center"/>
          </w:tcPr>
          <w:p w:rsidR="00E759D9" w:rsidRPr="00464388" w:rsidRDefault="00E759D9" w:rsidP="00E759D9">
            <w:pPr>
              <w:jc w:val="center"/>
              <w:rPr>
                <w:b/>
                <w:color w:val="000000"/>
              </w:rPr>
            </w:pPr>
            <w:r w:rsidRPr="00464388">
              <w:rPr>
                <w:b/>
                <w:color w:val="000000"/>
              </w:rPr>
              <w:t>100,0</w:t>
            </w:r>
          </w:p>
        </w:tc>
      </w:tr>
      <w:tr w:rsidR="00E759D9" w:rsidRPr="00D933C4" w:rsidTr="00E759D9">
        <w:trPr>
          <w:trHeight w:val="64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464388" w:rsidRDefault="00E759D9" w:rsidP="00E759D9">
            <w:pPr>
              <w:rPr>
                <w:b/>
                <w:i/>
                <w:sz w:val="22"/>
                <w:szCs w:val="22"/>
              </w:rPr>
            </w:pPr>
            <w:r w:rsidRPr="00464388">
              <w:rPr>
                <w:b/>
                <w:i/>
                <w:sz w:val="22"/>
                <w:szCs w:val="22"/>
              </w:rPr>
              <w:t>Непрограммное направление расходов</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b/>
                <w:color w:val="000000"/>
              </w:rPr>
            </w:pPr>
            <w:r w:rsidRPr="00464388">
              <w:rPr>
                <w:b/>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b/>
                <w:color w:val="000000"/>
              </w:rPr>
            </w:pPr>
            <w:r w:rsidRPr="00464388">
              <w:rPr>
                <w:b/>
                <w:color w:val="000000"/>
              </w:rPr>
              <w:t>0107</w:t>
            </w:r>
          </w:p>
        </w:tc>
        <w:tc>
          <w:tcPr>
            <w:tcW w:w="782"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b/>
                <w:color w:val="000000"/>
              </w:rPr>
            </w:pPr>
            <w:r w:rsidRPr="00464388">
              <w:rPr>
                <w:b/>
                <w:color w:val="000000"/>
              </w:rPr>
              <w:t>9900000000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b/>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b/>
                <w:color w:val="000000"/>
              </w:rPr>
            </w:pPr>
            <w:r w:rsidRPr="00464388">
              <w:rPr>
                <w:b/>
                <w:color w:val="000000"/>
              </w:rPr>
              <w:t>6,58900</w:t>
            </w:r>
          </w:p>
        </w:tc>
        <w:tc>
          <w:tcPr>
            <w:tcW w:w="653" w:type="pct"/>
            <w:tcBorders>
              <w:top w:val="nil"/>
              <w:left w:val="nil"/>
              <w:bottom w:val="single" w:sz="4" w:space="0" w:color="auto"/>
              <w:right w:val="single" w:sz="4" w:space="0" w:color="auto"/>
            </w:tcBorders>
            <w:vAlign w:val="center"/>
          </w:tcPr>
          <w:p w:rsidR="00E759D9" w:rsidRPr="00464388" w:rsidRDefault="00E759D9" w:rsidP="00E759D9">
            <w:pPr>
              <w:jc w:val="center"/>
              <w:rPr>
                <w:b/>
                <w:color w:val="000000"/>
              </w:rPr>
            </w:pPr>
            <w:r w:rsidRPr="00464388">
              <w:rPr>
                <w:b/>
                <w:color w:val="000000"/>
              </w:rPr>
              <w:t>6,58900</w:t>
            </w:r>
          </w:p>
        </w:tc>
        <w:tc>
          <w:tcPr>
            <w:tcW w:w="581" w:type="pct"/>
            <w:tcBorders>
              <w:top w:val="nil"/>
              <w:left w:val="nil"/>
              <w:bottom w:val="single" w:sz="4" w:space="0" w:color="auto"/>
              <w:right w:val="single" w:sz="4" w:space="0" w:color="auto"/>
            </w:tcBorders>
            <w:vAlign w:val="center"/>
          </w:tcPr>
          <w:p w:rsidR="00E759D9" w:rsidRPr="00464388" w:rsidRDefault="00E759D9" w:rsidP="00E759D9">
            <w:pPr>
              <w:jc w:val="center"/>
              <w:rPr>
                <w:b/>
                <w:color w:val="000000"/>
              </w:rPr>
            </w:pPr>
            <w:r w:rsidRPr="00464388">
              <w:rPr>
                <w:b/>
                <w:color w:val="000000"/>
              </w:rPr>
              <w:t>100,0</w:t>
            </w:r>
          </w:p>
        </w:tc>
      </w:tr>
      <w:tr w:rsidR="00E759D9" w:rsidRPr="00D933C4" w:rsidTr="00E759D9">
        <w:trPr>
          <w:trHeight w:val="64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464388" w:rsidRDefault="00E759D9" w:rsidP="00E759D9">
            <w:pPr>
              <w:rPr>
                <w:color w:val="000000"/>
              </w:rPr>
            </w:pPr>
            <w:r w:rsidRPr="00464388">
              <w:rPr>
                <w:color w:val="000000"/>
              </w:rPr>
              <w:t xml:space="preserve">Резервные фонды </w:t>
            </w:r>
          </w:p>
          <w:p w:rsidR="00E759D9" w:rsidRPr="00464388" w:rsidRDefault="00E759D9" w:rsidP="00E759D9">
            <w:pPr>
              <w:rPr>
                <w:color w:val="000000"/>
              </w:rPr>
            </w:pPr>
            <w:r w:rsidRPr="00464388">
              <w:rPr>
                <w:color w:val="000000"/>
              </w:rPr>
              <w:t>исполнительного органа государственной власти субъекта Российской Федерации</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b/>
                <w:color w:val="000000"/>
              </w:rPr>
            </w:pPr>
            <w:r w:rsidRPr="00464388">
              <w:rPr>
                <w:b/>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b/>
                <w:color w:val="000000"/>
              </w:rPr>
            </w:pPr>
            <w:r w:rsidRPr="00464388">
              <w:rPr>
                <w:b/>
                <w:color w:val="000000"/>
              </w:rPr>
              <w:t>0107</w:t>
            </w:r>
          </w:p>
        </w:tc>
        <w:tc>
          <w:tcPr>
            <w:tcW w:w="782"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color w:val="000000"/>
              </w:rPr>
            </w:pPr>
            <w:r w:rsidRPr="00464388">
              <w:rPr>
                <w:color w:val="000000"/>
              </w:rPr>
              <w:t>9900200000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b/>
                <w:color w:val="000000"/>
              </w:rPr>
            </w:pPr>
            <w:r w:rsidRPr="00464388">
              <w:rPr>
                <w:b/>
                <w:color w:val="000000"/>
              </w:rPr>
              <w:t>6,58900</w:t>
            </w:r>
          </w:p>
        </w:tc>
        <w:tc>
          <w:tcPr>
            <w:tcW w:w="653" w:type="pct"/>
            <w:tcBorders>
              <w:top w:val="nil"/>
              <w:left w:val="nil"/>
              <w:bottom w:val="single" w:sz="4" w:space="0" w:color="auto"/>
              <w:right w:val="single" w:sz="4" w:space="0" w:color="auto"/>
            </w:tcBorders>
            <w:vAlign w:val="center"/>
          </w:tcPr>
          <w:p w:rsidR="00E759D9" w:rsidRPr="00464388" w:rsidRDefault="00E759D9" w:rsidP="00E759D9">
            <w:pPr>
              <w:jc w:val="center"/>
              <w:rPr>
                <w:b/>
                <w:color w:val="000000"/>
              </w:rPr>
            </w:pPr>
            <w:r w:rsidRPr="00464388">
              <w:rPr>
                <w:b/>
                <w:color w:val="000000"/>
              </w:rPr>
              <w:t>6,58900</w:t>
            </w:r>
          </w:p>
        </w:tc>
        <w:tc>
          <w:tcPr>
            <w:tcW w:w="581" w:type="pct"/>
            <w:tcBorders>
              <w:top w:val="nil"/>
              <w:left w:val="nil"/>
              <w:bottom w:val="single" w:sz="4" w:space="0" w:color="auto"/>
              <w:right w:val="single" w:sz="4" w:space="0" w:color="auto"/>
            </w:tcBorders>
            <w:vAlign w:val="center"/>
          </w:tcPr>
          <w:p w:rsidR="00E759D9" w:rsidRPr="00464388" w:rsidRDefault="00E759D9" w:rsidP="00E759D9">
            <w:pPr>
              <w:jc w:val="center"/>
              <w:rPr>
                <w:b/>
                <w:color w:val="000000"/>
              </w:rPr>
            </w:pPr>
            <w:r w:rsidRPr="00464388">
              <w:rPr>
                <w:b/>
                <w:color w:val="000000"/>
              </w:rPr>
              <w:t>100,0</w:t>
            </w:r>
          </w:p>
        </w:tc>
      </w:tr>
      <w:tr w:rsidR="00E759D9" w:rsidRPr="00D933C4" w:rsidTr="00E759D9">
        <w:trPr>
          <w:trHeight w:val="64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464388" w:rsidRDefault="00E759D9" w:rsidP="00E759D9">
            <w:pPr>
              <w:rPr>
                <w:color w:val="000000"/>
              </w:rPr>
            </w:pPr>
            <w:r w:rsidRPr="00464388">
              <w:rPr>
                <w:color w:val="000000"/>
              </w:rPr>
              <w:t>Закупка товаров, работ и услуг для обеспечения государственных (муниципальных) нужд</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b/>
                <w:color w:val="000000"/>
              </w:rPr>
            </w:pPr>
            <w:r w:rsidRPr="00464388">
              <w:rPr>
                <w:b/>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b/>
                <w:color w:val="000000"/>
              </w:rPr>
            </w:pPr>
            <w:r w:rsidRPr="00464388">
              <w:rPr>
                <w:b/>
                <w:color w:val="000000"/>
              </w:rPr>
              <w:t>0107</w:t>
            </w:r>
          </w:p>
        </w:tc>
        <w:tc>
          <w:tcPr>
            <w:tcW w:w="782"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color w:val="000000"/>
              </w:rPr>
            </w:pPr>
            <w:r w:rsidRPr="00464388">
              <w:rPr>
                <w:color w:val="000000"/>
              </w:rPr>
              <w:t>9900200000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color w:val="000000"/>
              </w:rPr>
            </w:pPr>
            <w:r w:rsidRPr="00464388">
              <w:rPr>
                <w:color w:val="000000"/>
              </w:rPr>
              <w:t>200</w:t>
            </w:r>
          </w:p>
        </w:tc>
        <w:tc>
          <w:tcPr>
            <w:tcW w:w="717"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b/>
                <w:color w:val="000000"/>
              </w:rPr>
            </w:pPr>
            <w:r w:rsidRPr="00464388">
              <w:rPr>
                <w:b/>
                <w:color w:val="000000"/>
              </w:rPr>
              <w:t>6,58900</w:t>
            </w:r>
          </w:p>
        </w:tc>
        <w:tc>
          <w:tcPr>
            <w:tcW w:w="653" w:type="pct"/>
            <w:tcBorders>
              <w:top w:val="nil"/>
              <w:left w:val="nil"/>
              <w:bottom w:val="single" w:sz="4" w:space="0" w:color="auto"/>
              <w:right w:val="single" w:sz="4" w:space="0" w:color="auto"/>
            </w:tcBorders>
            <w:vAlign w:val="center"/>
          </w:tcPr>
          <w:p w:rsidR="00E759D9" w:rsidRPr="00464388" w:rsidRDefault="00E759D9" w:rsidP="00E759D9">
            <w:pPr>
              <w:jc w:val="center"/>
              <w:rPr>
                <w:b/>
                <w:color w:val="000000"/>
              </w:rPr>
            </w:pPr>
            <w:r w:rsidRPr="00464388">
              <w:rPr>
                <w:b/>
                <w:color w:val="000000"/>
              </w:rPr>
              <w:t>6,58900</w:t>
            </w:r>
          </w:p>
        </w:tc>
        <w:tc>
          <w:tcPr>
            <w:tcW w:w="581" w:type="pct"/>
            <w:tcBorders>
              <w:top w:val="nil"/>
              <w:left w:val="nil"/>
              <w:bottom w:val="single" w:sz="4" w:space="0" w:color="auto"/>
              <w:right w:val="single" w:sz="4" w:space="0" w:color="auto"/>
            </w:tcBorders>
            <w:vAlign w:val="center"/>
          </w:tcPr>
          <w:p w:rsidR="00E759D9" w:rsidRPr="00464388" w:rsidRDefault="00E759D9" w:rsidP="00E759D9">
            <w:pPr>
              <w:jc w:val="center"/>
              <w:rPr>
                <w:b/>
                <w:color w:val="000000"/>
              </w:rPr>
            </w:pPr>
            <w:r w:rsidRPr="00464388">
              <w:rPr>
                <w:b/>
                <w:color w:val="000000"/>
              </w:rPr>
              <w:t>100,0</w:t>
            </w:r>
          </w:p>
        </w:tc>
      </w:tr>
      <w:tr w:rsidR="00E759D9" w:rsidRPr="00D933C4" w:rsidTr="00E759D9">
        <w:trPr>
          <w:trHeight w:val="64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464388" w:rsidRDefault="00E759D9" w:rsidP="00E759D9">
            <w:pPr>
              <w:rPr>
                <w:b/>
                <w:i/>
                <w:sz w:val="22"/>
                <w:szCs w:val="22"/>
              </w:rPr>
            </w:pPr>
            <w:r w:rsidRPr="00464388">
              <w:rPr>
                <w:color w:val="000000"/>
              </w:rPr>
              <w:t>Иные закупки товаров, работ и услуг для обеспечения государственных (муниципальных) нужд</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color w:val="000000"/>
              </w:rPr>
            </w:pPr>
            <w:r w:rsidRPr="00464388">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color w:val="000000"/>
              </w:rPr>
            </w:pPr>
            <w:r w:rsidRPr="00464388">
              <w:rPr>
                <w:color w:val="000000"/>
              </w:rPr>
              <w:t>0107</w:t>
            </w:r>
          </w:p>
        </w:tc>
        <w:tc>
          <w:tcPr>
            <w:tcW w:w="782"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color w:val="000000"/>
              </w:rPr>
            </w:pPr>
            <w:r w:rsidRPr="00464388">
              <w:rPr>
                <w:color w:val="000000"/>
              </w:rPr>
              <w:t>9900200000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color w:val="000000"/>
              </w:rPr>
            </w:pPr>
            <w:r w:rsidRPr="00464388">
              <w:rPr>
                <w:color w:val="000000"/>
              </w:rPr>
              <w:t>240</w:t>
            </w:r>
          </w:p>
        </w:tc>
        <w:tc>
          <w:tcPr>
            <w:tcW w:w="717"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color w:val="000000"/>
              </w:rPr>
            </w:pPr>
            <w:r w:rsidRPr="00464388">
              <w:rPr>
                <w:color w:val="000000"/>
              </w:rPr>
              <w:t>6,58900</w:t>
            </w:r>
          </w:p>
        </w:tc>
        <w:tc>
          <w:tcPr>
            <w:tcW w:w="653" w:type="pct"/>
            <w:tcBorders>
              <w:top w:val="nil"/>
              <w:left w:val="nil"/>
              <w:bottom w:val="single" w:sz="4" w:space="0" w:color="auto"/>
              <w:right w:val="single" w:sz="4" w:space="0" w:color="auto"/>
            </w:tcBorders>
            <w:vAlign w:val="center"/>
          </w:tcPr>
          <w:p w:rsidR="00E759D9" w:rsidRPr="00464388" w:rsidRDefault="00E759D9" w:rsidP="00E759D9">
            <w:pPr>
              <w:jc w:val="center"/>
              <w:rPr>
                <w:color w:val="000000"/>
              </w:rPr>
            </w:pPr>
            <w:r w:rsidRPr="00464388">
              <w:rPr>
                <w:color w:val="000000"/>
              </w:rPr>
              <w:t>6,58900</w:t>
            </w:r>
          </w:p>
        </w:tc>
        <w:tc>
          <w:tcPr>
            <w:tcW w:w="581" w:type="pct"/>
            <w:tcBorders>
              <w:top w:val="nil"/>
              <w:left w:val="nil"/>
              <w:bottom w:val="single" w:sz="4" w:space="0" w:color="auto"/>
              <w:right w:val="single" w:sz="4" w:space="0" w:color="auto"/>
            </w:tcBorders>
            <w:vAlign w:val="center"/>
          </w:tcPr>
          <w:p w:rsidR="00E759D9" w:rsidRPr="00464388" w:rsidRDefault="00E759D9" w:rsidP="00E759D9">
            <w:pPr>
              <w:jc w:val="center"/>
              <w:rPr>
                <w:color w:val="000000"/>
              </w:rPr>
            </w:pPr>
            <w:r w:rsidRPr="00464388">
              <w:rPr>
                <w:color w:val="000000"/>
              </w:rPr>
              <w:t>100,0</w:t>
            </w:r>
          </w:p>
        </w:tc>
      </w:tr>
      <w:tr w:rsidR="00E759D9" w:rsidRPr="00D933C4" w:rsidTr="00E759D9">
        <w:trPr>
          <w:trHeight w:val="64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464388" w:rsidRDefault="00E759D9" w:rsidP="00E759D9">
            <w:pPr>
              <w:rPr>
                <w:b/>
                <w:color w:val="000000"/>
              </w:rPr>
            </w:pPr>
            <w:r w:rsidRPr="00464388">
              <w:rPr>
                <w:b/>
                <w:color w:val="000000"/>
              </w:rPr>
              <w:t>Резервные фонды</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b/>
                <w:color w:val="000000"/>
              </w:rPr>
            </w:pPr>
            <w:r w:rsidRPr="00464388">
              <w:rPr>
                <w:b/>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b/>
                <w:color w:val="000000"/>
              </w:rPr>
            </w:pPr>
            <w:r w:rsidRPr="00464388">
              <w:rPr>
                <w:b/>
                <w:color w:val="000000"/>
              </w:rPr>
              <w:t>0111</w:t>
            </w:r>
          </w:p>
        </w:tc>
        <w:tc>
          <w:tcPr>
            <w:tcW w:w="782"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b/>
                <w:color w:val="000000"/>
              </w:rPr>
            </w:pP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b/>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b/>
                <w:color w:val="000000"/>
              </w:rPr>
            </w:pPr>
            <w:r w:rsidRPr="00464388">
              <w:rPr>
                <w:b/>
                <w:color w:val="000000"/>
              </w:rPr>
              <w:t>20,00000</w:t>
            </w:r>
          </w:p>
        </w:tc>
        <w:tc>
          <w:tcPr>
            <w:tcW w:w="653" w:type="pct"/>
            <w:tcBorders>
              <w:top w:val="nil"/>
              <w:left w:val="nil"/>
              <w:bottom w:val="single" w:sz="4" w:space="0" w:color="auto"/>
              <w:right w:val="single" w:sz="4" w:space="0" w:color="auto"/>
            </w:tcBorders>
            <w:vAlign w:val="center"/>
          </w:tcPr>
          <w:p w:rsidR="00E759D9" w:rsidRPr="00464388" w:rsidRDefault="00E759D9" w:rsidP="00E759D9">
            <w:pPr>
              <w:jc w:val="center"/>
              <w:rPr>
                <w:b/>
                <w:color w:val="000000"/>
              </w:rPr>
            </w:pPr>
            <w:r w:rsidRPr="00464388">
              <w:rPr>
                <w:b/>
                <w:color w:val="000000"/>
              </w:rPr>
              <w:t>0,00000</w:t>
            </w:r>
          </w:p>
        </w:tc>
        <w:tc>
          <w:tcPr>
            <w:tcW w:w="581" w:type="pct"/>
            <w:tcBorders>
              <w:top w:val="nil"/>
              <w:left w:val="nil"/>
              <w:bottom w:val="single" w:sz="4" w:space="0" w:color="auto"/>
              <w:right w:val="single" w:sz="4" w:space="0" w:color="auto"/>
            </w:tcBorders>
            <w:vAlign w:val="center"/>
          </w:tcPr>
          <w:p w:rsidR="00E759D9" w:rsidRPr="00464388" w:rsidRDefault="00E759D9" w:rsidP="00E759D9">
            <w:pPr>
              <w:jc w:val="center"/>
              <w:rPr>
                <w:b/>
                <w:color w:val="000000"/>
              </w:rPr>
            </w:pPr>
            <w:r w:rsidRPr="00464388">
              <w:rPr>
                <w:b/>
                <w:color w:val="000000"/>
              </w:rPr>
              <w:t>0,0</w:t>
            </w:r>
          </w:p>
        </w:tc>
      </w:tr>
      <w:tr w:rsidR="00E759D9" w:rsidRPr="00D933C4" w:rsidTr="00E759D9">
        <w:trPr>
          <w:trHeight w:val="64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464388" w:rsidRDefault="00E759D9" w:rsidP="00E759D9">
            <w:pPr>
              <w:rPr>
                <w:b/>
                <w:color w:val="000000"/>
              </w:rPr>
            </w:pPr>
            <w:r w:rsidRPr="00464388">
              <w:rPr>
                <w:b/>
                <w:color w:val="000000"/>
              </w:rPr>
              <w:t>Резервные фонды местных администраций</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b/>
                <w:color w:val="000000"/>
              </w:rPr>
            </w:pPr>
            <w:r w:rsidRPr="00464388">
              <w:rPr>
                <w:b/>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b/>
                <w:color w:val="000000"/>
              </w:rPr>
            </w:pPr>
            <w:r w:rsidRPr="00464388">
              <w:rPr>
                <w:b/>
                <w:color w:val="000000"/>
              </w:rPr>
              <w:t>0111</w:t>
            </w:r>
          </w:p>
        </w:tc>
        <w:tc>
          <w:tcPr>
            <w:tcW w:w="782"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b/>
                <w:color w:val="000000"/>
              </w:rPr>
            </w:pPr>
            <w:r w:rsidRPr="00464388">
              <w:rPr>
                <w:color w:val="000000"/>
              </w:rPr>
              <w:t>0700500000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b/>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b/>
                <w:color w:val="000000"/>
              </w:rPr>
            </w:pPr>
            <w:r w:rsidRPr="00464388">
              <w:rPr>
                <w:b/>
                <w:color w:val="000000"/>
              </w:rPr>
              <w:t>20,00000</w:t>
            </w:r>
          </w:p>
        </w:tc>
        <w:tc>
          <w:tcPr>
            <w:tcW w:w="653" w:type="pct"/>
            <w:tcBorders>
              <w:top w:val="nil"/>
              <w:left w:val="nil"/>
              <w:bottom w:val="single" w:sz="4" w:space="0" w:color="auto"/>
              <w:right w:val="single" w:sz="4" w:space="0" w:color="auto"/>
            </w:tcBorders>
            <w:vAlign w:val="center"/>
          </w:tcPr>
          <w:p w:rsidR="00E759D9" w:rsidRPr="00464388" w:rsidRDefault="00E759D9" w:rsidP="00E759D9">
            <w:pPr>
              <w:jc w:val="center"/>
              <w:rPr>
                <w:b/>
                <w:color w:val="000000"/>
              </w:rPr>
            </w:pPr>
            <w:r w:rsidRPr="00464388">
              <w:rPr>
                <w:b/>
                <w:color w:val="000000"/>
              </w:rPr>
              <w:t>0,00000</w:t>
            </w:r>
          </w:p>
        </w:tc>
        <w:tc>
          <w:tcPr>
            <w:tcW w:w="581" w:type="pct"/>
            <w:tcBorders>
              <w:top w:val="nil"/>
              <w:left w:val="nil"/>
              <w:bottom w:val="single" w:sz="4" w:space="0" w:color="auto"/>
              <w:right w:val="single" w:sz="4" w:space="0" w:color="auto"/>
            </w:tcBorders>
            <w:vAlign w:val="center"/>
          </w:tcPr>
          <w:p w:rsidR="00E759D9" w:rsidRPr="00464388" w:rsidRDefault="00E759D9" w:rsidP="00E759D9">
            <w:pPr>
              <w:jc w:val="center"/>
              <w:rPr>
                <w:b/>
                <w:color w:val="000000"/>
              </w:rPr>
            </w:pPr>
            <w:r w:rsidRPr="00464388">
              <w:rPr>
                <w:b/>
                <w:color w:val="000000"/>
              </w:rPr>
              <w:t>0,0</w:t>
            </w:r>
          </w:p>
        </w:tc>
      </w:tr>
      <w:tr w:rsidR="00E759D9" w:rsidRPr="00D933C4" w:rsidTr="00E759D9">
        <w:trPr>
          <w:trHeight w:val="64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464388" w:rsidRDefault="00E759D9" w:rsidP="00E759D9">
            <w:pPr>
              <w:rPr>
                <w:color w:val="000000"/>
              </w:rPr>
            </w:pPr>
            <w:r w:rsidRPr="00464388">
              <w:rPr>
                <w:color w:val="000000"/>
              </w:rPr>
              <w:lastRenderedPageBreak/>
              <w:t xml:space="preserve">Фонд </w:t>
            </w:r>
            <w:proofErr w:type="spellStart"/>
            <w:r w:rsidRPr="00464388">
              <w:rPr>
                <w:color w:val="000000"/>
              </w:rPr>
              <w:t>финансировния</w:t>
            </w:r>
            <w:proofErr w:type="spellEnd"/>
            <w:r w:rsidRPr="00464388">
              <w:rPr>
                <w:color w:val="000000"/>
              </w:rPr>
              <w:t xml:space="preserve"> непредвиденных расходов</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color w:val="000000"/>
              </w:rPr>
            </w:pPr>
            <w:r w:rsidRPr="00464388">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color w:val="000000"/>
              </w:rPr>
            </w:pPr>
            <w:r w:rsidRPr="00464388">
              <w:rPr>
                <w:color w:val="000000"/>
              </w:rPr>
              <w:t>0111</w:t>
            </w:r>
          </w:p>
        </w:tc>
        <w:tc>
          <w:tcPr>
            <w:tcW w:w="782"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color w:val="000000"/>
              </w:rPr>
            </w:pPr>
            <w:r w:rsidRPr="00464388">
              <w:rPr>
                <w:color w:val="000000"/>
              </w:rPr>
              <w:t>0700501000</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color w:val="000000"/>
              </w:rPr>
            </w:pPr>
            <w:r w:rsidRPr="00464388">
              <w:rPr>
                <w:color w:val="000000"/>
              </w:rPr>
              <w:t>20,00000</w:t>
            </w:r>
          </w:p>
        </w:tc>
        <w:tc>
          <w:tcPr>
            <w:tcW w:w="653" w:type="pct"/>
            <w:tcBorders>
              <w:top w:val="nil"/>
              <w:left w:val="nil"/>
              <w:bottom w:val="single" w:sz="4" w:space="0" w:color="auto"/>
              <w:right w:val="single" w:sz="4" w:space="0" w:color="auto"/>
            </w:tcBorders>
            <w:vAlign w:val="center"/>
          </w:tcPr>
          <w:p w:rsidR="00E759D9" w:rsidRPr="00464388" w:rsidRDefault="00E759D9" w:rsidP="00E759D9">
            <w:pPr>
              <w:jc w:val="center"/>
              <w:rPr>
                <w:color w:val="000000"/>
              </w:rPr>
            </w:pPr>
            <w:r w:rsidRPr="00464388">
              <w:rPr>
                <w:color w:val="000000"/>
              </w:rPr>
              <w:t>0,00000</w:t>
            </w:r>
          </w:p>
        </w:tc>
        <w:tc>
          <w:tcPr>
            <w:tcW w:w="581" w:type="pct"/>
            <w:tcBorders>
              <w:top w:val="nil"/>
              <w:left w:val="nil"/>
              <w:bottom w:val="single" w:sz="4" w:space="0" w:color="auto"/>
              <w:right w:val="single" w:sz="4" w:space="0" w:color="auto"/>
            </w:tcBorders>
            <w:vAlign w:val="center"/>
          </w:tcPr>
          <w:p w:rsidR="00E759D9" w:rsidRPr="00464388" w:rsidRDefault="00E759D9" w:rsidP="00E759D9">
            <w:pPr>
              <w:jc w:val="center"/>
              <w:rPr>
                <w:color w:val="000000"/>
              </w:rPr>
            </w:pPr>
            <w:r w:rsidRPr="00464388">
              <w:rPr>
                <w:color w:val="000000"/>
              </w:rPr>
              <w:t>0,0</w:t>
            </w:r>
          </w:p>
        </w:tc>
      </w:tr>
      <w:tr w:rsidR="00E759D9" w:rsidRPr="00D933C4" w:rsidTr="00E759D9">
        <w:trPr>
          <w:trHeight w:val="64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464388" w:rsidRDefault="00E759D9" w:rsidP="00E759D9">
            <w:pPr>
              <w:rPr>
                <w:b/>
                <w:color w:val="000000"/>
              </w:rPr>
            </w:pPr>
            <w:r w:rsidRPr="00464388">
              <w:rPr>
                <w:b/>
                <w:color w:val="000000"/>
              </w:rPr>
              <w:t>Иные бюджетные ассигнования</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color w:val="000000"/>
              </w:rPr>
            </w:pPr>
            <w:r w:rsidRPr="00464388">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color w:val="000000"/>
              </w:rPr>
            </w:pPr>
            <w:r w:rsidRPr="00464388">
              <w:rPr>
                <w:color w:val="000000"/>
              </w:rPr>
              <w:t>0111</w:t>
            </w:r>
          </w:p>
        </w:tc>
        <w:tc>
          <w:tcPr>
            <w:tcW w:w="782"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color w:val="000000"/>
              </w:rPr>
            </w:pPr>
            <w:r w:rsidRPr="00464388">
              <w:rPr>
                <w:color w:val="000000"/>
              </w:rPr>
              <w:t>0700501000</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b/>
                <w:color w:val="000000"/>
              </w:rPr>
            </w:pPr>
            <w:r w:rsidRPr="00464388">
              <w:rPr>
                <w:b/>
                <w:color w:val="000000"/>
              </w:rPr>
              <w:t>800</w:t>
            </w:r>
          </w:p>
        </w:tc>
        <w:tc>
          <w:tcPr>
            <w:tcW w:w="717"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color w:val="000000"/>
              </w:rPr>
            </w:pPr>
            <w:r w:rsidRPr="00464388">
              <w:rPr>
                <w:color w:val="000000"/>
              </w:rPr>
              <w:t>20,00000</w:t>
            </w:r>
          </w:p>
        </w:tc>
        <w:tc>
          <w:tcPr>
            <w:tcW w:w="653" w:type="pct"/>
            <w:tcBorders>
              <w:top w:val="nil"/>
              <w:left w:val="nil"/>
              <w:bottom w:val="single" w:sz="4" w:space="0" w:color="auto"/>
              <w:right w:val="single" w:sz="4" w:space="0" w:color="auto"/>
            </w:tcBorders>
            <w:vAlign w:val="center"/>
          </w:tcPr>
          <w:p w:rsidR="00E759D9" w:rsidRPr="00464388" w:rsidRDefault="00E759D9" w:rsidP="00E759D9">
            <w:pPr>
              <w:jc w:val="center"/>
              <w:rPr>
                <w:color w:val="000000"/>
              </w:rPr>
            </w:pPr>
            <w:r w:rsidRPr="00464388">
              <w:rPr>
                <w:color w:val="000000"/>
              </w:rPr>
              <w:t>0,00000</w:t>
            </w:r>
          </w:p>
        </w:tc>
        <w:tc>
          <w:tcPr>
            <w:tcW w:w="581" w:type="pct"/>
            <w:tcBorders>
              <w:top w:val="nil"/>
              <w:left w:val="nil"/>
              <w:bottom w:val="single" w:sz="4" w:space="0" w:color="auto"/>
              <w:right w:val="single" w:sz="4" w:space="0" w:color="auto"/>
            </w:tcBorders>
            <w:vAlign w:val="center"/>
          </w:tcPr>
          <w:p w:rsidR="00E759D9" w:rsidRPr="00464388" w:rsidRDefault="00E759D9" w:rsidP="00E759D9">
            <w:pPr>
              <w:jc w:val="center"/>
              <w:rPr>
                <w:color w:val="000000"/>
              </w:rPr>
            </w:pPr>
            <w:r w:rsidRPr="00464388">
              <w:rPr>
                <w:color w:val="000000"/>
              </w:rPr>
              <w:t>0,0</w:t>
            </w:r>
          </w:p>
        </w:tc>
      </w:tr>
      <w:tr w:rsidR="00E759D9" w:rsidRPr="00D933C4" w:rsidTr="00E759D9">
        <w:trPr>
          <w:trHeight w:val="64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464388" w:rsidRDefault="00E759D9" w:rsidP="00E759D9">
            <w:pPr>
              <w:rPr>
                <w:color w:val="000000"/>
              </w:rPr>
            </w:pPr>
            <w:r w:rsidRPr="00464388">
              <w:rPr>
                <w:color w:val="000000"/>
              </w:rPr>
              <w:t>Резервные средства</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color w:val="000000"/>
              </w:rPr>
            </w:pPr>
            <w:r w:rsidRPr="00464388">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color w:val="000000"/>
              </w:rPr>
            </w:pPr>
            <w:r w:rsidRPr="00464388">
              <w:rPr>
                <w:color w:val="000000"/>
              </w:rPr>
              <w:t>0111</w:t>
            </w:r>
          </w:p>
        </w:tc>
        <w:tc>
          <w:tcPr>
            <w:tcW w:w="782"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color w:val="000000"/>
              </w:rPr>
            </w:pPr>
            <w:r w:rsidRPr="00464388">
              <w:rPr>
                <w:color w:val="000000"/>
              </w:rPr>
              <w:t>0700501000</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color w:val="000000"/>
              </w:rPr>
            </w:pPr>
            <w:r w:rsidRPr="00464388">
              <w:rPr>
                <w:color w:val="000000"/>
              </w:rPr>
              <w:t>870</w:t>
            </w:r>
          </w:p>
        </w:tc>
        <w:tc>
          <w:tcPr>
            <w:tcW w:w="717"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color w:val="000000"/>
              </w:rPr>
            </w:pPr>
            <w:r w:rsidRPr="00464388">
              <w:rPr>
                <w:color w:val="000000"/>
              </w:rPr>
              <w:t>20,00000</w:t>
            </w:r>
          </w:p>
        </w:tc>
        <w:tc>
          <w:tcPr>
            <w:tcW w:w="653" w:type="pct"/>
            <w:tcBorders>
              <w:top w:val="nil"/>
              <w:left w:val="nil"/>
              <w:bottom w:val="single" w:sz="4" w:space="0" w:color="auto"/>
              <w:right w:val="single" w:sz="4" w:space="0" w:color="auto"/>
            </w:tcBorders>
            <w:vAlign w:val="center"/>
          </w:tcPr>
          <w:p w:rsidR="00E759D9" w:rsidRPr="00464388" w:rsidRDefault="00E759D9" w:rsidP="00E759D9">
            <w:pPr>
              <w:jc w:val="center"/>
              <w:rPr>
                <w:color w:val="000000"/>
              </w:rPr>
            </w:pPr>
            <w:r w:rsidRPr="00464388">
              <w:rPr>
                <w:color w:val="000000"/>
              </w:rPr>
              <w:t>0,00000</w:t>
            </w:r>
          </w:p>
        </w:tc>
        <w:tc>
          <w:tcPr>
            <w:tcW w:w="581" w:type="pct"/>
            <w:tcBorders>
              <w:top w:val="nil"/>
              <w:left w:val="nil"/>
              <w:bottom w:val="single" w:sz="4" w:space="0" w:color="auto"/>
              <w:right w:val="single" w:sz="4" w:space="0" w:color="auto"/>
            </w:tcBorders>
            <w:vAlign w:val="center"/>
          </w:tcPr>
          <w:p w:rsidR="00E759D9" w:rsidRPr="00464388" w:rsidRDefault="00E759D9" w:rsidP="00E759D9">
            <w:pPr>
              <w:jc w:val="center"/>
              <w:rPr>
                <w:color w:val="000000"/>
              </w:rPr>
            </w:pPr>
            <w:r w:rsidRPr="00464388">
              <w:rPr>
                <w:color w:val="000000"/>
              </w:rPr>
              <w:t>0,0</w:t>
            </w:r>
          </w:p>
        </w:tc>
      </w:tr>
      <w:tr w:rsidR="00E759D9" w:rsidRPr="00D933C4" w:rsidTr="00E759D9">
        <w:trPr>
          <w:trHeight w:val="936"/>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b/>
                <w:bCs/>
                <w:i/>
                <w:iCs/>
                <w:color w:val="000000"/>
              </w:rPr>
            </w:pPr>
            <w:r w:rsidRPr="00D933C4">
              <w:rPr>
                <w:b/>
                <w:bCs/>
                <w:i/>
                <w:iCs/>
                <w:color w:val="000000"/>
              </w:rPr>
              <w:t>Другие общегосударственные вопросы</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
                <w:iCs/>
                <w:color w:val="000000"/>
              </w:rPr>
            </w:pPr>
          </w:p>
          <w:p w:rsidR="00E759D9" w:rsidRPr="00D933C4" w:rsidRDefault="00E759D9" w:rsidP="00E759D9">
            <w:pPr>
              <w:jc w:val="center"/>
              <w:rPr>
                <w:b/>
                <w:bCs/>
                <w:i/>
                <w:iCs/>
                <w:color w:val="000000"/>
              </w:rPr>
            </w:pPr>
            <w:r w:rsidRPr="00D933C4">
              <w:rPr>
                <w:b/>
                <w:bCs/>
                <w:i/>
                <w:iCs/>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
                <w:iCs/>
                <w:color w:val="000000"/>
              </w:rPr>
            </w:pPr>
          </w:p>
          <w:p w:rsidR="00E759D9" w:rsidRPr="00D933C4" w:rsidRDefault="00E759D9" w:rsidP="00E759D9">
            <w:pPr>
              <w:jc w:val="center"/>
              <w:rPr>
                <w:b/>
                <w:bCs/>
                <w:i/>
                <w:iCs/>
                <w:color w:val="000000"/>
              </w:rPr>
            </w:pPr>
            <w:r w:rsidRPr="00D933C4">
              <w:rPr>
                <w:b/>
                <w:bCs/>
                <w:i/>
                <w:iCs/>
                <w:color w:val="000000"/>
              </w:rPr>
              <w:t>0113</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rPr>
                <w:b/>
                <w:bCs/>
                <w:i/>
                <w:iCs/>
                <w:color w:val="000000"/>
              </w:rPr>
            </w:pPr>
          </w:p>
          <w:p w:rsidR="00E759D9" w:rsidRPr="00D933C4" w:rsidRDefault="00E759D9" w:rsidP="00E759D9">
            <w:pPr>
              <w:jc w:val="center"/>
              <w:rPr>
                <w:b/>
                <w:bCs/>
                <w:i/>
                <w:iCs/>
                <w:color w:val="000000"/>
              </w:rPr>
            </w:pPr>
            <w:r>
              <w:rPr>
                <w:b/>
                <w:bCs/>
                <w:i/>
                <w:iCs/>
                <w:color w:val="000000"/>
              </w:rPr>
              <w:t>127,74100</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b/>
                <w:bCs/>
                <w:i/>
                <w:iCs/>
                <w:color w:val="000000"/>
              </w:rPr>
            </w:pPr>
          </w:p>
          <w:p w:rsidR="00E759D9" w:rsidRPr="00D933C4" w:rsidRDefault="00E759D9" w:rsidP="00E759D9">
            <w:pPr>
              <w:jc w:val="center"/>
              <w:rPr>
                <w:b/>
                <w:bCs/>
                <w:i/>
                <w:iCs/>
                <w:color w:val="000000"/>
              </w:rPr>
            </w:pPr>
            <w:r>
              <w:rPr>
                <w:b/>
                <w:bCs/>
                <w:i/>
                <w:iCs/>
                <w:color w:val="000000"/>
              </w:rPr>
              <w:t>125,84700</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b/>
                <w:bCs/>
                <w:i/>
                <w:iCs/>
                <w:color w:val="000000"/>
              </w:rPr>
            </w:pPr>
          </w:p>
          <w:p w:rsidR="00E759D9" w:rsidRPr="00D933C4" w:rsidRDefault="00E759D9" w:rsidP="00E759D9">
            <w:pPr>
              <w:jc w:val="center"/>
              <w:rPr>
                <w:b/>
                <w:bCs/>
                <w:i/>
                <w:iCs/>
                <w:color w:val="000000"/>
              </w:rPr>
            </w:pPr>
            <w:r>
              <w:rPr>
                <w:b/>
                <w:bCs/>
                <w:i/>
                <w:iCs/>
                <w:color w:val="000000"/>
              </w:rPr>
              <w:t>98,5</w:t>
            </w:r>
          </w:p>
        </w:tc>
      </w:tr>
      <w:tr w:rsidR="00E759D9" w:rsidRPr="00D933C4" w:rsidTr="00E759D9">
        <w:trPr>
          <w:trHeight w:val="717"/>
        </w:trPr>
        <w:tc>
          <w:tcPr>
            <w:tcW w:w="128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b/>
                <w:bCs/>
                <w:i/>
                <w:iCs/>
                <w:color w:val="000000"/>
              </w:rPr>
            </w:pPr>
            <w:r w:rsidRPr="00D933C4">
              <w:rPr>
                <w:b/>
                <w:bCs/>
                <w:i/>
                <w:iCs/>
                <w:color w:val="000000"/>
              </w:rPr>
              <w:t xml:space="preserve">Реализация государственных функций, связанных с </w:t>
            </w:r>
            <w:proofErr w:type="spellStart"/>
            <w:r w:rsidRPr="00D933C4">
              <w:rPr>
                <w:b/>
                <w:bCs/>
                <w:i/>
                <w:iCs/>
                <w:color w:val="000000"/>
              </w:rPr>
              <w:t>общегосударствен-ным</w:t>
            </w:r>
            <w:proofErr w:type="spellEnd"/>
            <w:r w:rsidRPr="00D933C4">
              <w:rPr>
                <w:b/>
                <w:bCs/>
                <w:i/>
                <w:iCs/>
                <w:color w:val="000000"/>
              </w:rPr>
              <w:t xml:space="preserve"> управлением</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
                <w:iCs/>
                <w:color w:val="000000"/>
              </w:rPr>
            </w:pPr>
          </w:p>
          <w:p w:rsidR="00E759D9" w:rsidRPr="00D933C4" w:rsidRDefault="00E759D9" w:rsidP="00E759D9">
            <w:pPr>
              <w:jc w:val="center"/>
              <w:rPr>
                <w:b/>
                <w:bCs/>
                <w:i/>
                <w:iCs/>
                <w:color w:val="000000"/>
              </w:rPr>
            </w:pPr>
            <w:r w:rsidRPr="00D933C4">
              <w:rPr>
                <w:b/>
                <w:bCs/>
                <w:i/>
                <w:iCs/>
                <w:color w:val="000000"/>
              </w:rPr>
              <w:t>923</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
                <w:iCs/>
                <w:color w:val="000000"/>
              </w:rPr>
            </w:pPr>
          </w:p>
          <w:p w:rsidR="00E759D9" w:rsidRPr="00D933C4" w:rsidRDefault="00E759D9" w:rsidP="00E759D9">
            <w:pPr>
              <w:jc w:val="center"/>
              <w:rPr>
                <w:b/>
                <w:bCs/>
                <w:i/>
                <w:iCs/>
                <w:color w:val="000000"/>
              </w:rPr>
            </w:pPr>
            <w:r w:rsidRPr="00D933C4">
              <w:rPr>
                <w:b/>
                <w:bCs/>
                <w:i/>
                <w:iCs/>
                <w:color w:val="000000"/>
              </w:rPr>
              <w:t>0113</w:t>
            </w:r>
          </w:p>
        </w:tc>
        <w:tc>
          <w:tcPr>
            <w:tcW w:w="782" w:type="pct"/>
            <w:tcBorders>
              <w:top w:val="single" w:sz="4" w:space="0" w:color="auto"/>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
                <w:iCs/>
                <w:color w:val="000000"/>
              </w:rPr>
            </w:pPr>
          </w:p>
          <w:p w:rsidR="00E759D9" w:rsidRPr="00D933C4" w:rsidRDefault="00E759D9" w:rsidP="00E759D9">
            <w:pPr>
              <w:jc w:val="center"/>
              <w:rPr>
                <w:b/>
                <w:bCs/>
                <w:i/>
                <w:iCs/>
                <w:color w:val="000000"/>
              </w:rPr>
            </w:pPr>
            <w:r w:rsidRPr="00D933C4">
              <w:rPr>
                <w:b/>
                <w:bCs/>
                <w:i/>
                <w:iCs/>
                <w:color w:val="000000"/>
              </w:rPr>
              <w:t>0920000000</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
                <w:iCs/>
                <w:color w:val="000000"/>
              </w:rPr>
            </w:pP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E759D9" w:rsidRPr="00D933C4" w:rsidRDefault="00E759D9" w:rsidP="00E759D9">
            <w:pPr>
              <w:rPr>
                <w:b/>
                <w:bCs/>
                <w:i/>
                <w:iCs/>
                <w:color w:val="000000"/>
              </w:rPr>
            </w:pPr>
          </w:p>
          <w:p w:rsidR="00E759D9" w:rsidRPr="00D933C4" w:rsidRDefault="00E759D9" w:rsidP="00E759D9">
            <w:pPr>
              <w:jc w:val="center"/>
              <w:rPr>
                <w:b/>
                <w:bCs/>
                <w:i/>
                <w:iCs/>
                <w:color w:val="000000"/>
              </w:rPr>
            </w:pPr>
            <w:r>
              <w:rPr>
                <w:b/>
                <w:bCs/>
                <w:i/>
                <w:iCs/>
                <w:color w:val="000000"/>
              </w:rPr>
              <w:t>127,74100</w:t>
            </w:r>
          </w:p>
        </w:tc>
        <w:tc>
          <w:tcPr>
            <w:tcW w:w="653" w:type="pct"/>
            <w:tcBorders>
              <w:top w:val="single" w:sz="4" w:space="0" w:color="auto"/>
              <w:left w:val="nil"/>
              <w:bottom w:val="single" w:sz="4" w:space="0" w:color="auto"/>
              <w:right w:val="single" w:sz="4" w:space="0" w:color="auto"/>
            </w:tcBorders>
            <w:vAlign w:val="center"/>
          </w:tcPr>
          <w:p w:rsidR="00E759D9" w:rsidRPr="00D933C4" w:rsidRDefault="00E759D9" w:rsidP="00E759D9">
            <w:pPr>
              <w:jc w:val="center"/>
              <w:rPr>
                <w:b/>
                <w:bCs/>
                <w:i/>
                <w:iCs/>
                <w:color w:val="000000"/>
              </w:rPr>
            </w:pPr>
          </w:p>
          <w:p w:rsidR="00E759D9" w:rsidRPr="00D933C4" w:rsidRDefault="00E759D9" w:rsidP="00E759D9">
            <w:pPr>
              <w:jc w:val="center"/>
              <w:rPr>
                <w:b/>
                <w:bCs/>
                <w:i/>
                <w:iCs/>
                <w:color w:val="000000"/>
              </w:rPr>
            </w:pPr>
            <w:r>
              <w:rPr>
                <w:b/>
                <w:bCs/>
                <w:i/>
                <w:iCs/>
                <w:color w:val="000000"/>
              </w:rPr>
              <w:t>125,84700</w:t>
            </w:r>
          </w:p>
        </w:tc>
        <w:tc>
          <w:tcPr>
            <w:tcW w:w="581" w:type="pct"/>
            <w:tcBorders>
              <w:top w:val="single" w:sz="4" w:space="0" w:color="auto"/>
              <w:left w:val="nil"/>
              <w:bottom w:val="single" w:sz="4" w:space="0" w:color="auto"/>
              <w:right w:val="single" w:sz="4" w:space="0" w:color="auto"/>
            </w:tcBorders>
            <w:vAlign w:val="center"/>
          </w:tcPr>
          <w:p w:rsidR="00E759D9" w:rsidRPr="00D933C4" w:rsidRDefault="00E759D9" w:rsidP="00E759D9">
            <w:pPr>
              <w:jc w:val="center"/>
              <w:rPr>
                <w:b/>
                <w:bCs/>
                <w:i/>
                <w:iCs/>
                <w:color w:val="000000"/>
              </w:rPr>
            </w:pPr>
          </w:p>
          <w:p w:rsidR="00E759D9" w:rsidRPr="00D933C4" w:rsidRDefault="00E759D9" w:rsidP="00E759D9">
            <w:pPr>
              <w:jc w:val="center"/>
              <w:rPr>
                <w:b/>
                <w:bCs/>
                <w:i/>
                <w:iCs/>
                <w:color w:val="000000"/>
              </w:rPr>
            </w:pPr>
            <w:r>
              <w:rPr>
                <w:b/>
                <w:bCs/>
                <w:i/>
                <w:iCs/>
                <w:color w:val="000000"/>
              </w:rPr>
              <w:t>98,5</w:t>
            </w:r>
          </w:p>
        </w:tc>
      </w:tr>
      <w:tr w:rsidR="00E759D9" w:rsidRPr="00D933C4" w:rsidTr="00E759D9">
        <w:trPr>
          <w:trHeight w:val="936"/>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Прочие выплаты по обязательствам государства</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0113</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0920305000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Cs/>
                <w:iCs/>
                <w:color w:val="000000"/>
              </w:rPr>
            </w:pPr>
          </w:p>
          <w:p w:rsidR="00E759D9" w:rsidRPr="00D933C4" w:rsidRDefault="00E759D9" w:rsidP="00E759D9">
            <w:pPr>
              <w:jc w:val="center"/>
              <w:rPr>
                <w:bCs/>
                <w:iCs/>
                <w:color w:val="000000"/>
              </w:rPr>
            </w:pPr>
            <w:r>
              <w:rPr>
                <w:bCs/>
                <w:i/>
                <w:iCs/>
                <w:color w:val="000000"/>
              </w:rPr>
              <w:t>31,60000</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bCs/>
                <w:i/>
                <w:iCs/>
                <w:color w:val="000000"/>
              </w:rPr>
            </w:pPr>
          </w:p>
          <w:p w:rsidR="00E759D9" w:rsidRPr="00D933C4" w:rsidRDefault="00E759D9" w:rsidP="00E759D9">
            <w:pPr>
              <w:jc w:val="center"/>
              <w:rPr>
                <w:bCs/>
                <w:iCs/>
                <w:color w:val="000000"/>
              </w:rPr>
            </w:pPr>
            <w:r>
              <w:rPr>
                <w:bCs/>
                <w:i/>
                <w:iCs/>
                <w:color w:val="000000"/>
              </w:rPr>
              <w:t>31,60000</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bCs/>
                <w:i/>
                <w:iCs/>
                <w:color w:val="000000"/>
              </w:rPr>
            </w:pPr>
          </w:p>
          <w:p w:rsidR="00E759D9" w:rsidRPr="00D933C4" w:rsidRDefault="00E759D9" w:rsidP="00E759D9">
            <w:pPr>
              <w:jc w:val="center"/>
              <w:rPr>
                <w:bCs/>
                <w:iCs/>
                <w:color w:val="000000"/>
              </w:rPr>
            </w:pPr>
            <w:r>
              <w:rPr>
                <w:bCs/>
                <w:i/>
                <w:iCs/>
                <w:color w:val="000000"/>
              </w:rPr>
              <w:t>100,0</w:t>
            </w:r>
          </w:p>
        </w:tc>
      </w:tr>
      <w:tr w:rsidR="00E759D9" w:rsidRPr="00D933C4" w:rsidTr="00E759D9">
        <w:trPr>
          <w:trHeight w:val="936"/>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Расчеты со средствами массовой информации</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0113</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0920305100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Pr>
                <w:color w:val="000000"/>
              </w:rPr>
              <w:t>52,60000</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51,799500</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98,5</w:t>
            </w:r>
          </w:p>
        </w:tc>
      </w:tr>
      <w:tr w:rsidR="00E759D9" w:rsidRPr="00D933C4" w:rsidTr="00E759D9">
        <w:trPr>
          <w:trHeight w:val="936"/>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Закупка товаров, работ и услуг для государственных (муниципальных) нужд</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0113</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0920305100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200</w:t>
            </w: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Pr>
                <w:color w:val="000000"/>
              </w:rPr>
              <w:t>52,60000</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51,799500</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98,5</w:t>
            </w:r>
          </w:p>
        </w:tc>
      </w:tr>
      <w:tr w:rsidR="00E759D9" w:rsidRPr="00D933C4" w:rsidTr="00E759D9">
        <w:trPr>
          <w:trHeight w:val="936"/>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Иные закупки товаров, работ и услуг для обеспечения государственных (муниципальных) нужд</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0113</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0920305100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240</w:t>
            </w: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Pr>
                <w:color w:val="000000"/>
              </w:rPr>
              <w:t>52,60000</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51,799500</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98,5</w:t>
            </w:r>
          </w:p>
        </w:tc>
      </w:tr>
      <w:tr w:rsidR="00E759D9" w:rsidRPr="00D933C4" w:rsidTr="00E759D9">
        <w:trPr>
          <w:trHeight w:val="732"/>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Расходы на обслуживание муниципальной собственности</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0113</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0920305200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Pr>
                <w:color w:val="000000"/>
              </w:rPr>
              <w:t>7,00000</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7,00000</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100,0</w:t>
            </w:r>
          </w:p>
        </w:tc>
      </w:tr>
      <w:tr w:rsidR="00E759D9" w:rsidRPr="00D933C4" w:rsidTr="00E759D9">
        <w:trPr>
          <w:trHeight w:val="624"/>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Закупка товаров, работ и услуг для государственных (муниципальных) нужд</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0113</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0920305200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200</w:t>
            </w: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Pr>
                <w:color w:val="000000"/>
              </w:rPr>
              <w:t>7,00000</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7,00000</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100,0</w:t>
            </w:r>
          </w:p>
        </w:tc>
      </w:tr>
      <w:tr w:rsidR="00E759D9" w:rsidRPr="00D933C4" w:rsidTr="00E759D9">
        <w:trPr>
          <w:trHeight w:val="624"/>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Иные закупки товаров, работ и услуг для обеспечения государственных (муниципальных) нужд</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0113</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0920305200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240</w:t>
            </w: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Pr>
                <w:color w:val="000000"/>
              </w:rPr>
              <w:t>7,00000</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7,00000</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100,0</w:t>
            </w:r>
          </w:p>
        </w:tc>
      </w:tr>
      <w:tr w:rsidR="00E759D9" w:rsidRPr="00D933C4" w:rsidTr="00E759D9">
        <w:trPr>
          <w:trHeight w:val="1032"/>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r w:rsidRPr="00D933C4">
              <w:lastRenderedPageBreak/>
              <w:t>Иные выплаты по обязательствам государства</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pPr>
            <w:r w:rsidRPr="00D933C4">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pPr>
            <w:r w:rsidRPr="00D933C4">
              <w:t>0113</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pPr>
            <w:r w:rsidRPr="00D933C4">
              <w:t>0920305900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pP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pPr>
            <w:r>
              <w:t>24,73000</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t>23,63608</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95,6</w:t>
            </w:r>
          </w:p>
        </w:tc>
      </w:tr>
      <w:tr w:rsidR="00E759D9" w:rsidRPr="00D933C4" w:rsidTr="00E759D9">
        <w:trPr>
          <w:trHeight w:val="52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r w:rsidRPr="00D933C4">
              <w:t>Закупка товаров, работ и услуг для государственных (муниципальных) нужд</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pPr>
            <w:r w:rsidRPr="00D933C4">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pPr>
            <w:r w:rsidRPr="00D933C4">
              <w:t>0113</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pPr>
            <w:r w:rsidRPr="00D933C4">
              <w:t>0920305900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iCs/>
              </w:rPr>
            </w:pPr>
            <w:r w:rsidRPr="00D933C4">
              <w:rPr>
                <w:iCs/>
              </w:rPr>
              <w:t>200</w:t>
            </w: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pPr>
            <w:r>
              <w:t>24,73000</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t>23,63608</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95,6</w:t>
            </w:r>
          </w:p>
        </w:tc>
      </w:tr>
      <w:tr w:rsidR="00E759D9" w:rsidRPr="00D933C4" w:rsidTr="00E759D9">
        <w:trPr>
          <w:trHeight w:val="52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r w:rsidRPr="00D933C4">
              <w:t>Иные закупки товаров, работ и услуг для обеспечения государственных (муниципальных) нужд</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pPr>
            <w:r w:rsidRPr="00D933C4">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pPr>
            <w:r w:rsidRPr="00D933C4">
              <w:t>0113</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pPr>
            <w:r w:rsidRPr="00D933C4">
              <w:t>0920305900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iCs/>
              </w:rPr>
            </w:pPr>
            <w:r w:rsidRPr="00D933C4">
              <w:rPr>
                <w:iCs/>
              </w:rPr>
              <w:t>240</w:t>
            </w: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pPr>
            <w:r>
              <w:t>24,73000</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t>23,63608</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95,6</w:t>
            </w:r>
          </w:p>
        </w:tc>
      </w:tr>
      <w:tr w:rsidR="00E759D9" w:rsidRPr="00D933C4" w:rsidTr="00E759D9">
        <w:trPr>
          <w:trHeight w:val="942"/>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r w:rsidRPr="00D933C4">
              <w:t>Иные бюджетные ассигнования</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pPr>
            <w:r w:rsidRPr="00D933C4">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pPr>
            <w:r w:rsidRPr="00D933C4">
              <w:t>0113</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pPr>
            <w:r w:rsidRPr="00D933C4">
              <w:t>0920305900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pPr>
            <w:r w:rsidRPr="00D933C4">
              <w:t>800</w:t>
            </w: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pPr>
            <w:r>
              <w:t>11,81100</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t>11,81100</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sidRPr="00D933C4">
              <w:rPr>
                <w:color w:val="000000"/>
              </w:rPr>
              <w:t>100,0</w:t>
            </w:r>
          </w:p>
        </w:tc>
      </w:tr>
      <w:tr w:rsidR="00E759D9" w:rsidRPr="00D933C4" w:rsidTr="00E759D9">
        <w:trPr>
          <w:trHeight w:val="52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r w:rsidRPr="00D933C4">
              <w:t>Уплата налогов, сборов и иных платежей</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pPr>
            <w:r w:rsidRPr="00D933C4">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pPr>
            <w:r w:rsidRPr="00D933C4">
              <w:t>0113</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pPr>
            <w:r w:rsidRPr="00D933C4">
              <w:t>0920305900</w:t>
            </w:r>
          </w:p>
        </w:tc>
        <w:tc>
          <w:tcPr>
            <w:tcW w:w="326"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pPr>
            <w:r w:rsidRPr="00D933C4">
              <w:t>850</w:t>
            </w:r>
          </w:p>
        </w:tc>
        <w:tc>
          <w:tcPr>
            <w:tcW w:w="717"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pPr>
            <w:r>
              <w:t>11,81100</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t>11,81100</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sidRPr="00D933C4">
              <w:rPr>
                <w:color w:val="000000"/>
              </w:rPr>
              <w:t>100,0</w:t>
            </w:r>
          </w:p>
        </w:tc>
      </w:tr>
      <w:tr w:rsidR="00E759D9" w:rsidRPr="00D933C4" w:rsidTr="00E759D9">
        <w:trPr>
          <w:trHeight w:val="52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b/>
                <w:bCs/>
                <w:color w:val="000000"/>
              </w:rPr>
            </w:pPr>
            <w:r w:rsidRPr="00D933C4">
              <w:rPr>
                <w:b/>
                <w:bCs/>
                <w:color w:val="000000"/>
              </w:rPr>
              <w:t>Национальная оборона</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sidRPr="00D933C4">
              <w:rPr>
                <w:b/>
                <w:bCs/>
                <w:color w:val="000000"/>
              </w:rPr>
              <w:t>923</w:t>
            </w:r>
          </w:p>
        </w:tc>
        <w:tc>
          <w:tcPr>
            <w:tcW w:w="326"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rPr>
                <w:b/>
                <w:bCs/>
                <w:color w:val="000000"/>
              </w:rPr>
            </w:pPr>
            <w:r w:rsidRPr="00D933C4">
              <w:rPr>
                <w:b/>
                <w:bCs/>
                <w:color w:val="000000"/>
              </w:rPr>
              <w:t>0200</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p>
        </w:tc>
        <w:tc>
          <w:tcPr>
            <w:tcW w:w="717"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rPr>
                <w:b/>
                <w:bCs/>
                <w:color w:val="000000"/>
              </w:rPr>
            </w:pPr>
            <w:r>
              <w:rPr>
                <w:b/>
                <w:bCs/>
                <w:color w:val="000000"/>
              </w:rPr>
              <w:t>114,10000</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b/>
                <w:bCs/>
                <w:color w:val="000000"/>
              </w:rPr>
            </w:pPr>
            <w:r>
              <w:rPr>
                <w:b/>
                <w:bCs/>
                <w:color w:val="000000"/>
              </w:rPr>
              <w:t>114,10000</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b/>
                <w:bCs/>
                <w:color w:val="000000"/>
              </w:rPr>
            </w:pPr>
            <w:r w:rsidRPr="00D933C4">
              <w:rPr>
                <w:b/>
                <w:bCs/>
                <w:color w:val="000000"/>
              </w:rPr>
              <w:t>100,0</w:t>
            </w:r>
          </w:p>
        </w:tc>
      </w:tr>
      <w:tr w:rsidR="00E759D9" w:rsidRPr="00D933C4" w:rsidTr="00E759D9">
        <w:trPr>
          <w:trHeight w:val="52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b/>
                <w:bCs/>
                <w:i/>
                <w:iCs/>
                <w:color w:val="000000"/>
              </w:rPr>
            </w:pPr>
            <w:r w:rsidRPr="00D933C4">
              <w:rPr>
                <w:b/>
                <w:bCs/>
                <w:i/>
                <w:iCs/>
                <w:color w:val="000000"/>
              </w:rPr>
              <w:t>Мобилизационная и вневойсковая подготовка</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
                <w:iCs/>
                <w:color w:val="000000"/>
              </w:rPr>
            </w:pPr>
            <w:r w:rsidRPr="00D933C4">
              <w:rPr>
                <w:b/>
                <w:bCs/>
                <w:i/>
                <w:iCs/>
                <w:color w:val="000000"/>
              </w:rPr>
              <w:t>923</w:t>
            </w:r>
          </w:p>
        </w:tc>
        <w:tc>
          <w:tcPr>
            <w:tcW w:w="326"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rPr>
                <w:b/>
                <w:bCs/>
                <w:i/>
                <w:iCs/>
                <w:color w:val="000000"/>
              </w:rPr>
            </w:pPr>
            <w:r w:rsidRPr="00D933C4">
              <w:rPr>
                <w:b/>
                <w:bCs/>
                <w:i/>
                <w:iCs/>
                <w:color w:val="000000"/>
              </w:rPr>
              <w:t>0203</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
                <w:iCs/>
                <w:color w:val="000000"/>
              </w:rPr>
            </w:pP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
                <w:iCs/>
                <w:color w:val="000000"/>
              </w:rPr>
            </w:pPr>
          </w:p>
        </w:tc>
        <w:tc>
          <w:tcPr>
            <w:tcW w:w="717"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rPr>
                <w:b/>
                <w:bCs/>
                <w:color w:val="000000"/>
              </w:rPr>
            </w:pPr>
            <w:r>
              <w:rPr>
                <w:b/>
                <w:bCs/>
                <w:color w:val="000000"/>
              </w:rPr>
              <w:t>114,10000</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b/>
                <w:bCs/>
                <w:color w:val="000000"/>
              </w:rPr>
            </w:pPr>
            <w:r>
              <w:rPr>
                <w:b/>
                <w:bCs/>
                <w:color w:val="000000"/>
              </w:rPr>
              <w:t>114,10000</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b/>
                <w:bCs/>
                <w:color w:val="000000"/>
              </w:rPr>
            </w:pPr>
            <w:r>
              <w:rPr>
                <w:b/>
                <w:bCs/>
                <w:color w:val="000000"/>
              </w:rPr>
              <w:t>100,0</w:t>
            </w:r>
          </w:p>
        </w:tc>
      </w:tr>
      <w:tr w:rsidR="00E759D9" w:rsidRPr="00D933C4" w:rsidTr="00E759D9">
        <w:trPr>
          <w:trHeight w:val="976"/>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rPr>
                <w:color w:val="000000"/>
              </w:rPr>
            </w:pPr>
            <w:r w:rsidRPr="00D933C4">
              <w:rPr>
                <w:color w:val="000000"/>
              </w:rPr>
              <w:t>0203</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2100000000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p>
        </w:tc>
        <w:tc>
          <w:tcPr>
            <w:tcW w:w="717"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rPr>
                <w:color w:val="000000"/>
              </w:rPr>
            </w:pPr>
            <w:r>
              <w:rPr>
                <w:color w:val="000000"/>
              </w:rPr>
              <w:t>111,56622</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111,56622</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sidRPr="00D933C4">
              <w:rPr>
                <w:color w:val="000000"/>
              </w:rPr>
              <w:t>100,0</w:t>
            </w:r>
          </w:p>
        </w:tc>
      </w:tr>
      <w:tr w:rsidR="00E759D9" w:rsidRPr="00D933C4" w:rsidTr="00E759D9">
        <w:trPr>
          <w:trHeight w:val="840"/>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Подпрограмма "Совершенствование межбюджетных отношений в Томской области"</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rPr>
                <w:color w:val="000000"/>
              </w:rPr>
            </w:pPr>
            <w:r w:rsidRPr="00D933C4">
              <w:rPr>
                <w:color w:val="000000"/>
              </w:rPr>
              <w:t>0203</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2120000000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p>
        </w:tc>
        <w:tc>
          <w:tcPr>
            <w:tcW w:w="717"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rPr>
                <w:color w:val="000000"/>
              </w:rPr>
            </w:pPr>
            <w:r>
              <w:rPr>
                <w:color w:val="000000"/>
              </w:rPr>
              <w:t>111,56622</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111,56622</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sidRPr="00D933C4">
              <w:rPr>
                <w:color w:val="000000"/>
              </w:rPr>
              <w:t>100,0</w:t>
            </w:r>
          </w:p>
        </w:tc>
      </w:tr>
      <w:tr w:rsidR="00E759D9" w:rsidRPr="00D933C4" w:rsidTr="00E759D9">
        <w:trPr>
          <w:trHeight w:val="2244"/>
        </w:trPr>
        <w:tc>
          <w:tcPr>
            <w:tcW w:w="128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lastRenderedPageBreak/>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rPr>
                <w:color w:val="000000"/>
              </w:rPr>
            </w:pPr>
            <w:r w:rsidRPr="00D933C4">
              <w:rPr>
                <w:color w:val="000000"/>
              </w:rPr>
              <w:t>0203</w:t>
            </w:r>
          </w:p>
        </w:tc>
        <w:tc>
          <w:tcPr>
            <w:tcW w:w="782" w:type="pct"/>
            <w:tcBorders>
              <w:top w:val="single" w:sz="4" w:space="0" w:color="auto"/>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2128100000</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rPr>
                <w:color w:val="000000"/>
              </w:rPr>
            </w:pPr>
            <w:r>
              <w:rPr>
                <w:color w:val="000000"/>
              </w:rPr>
              <w:t>111,56622</w:t>
            </w:r>
          </w:p>
        </w:tc>
        <w:tc>
          <w:tcPr>
            <w:tcW w:w="653" w:type="pct"/>
            <w:tcBorders>
              <w:top w:val="single" w:sz="4" w:space="0" w:color="auto"/>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111,56622</w:t>
            </w:r>
          </w:p>
        </w:tc>
        <w:tc>
          <w:tcPr>
            <w:tcW w:w="581" w:type="pct"/>
            <w:tcBorders>
              <w:top w:val="single" w:sz="4" w:space="0" w:color="auto"/>
              <w:left w:val="nil"/>
              <w:bottom w:val="single" w:sz="4" w:space="0" w:color="auto"/>
              <w:right w:val="single" w:sz="4" w:space="0" w:color="auto"/>
            </w:tcBorders>
            <w:vAlign w:val="center"/>
          </w:tcPr>
          <w:p w:rsidR="00E759D9" w:rsidRPr="00D933C4" w:rsidRDefault="00E759D9" w:rsidP="00E759D9">
            <w:pPr>
              <w:jc w:val="center"/>
              <w:rPr>
                <w:color w:val="000000"/>
              </w:rPr>
            </w:pPr>
            <w:r w:rsidRPr="00D933C4">
              <w:rPr>
                <w:color w:val="000000"/>
              </w:rPr>
              <w:t>100,0</w:t>
            </w:r>
          </w:p>
        </w:tc>
      </w:tr>
      <w:tr w:rsidR="00E759D9" w:rsidRPr="00D933C4" w:rsidTr="00E759D9">
        <w:trPr>
          <w:trHeight w:val="876"/>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Осуществление первичного воинского учета на территориях, где отсутствуют военные комиссариаты</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rPr>
                <w:color w:val="000000"/>
              </w:rPr>
            </w:pPr>
            <w:r w:rsidRPr="00D933C4">
              <w:rPr>
                <w:color w:val="000000"/>
              </w:rPr>
              <w:t>0203</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2128151180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p>
        </w:tc>
        <w:tc>
          <w:tcPr>
            <w:tcW w:w="717"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rPr>
                <w:color w:val="000000"/>
              </w:rPr>
            </w:pPr>
            <w:r>
              <w:rPr>
                <w:color w:val="000000"/>
              </w:rPr>
              <w:t>111,56622</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111,56622</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sidRPr="00D933C4">
              <w:rPr>
                <w:color w:val="000000"/>
              </w:rPr>
              <w:t>100,0</w:t>
            </w:r>
          </w:p>
        </w:tc>
      </w:tr>
      <w:tr w:rsidR="00E759D9" w:rsidRPr="00D933C4" w:rsidTr="00E759D9">
        <w:trPr>
          <w:trHeight w:val="1656"/>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rPr>
                <w:color w:val="000000"/>
              </w:rPr>
            </w:pPr>
            <w:r w:rsidRPr="00D933C4">
              <w:rPr>
                <w:color w:val="000000"/>
              </w:rPr>
              <w:t>0203</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2128151180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100</w:t>
            </w:r>
          </w:p>
        </w:tc>
        <w:tc>
          <w:tcPr>
            <w:tcW w:w="717"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rPr>
                <w:color w:val="000000"/>
              </w:rPr>
            </w:pPr>
            <w:r>
              <w:rPr>
                <w:color w:val="000000"/>
              </w:rPr>
              <w:t>111,56622</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111,56622</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sidRPr="00D933C4">
              <w:rPr>
                <w:color w:val="000000"/>
              </w:rPr>
              <w:t>100,0</w:t>
            </w:r>
          </w:p>
        </w:tc>
      </w:tr>
      <w:tr w:rsidR="00E759D9" w:rsidRPr="00D933C4" w:rsidTr="00E759D9">
        <w:trPr>
          <w:trHeight w:val="804"/>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Расходы на выплаты персоналу государственных (муниципальных) органов</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rPr>
                <w:color w:val="000000"/>
              </w:rPr>
            </w:pPr>
            <w:r w:rsidRPr="00D933C4">
              <w:rPr>
                <w:color w:val="000000"/>
              </w:rPr>
              <w:t>0203</w:t>
            </w:r>
          </w:p>
        </w:tc>
        <w:tc>
          <w:tcPr>
            <w:tcW w:w="782"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rPr>
                <w:color w:val="000000"/>
              </w:rPr>
            </w:pPr>
            <w:r w:rsidRPr="00D933C4">
              <w:rPr>
                <w:color w:val="000000"/>
              </w:rPr>
              <w:t>2128151180</w:t>
            </w:r>
          </w:p>
        </w:tc>
        <w:tc>
          <w:tcPr>
            <w:tcW w:w="326"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rPr>
                <w:color w:val="000000"/>
              </w:rPr>
            </w:pPr>
            <w:r w:rsidRPr="00D933C4">
              <w:rPr>
                <w:color w:val="000000"/>
              </w:rPr>
              <w:t>110</w:t>
            </w:r>
          </w:p>
        </w:tc>
        <w:tc>
          <w:tcPr>
            <w:tcW w:w="717"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rPr>
                <w:color w:val="000000"/>
              </w:rPr>
            </w:pPr>
            <w:r>
              <w:rPr>
                <w:color w:val="000000"/>
              </w:rPr>
              <w:t>111,56622</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111,56622</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sidRPr="00D933C4">
              <w:rPr>
                <w:color w:val="000000"/>
              </w:rPr>
              <w:t>100,0</w:t>
            </w:r>
          </w:p>
        </w:tc>
      </w:tr>
      <w:tr w:rsidR="00E759D9" w:rsidRPr="00D933C4" w:rsidTr="00E759D9">
        <w:trPr>
          <w:trHeight w:val="804"/>
        </w:trPr>
        <w:tc>
          <w:tcPr>
            <w:tcW w:w="1288" w:type="pct"/>
            <w:tcBorders>
              <w:top w:val="nil"/>
              <w:left w:val="single" w:sz="4" w:space="0" w:color="auto"/>
              <w:bottom w:val="single" w:sz="4" w:space="0" w:color="auto"/>
              <w:right w:val="single" w:sz="4" w:space="0" w:color="auto"/>
            </w:tcBorders>
            <w:shd w:val="clear" w:color="auto" w:fill="auto"/>
            <w:hideMark/>
          </w:tcPr>
          <w:p w:rsidR="00E759D9" w:rsidRPr="00D933C4" w:rsidRDefault="00E759D9" w:rsidP="00E759D9">
            <w:r w:rsidRPr="00D933C4">
              <w:t>Закупка товаров, работ и услуг для государственных (муниципальных) нужд</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pPr>
          </w:p>
          <w:p w:rsidR="00E759D9" w:rsidRPr="00D933C4" w:rsidRDefault="00E759D9" w:rsidP="00E759D9">
            <w:pPr>
              <w:jc w:val="center"/>
            </w:pPr>
            <w:r w:rsidRPr="00D933C4">
              <w:t>923</w:t>
            </w:r>
          </w:p>
        </w:tc>
        <w:tc>
          <w:tcPr>
            <w:tcW w:w="326"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pPr>
          </w:p>
          <w:p w:rsidR="00E759D9" w:rsidRPr="00D933C4" w:rsidRDefault="00E759D9" w:rsidP="00E759D9">
            <w:pPr>
              <w:jc w:val="center"/>
            </w:pPr>
            <w:r w:rsidRPr="00D933C4">
              <w:t>0203</w:t>
            </w:r>
          </w:p>
        </w:tc>
        <w:tc>
          <w:tcPr>
            <w:tcW w:w="782"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pPr>
          </w:p>
          <w:p w:rsidR="00E759D9" w:rsidRPr="00D933C4" w:rsidRDefault="00E759D9" w:rsidP="00E759D9">
            <w:pPr>
              <w:jc w:val="center"/>
            </w:pPr>
            <w:r w:rsidRPr="00D933C4">
              <w:t>2128151180</w:t>
            </w:r>
          </w:p>
        </w:tc>
        <w:tc>
          <w:tcPr>
            <w:tcW w:w="326"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pPr>
          </w:p>
          <w:p w:rsidR="00E759D9" w:rsidRPr="00D933C4" w:rsidRDefault="00E759D9" w:rsidP="00E759D9">
            <w:pPr>
              <w:jc w:val="center"/>
            </w:pPr>
            <w:r w:rsidRPr="00D933C4">
              <w:t>200</w:t>
            </w:r>
          </w:p>
        </w:tc>
        <w:tc>
          <w:tcPr>
            <w:tcW w:w="717"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pPr>
          </w:p>
          <w:p w:rsidR="00E759D9" w:rsidRPr="00D933C4" w:rsidRDefault="00E759D9" w:rsidP="00E759D9">
            <w:pPr>
              <w:jc w:val="center"/>
            </w:pPr>
            <w:r>
              <w:t>2,53378</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pPr>
          </w:p>
          <w:p w:rsidR="00E759D9" w:rsidRPr="00D933C4" w:rsidRDefault="00E759D9" w:rsidP="00E759D9">
            <w:pPr>
              <w:jc w:val="center"/>
            </w:pPr>
          </w:p>
          <w:p w:rsidR="00E759D9" w:rsidRPr="00D933C4" w:rsidRDefault="00E759D9" w:rsidP="00E759D9">
            <w:pPr>
              <w:jc w:val="center"/>
            </w:pPr>
            <w:r>
              <w:t>2,53378</w:t>
            </w:r>
          </w:p>
          <w:p w:rsidR="00E759D9" w:rsidRPr="00D933C4" w:rsidRDefault="00E759D9" w:rsidP="00E759D9">
            <w:pPr>
              <w:jc w:val="center"/>
              <w:rPr>
                <w:color w:val="000000"/>
              </w:rPr>
            </w:pP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p>
          <w:p w:rsidR="00E759D9" w:rsidRPr="00D933C4" w:rsidRDefault="00E759D9" w:rsidP="00E759D9">
            <w:pPr>
              <w:jc w:val="center"/>
              <w:rPr>
                <w:color w:val="000000"/>
              </w:rPr>
            </w:pPr>
            <w:r w:rsidRPr="00D933C4">
              <w:rPr>
                <w:color w:val="000000"/>
              </w:rPr>
              <w:t>100,0</w:t>
            </w:r>
          </w:p>
        </w:tc>
      </w:tr>
      <w:tr w:rsidR="00E759D9" w:rsidRPr="00D933C4" w:rsidTr="00E759D9">
        <w:trPr>
          <w:trHeight w:val="804"/>
        </w:trPr>
        <w:tc>
          <w:tcPr>
            <w:tcW w:w="1288" w:type="pct"/>
            <w:tcBorders>
              <w:top w:val="nil"/>
              <w:left w:val="single" w:sz="4" w:space="0" w:color="auto"/>
              <w:bottom w:val="single" w:sz="4" w:space="0" w:color="auto"/>
              <w:right w:val="single" w:sz="4" w:space="0" w:color="auto"/>
            </w:tcBorders>
            <w:shd w:val="clear" w:color="auto" w:fill="auto"/>
            <w:hideMark/>
          </w:tcPr>
          <w:p w:rsidR="00E759D9" w:rsidRPr="00D933C4" w:rsidRDefault="00E759D9" w:rsidP="00E759D9">
            <w:r w:rsidRPr="00D933C4">
              <w:t xml:space="preserve">Иные закупки товаров, работ и услуг для обеспечения государственных </w:t>
            </w:r>
            <w:r w:rsidRPr="00D933C4">
              <w:lastRenderedPageBreak/>
              <w:t>(муниципальных) нужд</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pPr>
            <w:r w:rsidRPr="00D933C4">
              <w:lastRenderedPageBreak/>
              <w:t>923</w:t>
            </w:r>
          </w:p>
        </w:tc>
        <w:tc>
          <w:tcPr>
            <w:tcW w:w="326"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pPr>
            <w:r w:rsidRPr="00D933C4">
              <w:t>0203</w:t>
            </w:r>
          </w:p>
        </w:tc>
        <w:tc>
          <w:tcPr>
            <w:tcW w:w="782"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pPr>
            <w:r w:rsidRPr="00D933C4">
              <w:t>2128151180</w:t>
            </w:r>
          </w:p>
        </w:tc>
        <w:tc>
          <w:tcPr>
            <w:tcW w:w="326"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pPr>
            <w:r w:rsidRPr="00D933C4">
              <w:t>240</w:t>
            </w:r>
          </w:p>
        </w:tc>
        <w:tc>
          <w:tcPr>
            <w:tcW w:w="717"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pPr>
          </w:p>
          <w:p w:rsidR="00E759D9" w:rsidRPr="00D933C4" w:rsidRDefault="00E759D9" w:rsidP="00E759D9">
            <w:pPr>
              <w:jc w:val="center"/>
            </w:pPr>
            <w:r>
              <w:t>2,53378</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pPr>
          </w:p>
          <w:p w:rsidR="00E759D9" w:rsidRPr="00D933C4" w:rsidRDefault="00E759D9" w:rsidP="00E759D9">
            <w:pPr>
              <w:jc w:val="center"/>
            </w:pPr>
          </w:p>
          <w:p w:rsidR="00E759D9" w:rsidRPr="00D933C4" w:rsidRDefault="00E759D9" w:rsidP="00E759D9">
            <w:pPr>
              <w:jc w:val="center"/>
            </w:pPr>
            <w:r>
              <w:t>2,53378</w:t>
            </w:r>
          </w:p>
          <w:p w:rsidR="00E759D9" w:rsidRPr="00D933C4" w:rsidRDefault="00E759D9" w:rsidP="00E759D9">
            <w:pPr>
              <w:jc w:val="center"/>
              <w:rPr>
                <w:color w:val="000000"/>
              </w:rPr>
            </w:pP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p>
          <w:p w:rsidR="00E759D9" w:rsidRPr="00D933C4" w:rsidRDefault="00E759D9" w:rsidP="00E759D9">
            <w:pPr>
              <w:jc w:val="center"/>
              <w:rPr>
                <w:color w:val="000000"/>
              </w:rPr>
            </w:pPr>
            <w:r w:rsidRPr="00D933C4">
              <w:rPr>
                <w:color w:val="000000"/>
              </w:rPr>
              <w:t>100,0</w:t>
            </w:r>
          </w:p>
        </w:tc>
      </w:tr>
      <w:tr w:rsidR="00E759D9" w:rsidRPr="00D933C4" w:rsidTr="00E759D9">
        <w:trPr>
          <w:trHeight w:val="52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b/>
                <w:bCs/>
                <w:color w:val="000000"/>
              </w:rPr>
            </w:pPr>
            <w:r w:rsidRPr="00D933C4">
              <w:rPr>
                <w:b/>
                <w:bCs/>
                <w:color w:val="000000"/>
              </w:rPr>
              <w:lastRenderedPageBreak/>
              <w:t>Национальная Безопасность и правоохранительная деятельность</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sidRPr="00D933C4">
              <w:rPr>
                <w:b/>
                <w:bCs/>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sidRPr="00D933C4">
              <w:rPr>
                <w:b/>
                <w:bCs/>
                <w:color w:val="000000"/>
              </w:rPr>
              <w:t>0300</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p>
        </w:tc>
        <w:tc>
          <w:tcPr>
            <w:tcW w:w="717"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rPr>
                <w:b/>
                <w:bCs/>
                <w:color w:val="000000"/>
              </w:rPr>
            </w:pPr>
            <w:r>
              <w:rPr>
                <w:b/>
                <w:bCs/>
                <w:color w:val="000000"/>
              </w:rPr>
              <w:t>44,00000</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b/>
                <w:bCs/>
                <w:color w:val="000000"/>
              </w:rPr>
            </w:pPr>
            <w:r>
              <w:rPr>
                <w:b/>
                <w:bCs/>
                <w:color w:val="000000"/>
              </w:rPr>
              <w:t>18,00000</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b/>
                <w:bCs/>
                <w:color w:val="000000"/>
              </w:rPr>
            </w:pPr>
            <w:r>
              <w:rPr>
                <w:b/>
                <w:bCs/>
                <w:color w:val="000000"/>
              </w:rPr>
              <w:t>40,9</w:t>
            </w:r>
          </w:p>
        </w:tc>
      </w:tr>
      <w:tr w:rsidR="00E759D9" w:rsidRPr="00D933C4" w:rsidTr="00E759D9">
        <w:trPr>
          <w:trHeight w:val="1128"/>
        </w:trPr>
        <w:tc>
          <w:tcPr>
            <w:tcW w:w="128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b/>
                <w:bCs/>
                <w:i/>
                <w:iCs/>
                <w:color w:val="000000"/>
              </w:rPr>
            </w:pPr>
            <w:r w:rsidRPr="00611921">
              <w:rPr>
                <w:b/>
                <w:bCs/>
                <w:i/>
                <w:iCs/>
                <w:color w:val="000000"/>
              </w:rPr>
              <w:t>Гражданская оборона</w:t>
            </w:r>
            <w:r>
              <w:rPr>
                <w:b/>
                <w:bCs/>
                <w:i/>
                <w:iCs/>
                <w:color w:val="000000"/>
              </w:rPr>
              <w:t xml:space="preserve">  </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
                <w:iCs/>
                <w:color w:val="000000"/>
              </w:rPr>
            </w:pPr>
          </w:p>
          <w:p w:rsidR="00E759D9" w:rsidRPr="00D933C4" w:rsidRDefault="00E759D9" w:rsidP="00E759D9">
            <w:pPr>
              <w:jc w:val="center"/>
              <w:rPr>
                <w:b/>
                <w:bCs/>
                <w:i/>
                <w:iCs/>
                <w:color w:val="000000"/>
              </w:rPr>
            </w:pPr>
          </w:p>
          <w:p w:rsidR="00E759D9" w:rsidRPr="00D933C4" w:rsidRDefault="00E759D9" w:rsidP="00E759D9">
            <w:pPr>
              <w:jc w:val="center"/>
              <w:rPr>
                <w:b/>
                <w:bCs/>
                <w:i/>
                <w:iCs/>
                <w:color w:val="000000"/>
              </w:rPr>
            </w:pPr>
          </w:p>
          <w:p w:rsidR="00E759D9" w:rsidRPr="00D933C4" w:rsidRDefault="00E759D9" w:rsidP="00E759D9">
            <w:pPr>
              <w:jc w:val="center"/>
              <w:rPr>
                <w:b/>
                <w:bCs/>
                <w:i/>
                <w:iCs/>
                <w:color w:val="000000"/>
              </w:rPr>
            </w:pPr>
            <w:r w:rsidRPr="00D933C4">
              <w:rPr>
                <w:b/>
                <w:bCs/>
                <w:i/>
                <w:iCs/>
                <w:color w:val="000000"/>
              </w:rPr>
              <w:t>923</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
                <w:iCs/>
                <w:color w:val="000000"/>
              </w:rPr>
            </w:pPr>
          </w:p>
          <w:p w:rsidR="00E759D9" w:rsidRPr="00D933C4" w:rsidRDefault="00E759D9" w:rsidP="00E759D9">
            <w:pPr>
              <w:jc w:val="center"/>
              <w:rPr>
                <w:b/>
                <w:bCs/>
                <w:i/>
                <w:iCs/>
                <w:color w:val="000000"/>
              </w:rPr>
            </w:pPr>
          </w:p>
          <w:p w:rsidR="00E759D9" w:rsidRPr="00D933C4" w:rsidRDefault="00E759D9" w:rsidP="00E759D9">
            <w:pPr>
              <w:jc w:val="center"/>
              <w:rPr>
                <w:b/>
                <w:bCs/>
                <w:i/>
                <w:iCs/>
                <w:color w:val="000000"/>
              </w:rPr>
            </w:pPr>
          </w:p>
          <w:p w:rsidR="00E759D9" w:rsidRPr="00D933C4" w:rsidRDefault="00E759D9" w:rsidP="00E759D9">
            <w:pPr>
              <w:jc w:val="center"/>
              <w:rPr>
                <w:b/>
                <w:bCs/>
                <w:i/>
                <w:iCs/>
                <w:color w:val="000000"/>
              </w:rPr>
            </w:pPr>
            <w:r w:rsidRPr="00D933C4">
              <w:rPr>
                <w:b/>
                <w:bCs/>
                <w:i/>
                <w:iCs/>
                <w:color w:val="000000"/>
              </w:rPr>
              <w:t>0309</w:t>
            </w:r>
          </w:p>
        </w:tc>
        <w:tc>
          <w:tcPr>
            <w:tcW w:w="782" w:type="pct"/>
            <w:tcBorders>
              <w:top w:val="single" w:sz="4" w:space="0" w:color="auto"/>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
                <w:iCs/>
                <w:color w:val="000000"/>
              </w:rPr>
            </w:pP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rPr>
                <w:b/>
                <w:bCs/>
                <w:color w:val="000000"/>
              </w:rPr>
            </w:pPr>
            <w:r>
              <w:rPr>
                <w:b/>
                <w:bCs/>
                <w:color w:val="000000"/>
              </w:rPr>
              <w:t>44,00000</w:t>
            </w:r>
          </w:p>
        </w:tc>
        <w:tc>
          <w:tcPr>
            <w:tcW w:w="653" w:type="pct"/>
            <w:tcBorders>
              <w:top w:val="single" w:sz="4" w:space="0" w:color="auto"/>
              <w:left w:val="nil"/>
              <w:bottom w:val="single" w:sz="4" w:space="0" w:color="auto"/>
              <w:right w:val="single" w:sz="4" w:space="0" w:color="auto"/>
            </w:tcBorders>
            <w:vAlign w:val="center"/>
          </w:tcPr>
          <w:p w:rsidR="00E759D9" w:rsidRPr="00D933C4" w:rsidRDefault="00E759D9" w:rsidP="00E759D9">
            <w:pPr>
              <w:jc w:val="center"/>
              <w:rPr>
                <w:b/>
                <w:bCs/>
                <w:color w:val="000000"/>
              </w:rPr>
            </w:pPr>
            <w:r>
              <w:rPr>
                <w:b/>
                <w:bCs/>
                <w:color w:val="000000"/>
              </w:rPr>
              <w:t>18,00000</w:t>
            </w:r>
          </w:p>
        </w:tc>
        <w:tc>
          <w:tcPr>
            <w:tcW w:w="581" w:type="pct"/>
            <w:tcBorders>
              <w:top w:val="single" w:sz="4" w:space="0" w:color="auto"/>
              <w:left w:val="nil"/>
              <w:bottom w:val="single" w:sz="4" w:space="0" w:color="auto"/>
              <w:right w:val="single" w:sz="4" w:space="0" w:color="auto"/>
            </w:tcBorders>
            <w:vAlign w:val="center"/>
          </w:tcPr>
          <w:p w:rsidR="00E759D9" w:rsidRPr="00D933C4" w:rsidRDefault="00E759D9" w:rsidP="00E759D9">
            <w:pPr>
              <w:jc w:val="center"/>
              <w:rPr>
                <w:b/>
                <w:bCs/>
                <w:color w:val="000000"/>
              </w:rPr>
            </w:pPr>
            <w:r>
              <w:rPr>
                <w:b/>
                <w:bCs/>
                <w:color w:val="000000"/>
              </w:rPr>
              <w:t>40,9</w:t>
            </w:r>
          </w:p>
        </w:tc>
      </w:tr>
      <w:tr w:rsidR="00E759D9" w:rsidRPr="00D933C4" w:rsidTr="00E759D9">
        <w:trPr>
          <w:trHeight w:val="876"/>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Мероприятия по предупреждению и ликвидации последствий чрезвычайных ситуаций и стихийных бедствий</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0309</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2180000000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p>
        </w:tc>
        <w:tc>
          <w:tcPr>
            <w:tcW w:w="717"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rPr>
                <w:b/>
                <w:bCs/>
                <w:color w:val="000000"/>
              </w:rPr>
            </w:pPr>
            <w:r>
              <w:rPr>
                <w:b/>
                <w:bCs/>
                <w:color w:val="000000"/>
              </w:rPr>
              <w:t>44,00000</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b/>
                <w:bCs/>
                <w:color w:val="000000"/>
              </w:rPr>
            </w:pPr>
            <w:r>
              <w:rPr>
                <w:b/>
                <w:bCs/>
                <w:color w:val="000000"/>
              </w:rPr>
              <w:t>18,00000</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b/>
                <w:bCs/>
                <w:color w:val="000000"/>
              </w:rPr>
            </w:pPr>
            <w:r>
              <w:rPr>
                <w:b/>
                <w:bCs/>
                <w:color w:val="000000"/>
              </w:rPr>
              <w:t>40,9</w:t>
            </w:r>
          </w:p>
        </w:tc>
      </w:tr>
      <w:tr w:rsidR="00E759D9" w:rsidRPr="00D933C4" w:rsidTr="00E759D9">
        <w:trPr>
          <w:trHeight w:val="876"/>
        </w:trPr>
        <w:tc>
          <w:tcPr>
            <w:tcW w:w="1288" w:type="pct"/>
            <w:tcBorders>
              <w:top w:val="nil"/>
              <w:left w:val="single" w:sz="4" w:space="0" w:color="auto"/>
              <w:bottom w:val="single" w:sz="4" w:space="0" w:color="auto"/>
              <w:right w:val="single" w:sz="4" w:space="0" w:color="auto"/>
            </w:tcBorders>
            <w:shd w:val="clear" w:color="auto" w:fill="auto"/>
            <w:vAlign w:val="bottom"/>
          </w:tcPr>
          <w:p w:rsidR="00E759D9" w:rsidRPr="00D933C4" w:rsidRDefault="00E759D9" w:rsidP="00E759D9">
            <w:pPr>
              <w:rPr>
                <w:color w:val="000000"/>
              </w:rPr>
            </w:pPr>
            <w:r w:rsidRPr="00D933C4">
              <w:rPr>
                <w:color w:val="000000"/>
              </w:rPr>
              <w:t xml:space="preserve">Предупреждение и </w:t>
            </w:r>
            <w:proofErr w:type="spellStart"/>
            <w:r w:rsidRPr="00D933C4">
              <w:rPr>
                <w:color w:val="000000"/>
              </w:rPr>
              <w:t>ликвилация</w:t>
            </w:r>
            <w:proofErr w:type="spellEnd"/>
            <w:r w:rsidRPr="00D933C4">
              <w:rPr>
                <w:color w:val="000000"/>
              </w:rPr>
              <w:t xml:space="preserve"> последствий чрезвычайных ситуаций и стихийных бедствий природного и техногенного характера</w:t>
            </w:r>
          </w:p>
        </w:tc>
        <w:tc>
          <w:tcPr>
            <w:tcW w:w="326" w:type="pct"/>
            <w:tcBorders>
              <w:top w:val="nil"/>
              <w:left w:val="nil"/>
              <w:bottom w:val="single" w:sz="4" w:space="0" w:color="auto"/>
              <w:right w:val="single" w:sz="4" w:space="0" w:color="auto"/>
            </w:tcBorders>
            <w:shd w:val="clear" w:color="auto" w:fill="auto"/>
            <w:vAlign w:val="center"/>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vAlign w:val="center"/>
          </w:tcPr>
          <w:p w:rsidR="00E759D9" w:rsidRPr="00D933C4" w:rsidRDefault="00E759D9" w:rsidP="00E759D9">
            <w:pPr>
              <w:jc w:val="center"/>
              <w:rPr>
                <w:color w:val="000000"/>
              </w:rPr>
            </w:pPr>
            <w:r w:rsidRPr="00D933C4">
              <w:rPr>
                <w:color w:val="000000"/>
              </w:rPr>
              <w:t>0309</w:t>
            </w:r>
          </w:p>
        </w:tc>
        <w:tc>
          <w:tcPr>
            <w:tcW w:w="782" w:type="pct"/>
            <w:tcBorders>
              <w:top w:val="nil"/>
              <w:left w:val="nil"/>
              <w:bottom w:val="single" w:sz="4" w:space="0" w:color="auto"/>
              <w:right w:val="single" w:sz="4" w:space="0" w:color="auto"/>
            </w:tcBorders>
            <w:shd w:val="clear" w:color="auto" w:fill="auto"/>
            <w:vAlign w:val="center"/>
          </w:tcPr>
          <w:p w:rsidR="00E759D9" w:rsidRPr="00D933C4" w:rsidRDefault="00E759D9" w:rsidP="00E759D9">
            <w:pPr>
              <w:jc w:val="center"/>
              <w:rPr>
                <w:color w:val="000000"/>
              </w:rPr>
            </w:pPr>
            <w:r w:rsidRPr="00D933C4">
              <w:rPr>
                <w:color w:val="000000"/>
              </w:rPr>
              <w:t>2180100000</w:t>
            </w:r>
          </w:p>
        </w:tc>
        <w:tc>
          <w:tcPr>
            <w:tcW w:w="326" w:type="pct"/>
            <w:tcBorders>
              <w:top w:val="nil"/>
              <w:left w:val="nil"/>
              <w:bottom w:val="single" w:sz="4" w:space="0" w:color="auto"/>
              <w:right w:val="single" w:sz="4" w:space="0" w:color="auto"/>
            </w:tcBorders>
            <w:shd w:val="clear" w:color="auto" w:fill="auto"/>
            <w:vAlign w:val="center"/>
          </w:tcPr>
          <w:p w:rsidR="00E759D9" w:rsidRPr="00D933C4" w:rsidRDefault="00E759D9" w:rsidP="00E759D9">
            <w:pPr>
              <w:jc w:val="center"/>
              <w:rPr>
                <w:color w:val="000000"/>
              </w:rPr>
            </w:pPr>
          </w:p>
        </w:tc>
        <w:tc>
          <w:tcPr>
            <w:tcW w:w="717" w:type="pct"/>
            <w:tcBorders>
              <w:top w:val="nil"/>
              <w:left w:val="nil"/>
              <w:bottom w:val="single" w:sz="4" w:space="0" w:color="auto"/>
              <w:right w:val="single" w:sz="4" w:space="0" w:color="auto"/>
            </w:tcBorders>
            <w:shd w:val="clear" w:color="auto" w:fill="auto"/>
            <w:noWrap/>
            <w:vAlign w:val="center"/>
          </w:tcPr>
          <w:p w:rsidR="00E759D9" w:rsidRPr="00D933C4" w:rsidRDefault="00E759D9" w:rsidP="00E759D9">
            <w:pPr>
              <w:jc w:val="center"/>
              <w:rPr>
                <w:b/>
                <w:bCs/>
                <w:color w:val="000000"/>
              </w:rPr>
            </w:pPr>
            <w:r>
              <w:rPr>
                <w:b/>
                <w:bCs/>
                <w:color w:val="000000"/>
              </w:rPr>
              <w:t>44,00000</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b/>
                <w:bCs/>
                <w:color w:val="000000"/>
              </w:rPr>
            </w:pPr>
            <w:r>
              <w:rPr>
                <w:b/>
                <w:bCs/>
                <w:color w:val="000000"/>
              </w:rPr>
              <w:t>18,00000</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b/>
                <w:bCs/>
                <w:color w:val="000000"/>
              </w:rPr>
            </w:pPr>
            <w:r>
              <w:rPr>
                <w:b/>
                <w:bCs/>
                <w:color w:val="000000"/>
              </w:rPr>
              <w:t>40,9</w:t>
            </w:r>
          </w:p>
        </w:tc>
      </w:tr>
      <w:tr w:rsidR="00E759D9" w:rsidRPr="00D933C4" w:rsidTr="00E759D9">
        <w:trPr>
          <w:trHeight w:val="660"/>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Закупка товаров, работ и услуг для государственных (муниципальных) нужд</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0309</w:t>
            </w:r>
          </w:p>
        </w:tc>
        <w:tc>
          <w:tcPr>
            <w:tcW w:w="782"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rPr>
                <w:color w:val="000000"/>
              </w:rPr>
            </w:pPr>
            <w:r w:rsidRPr="00D933C4">
              <w:rPr>
                <w:color w:val="000000"/>
              </w:rPr>
              <w:t>2180100000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200</w:t>
            </w:r>
          </w:p>
        </w:tc>
        <w:tc>
          <w:tcPr>
            <w:tcW w:w="717"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rPr>
                <w:color w:val="000000"/>
              </w:rPr>
            </w:pPr>
          </w:p>
          <w:p w:rsidR="00E759D9" w:rsidRPr="00D933C4" w:rsidRDefault="00E759D9" w:rsidP="00E759D9">
            <w:pPr>
              <w:jc w:val="center"/>
              <w:rPr>
                <w:color w:val="000000"/>
              </w:rPr>
            </w:pPr>
            <w:r>
              <w:rPr>
                <w:color w:val="000000"/>
              </w:rPr>
              <w:t>12,00000</w:t>
            </w:r>
          </w:p>
          <w:p w:rsidR="00E759D9" w:rsidRPr="00D933C4" w:rsidRDefault="00E759D9" w:rsidP="00E759D9">
            <w:pPr>
              <w:jc w:val="center"/>
              <w:rPr>
                <w:color w:val="000000"/>
              </w:rPr>
            </w:pP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p>
          <w:p w:rsidR="00E759D9" w:rsidRPr="00D933C4" w:rsidRDefault="00E759D9" w:rsidP="00E759D9">
            <w:pPr>
              <w:jc w:val="center"/>
              <w:rPr>
                <w:color w:val="000000"/>
              </w:rPr>
            </w:pPr>
            <w:r>
              <w:rPr>
                <w:color w:val="000000"/>
              </w:rPr>
              <w:t>6,00000</w:t>
            </w:r>
          </w:p>
          <w:p w:rsidR="00E759D9" w:rsidRPr="00D933C4" w:rsidRDefault="00E759D9" w:rsidP="00E759D9">
            <w:pPr>
              <w:jc w:val="center"/>
              <w:rPr>
                <w:color w:val="000000"/>
              </w:rPr>
            </w:pP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50,0</w:t>
            </w:r>
          </w:p>
        </w:tc>
      </w:tr>
      <w:tr w:rsidR="00E759D9" w:rsidRPr="00D933C4" w:rsidTr="00E759D9">
        <w:trPr>
          <w:trHeight w:val="1414"/>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Иные закупки товаров, работ и услуг для обеспечения государственных (муниципальных) нужд</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0309</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2180100000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240</w:t>
            </w:r>
          </w:p>
        </w:tc>
        <w:tc>
          <w:tcPr>
            <w:tcW w:w="717"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rPr>
                <w:color w:val="000000"/>
              </w:rPr>
            </w:pPr>
          </w:p>
          <w:p w:rsidR="00E759D9" w:rsidRPr="00D933C4" w:rsidRDefault="00E759D9" w:rsidP="00E759D9">
            <w:pPr>
              <w:jc w:val="center"/>
              <w:rPr>
                <w:color w:val="000000"/>
              </w:rPr>
            </w:pPr>
            <w:r>
              <w:rPr>
                <w:color w:val="000000"/>
              </w:rPr>
              <w:t>12,00000</w:t>
            </w:r>
          </w:p>
          <w:p w:rsidR="00E759D9" w:rsidRPr="00D933C4" w:rsidRDefault="00E759D9" w:rsidP="00E759D9">
            <w:pPr>
              <w:jc w:val="center"/>
              <w:rPr>
                <w:color w:val="000000"/>
              </w:rPr>
            </w:pP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p>
          <w:p w:rsidR="00E759D9" w:rsidRPr="00D933C4" w:rsidRDefault="00E759D9" w:rsidP="00E759D9">
            <w:pPr>
              <w:jc w:val="center"/>
              <w:rPr>
                <w:color w:val="000000"/>
              </w:rPr>
            </w:pPr>
            <w:r>
              <w:rPr>
                <w:color w:val="000000"/>
              </w:rPr>
              <w:t>6,00000</w:t>
            </w:r>
          </w:p>
          <w:p w:rsidR="00E759D9" w:rsidRPr="00D933C4" w:rsidRDefault="00E759D9" w:rsidP="00E759D9">
            <w:pPr>
              <w:jc w:val="center"/>
              <w:rPr>
                <w:color w:val="000000"/>
              </w:rPr>
            </w:pP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50,0</w:t>
            </w:r>
          </w:p>
        </w:tc>
      </w:tr>
      <w:tr w:rsidR="00E759D9" w:rsidRPr="00D933C4" w:rsidTr="00E759D9">
        <w:trPr>
          <w:trHeight w:val="52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Иные бюджетные ассигнования</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0309</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2180100000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800</w:t>
            </w:r>
          </w:p>
        </w:tc>
        <w:tc>
          <w:tcPr>
            <w:tcW w:w="717"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rPr>
                <w:color w:val="000000"/>
              </w:rPr>
            </w:pPr>
            <w:r w:rsidRPr="00D933C4">
              <w:rPr>
                <w:color w:val="000000"/>
              </w:rPr>
              <w:t>20,00000</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sidRPr="00D933C4">
              <w:rPr>
                <w:color w:val="000000"/>
              </w:rPr>
              <w:t>0,00000</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0,0</w:t>
            </w:r>
          </w:p>
        </w:tc>
      </w:tr>
      <w:tr w:rsidR="00E759D9" w:rsidRPr="00D933C4" w:rsidTr="00E759D9">
        <w:trPr>
          <w:trHeight w:val="342"/>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Резервные средства</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0309</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2180100000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870</w:t>
            </w:r>
          </w:p>
        </w:tc>
        <w:tc>
          <w:tcPr>
            <w:tcW w:w="717"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rPr>
                <w:color w:val="000000"/>
              </w:rPr>
            </w:pPr>
            <w:r w:rsidRPr="00D933C4">
              <w:rPr>
                <w:color w:val="000000"/>
              </w:rPr>
              <w:t>20,00000</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sidRPr="00D933C4">
              <w:rPr>
                <w:color w:val="000000"/>
              </w:rPr>
              <w:t>0,00000</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0,0</w:t>
            </w:r>
          </w:p>
        </w:tc>
      </w:tr>
      <w:tr w:rsidR="00E759D9" w:rsidRPr="00D933C4" w:rsidTr="00E759D9">
        <w:trPr>
          <w:trHeight w:val="342"/>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464388" w:rsidRDefault="00E759D9" w:rsidP="00E759D9">
            <w:pPr>
              <w:rPr>
                <w:color w:val="000000"/>
              </w:rPr>
            </w:pPr>
            <w:r w:rsidRPr="00464388">
              <w:rPr>
                <w:color w:val="000000"/>
              </w:rPr>
              <w:t>Резервные фонды местных администраций</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bCs/>
                <w:i/>
                <w:iCs/>
                <w:color w:val="000000"/>
              </w:rPr>
            </w:pPr>
            <w:r w:rsidRPr="00464388">
              <w:rPr>
                <w:bCs/>
                <w:i/>
                <w:iCs/>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bCs/>
                <w:i/>
                <w:iCs/>
                <w:color w:val="000000"/>
              </w:rPr>
            </w:pPr>
            <w:r w:rsidRPr="00464388">
              <w:rPr>
                <w:bCs/>
                <w:i/>
                <w:iCs/>
                <w:color w:val="000000"/>
              </w:rPr>
              <w:t>0309</w:t>
            </w:r>
          </w:p>
        </w:tc>
        <w:tc>
          <w:tcPr>
            <w:tcW w:w="782"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bCs/>
                <w:i/>
                <w:iCs/>
                <w:color w:val="000000"/>
              </w:rPr>
            </w:pPr>
            <w:r w:rsidRPr="00464388">
              <w:rPr>
                <w:bCs/>
                <w:i/>
                <w:iCs/>
                <w:color w:val="000000"/>
              </w:rPr>
              <w:t>0700500000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color w:val="000000"/>
              </w:rPr>
            </w:pPr>
          </w:p>
        </w:tc>
        <w:tc>
          <w:tcPr>
            <w:tcW w:w="717" w:type="pct"/>
            <w:tcBorders>
              <w:top w:val="nil"/>
              <w:left w:val="nil"/>
              <w:bottom w:val="single" w:sz="4" w:space="0" w:color="auto"/>
              <w:right w:val="single" w:sz="4" w:space="0" w:color="auto"/>
            </w:tcBorders>
            <w:shd w:val="clear" w:color="auto" w:fill="auto"/>
            <w:noWrap/>
            <w:vAlign w:val="center"/>
            <w:hideMark/>
          </w:tcPr>
          <w:p w:rsidR="00E759D9" w:rsidRPr="00464388" w:rsidRDefault="00E759D9" w:rsidP="00E759D9">
            <w:pPr>
              <w:jc w:val="center"/>
              <w:rPr>
                <w:bCs/>
                <w:color w:val="000000"/>
              </w:rPr>
            </w:pPr>
            <w:r w:rsidRPr="00464388">
              <w:rPr>
                <w:bCs/>
                <w:color w:val="000000"/>
              </w:rPr>
              <w:t>12,00000</w:t>
            </w:r>
          </w:p>
        </w:tc>
        <w:tc>
          <w:tcPr>
            <w:tcW w:w="653" w:type="pct"/>
            <w:tcBorders>
              <w:top w:val="nil"/>
              <w:left w:val="nil"/>
              <w:bottom w:val="single" w:sz="4" w:space="0" w:color="auto"/>
              <w:right w:val="single" w:sz="4" w:space="0" w:color="auto"/>
            </w:tcBorders>
            <w:vAlign w:val="center"/>
          </w:tcPr>
          <w:p w:rsidR="00E759D9" w:rsidRPr="00464388" w:rsidRDefault="00E759D9" w:rsidP="00E759D9">
            <w:pPr>
              <w:jc w:val="center"/>
              <w:rPr>
                <w:bCs/>
                <w:color w:val="000000"/>
              </w:rPr>
            </w:pPr>
            <w:r w:rsidRPr="00464388">
              <w:rPr>
                <w:bCs/>
                <w:color w:val="000000"/>
              </w:rPr>
              <w:t>12,00000</w:t>
            </w:r>
          </w:p>
        </w:tc>
        <w:tc>
          <w:tcPr>
            <w:tcW w:w="581" w:type="pct"/>
            <w:tcBorders>
              <w:top w:val="nil"/>
              <w:left w:val="nil"/>
              <w:bottom w:val="single" w:sz="4" w:space="0" w:color="auto"/>
              <w:right w:val="single" w:sz="4" w:space="0" w:color="auto"/>
            </w:tcBorders>
            <w:vAlign w:val="center"/>
          </w:tcPr>
          <w:p w:rsidR="00E759D9" w:rsidRPr="00464388" w:rsidRDefault="00E759D9" w:rsidP="00E759D9">
            <w:pPr>
              <w:jc w:val="center"/>
              <w:rPr>
                <w:bCs/>
                <w:color w:val="000000"/>
              </w:rPr>
            </w:pPr>
            <w:r w:rsidRPr="00464388">
              <w:rPr>
                <w:bCs/>
                <w:color w:val="000000"/>
              </w:rPr>
              <w:t>100,0</w:t>
            </w:r>
          </w:p>
        </w:tc>
      </w:tr>
      <w:tr w:rsidR="00E759D9" w:rsidRPr="00D933C4" w:rsidTr="00E759D9">
        <w:trPr>
          <w:trHeight w:val="342"/>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464388" w:rsidRDefault="00E759D9" w:rsidP="00E759D9">
            <w:pPr>
              <w:rPr>
                <w:color w:val="000000"/>
              </w:rPr>
            </w:pPr>
            <w:r w:rsidRPr="00464388">
              <w:rPr>
                <w:color w:val="000000"/>
              </w:rPr>
              <w:t xml:space="preserve">Фонд по ликвидации последствий стихийных бедствий и других </w:t>
            </w:r>
            <w:r w:rsidRPr="00464388">
              <w:rPr>
                <w:color w:val="000000"/>
              </w:rPr>
              <w:lastRenderedPageBreak/>
              <w:t>чрезвычайных ситуаций</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bCs/>
                <w:i/>
                <w:iCs/>
                <w:color w:val="000000"/>
              </w:rPr>
            </w:pPr>
            <w:r w:rsidRPr="00464388">
              <w:rPr>
                <w:bCs/>
                <w:i/>
                <w:iCs/>
                <w:color w:val="000000"/>
              </w:rPr>
              <w:lastRenderedPageBreak/>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bCs/>
                <w:i/>
                <w:iCs/>
                <w:color w:val="000000"/>
              </w:rPr>
            </w:pPr>
            <w:r w:rsidRPr="00464388">
              <w:rPr>
                <w:bCs/>
                <w:i/>
                <w:iCs/>
                <w:color w:val="000000"/>
              </w:rPr>
              <w:t>0309</w:t>
            </w:r>
          </w:p>
        </w:tc>
        <w:tc>
          <w:tcPr>
            <w:tcW w:w="782"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bCs/>
                <w:i/>
                <w:iCs/>
                <w:color w:val="000000"/>
              </w:rPr>
            </w:pPr>
            <w:r w:rsidRPr="00464388">
              <w:rPr>
                <w:bCs/>
                <w:i/>
                <w:iCs/>
                <w:color w:val="000000"/>
              </w:rPr>
              <w:t>0700502000</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color w:val="000000"/>
              </w:rPr>
            </w:pPr>
          </w:p>
        </w:tc>
        <w:tc>
          <w:tcPr>
            <w:tcW w:w="717" w:type="pct"/>
            <w:tcBorders>
              <w:top w:val="nil"/>
              <w:left w:val="nil"/>
              <w:bottom w:val="single" w:sz="4" w:space="0" w:color="auto"/>
              <w:right w:val="single" w:sz="4" w:space="0" w:color="auto"/>
            </w:tcBorders>
            <w:shd w:val="clear" w:color="auto" w:fill="auto"/>
            <w:noWrap/>
            <w:vAlign w:val="center"/>
            <w:hideMark/>
          </w:tcPr>
          <w:p w:rsidR="00E759D9" w:rsidRPr="00464388" w:rsidRDefault="00E759D9" w:rsidP="00E759D9">
            <w:pPr>
              <w:jc w:val="center"/>
              <w:rPr>
                <w:bCs/>
                <w:color w:val="000000"/>
              </w:rPr>
            </w:pPr>
            <w:r w:rsidRPr="00464388">
              <w:rPr>
                <w:bCs/>
                <w:color w:val="000000"/>
              </w:rPr>
              <w:t>12,00000</w:t>
            </w:r>
          </w:p>
        </w:tc>
        <w:tc>
          <w:tcPr>
            <w:tcW w:w="653" w:type="pct"/>
            <w:tcBorders>
              <w:top w:val="nil"/>
              <w:left w:val="nil"/>
              <w:bottom w:val="single" w:sz="4" w:space="0" w:color="auto"/>
              <w:right w:val="single" w:sz="4" w:space="0" w:color="auto"/>
            </w:tcBorders>
            <w:vAlign w:val="center"/>
          </w:tcPr>
          <w:p w:rsidR="00E759D9" w:rsidRPr="00464388" w:rsidRDefault="00E759D9" w:rsidP="00E759D9">
            <w:pPr>
              <w:jc w:val="center"/>
              <w:rPr>
                <w:bCs/>
                <w:color w:val="000000"/>
              </w:rPr>
            </w:pPr>
            <w:r w:rsidRPr="00464388">
              <w:rPr>
                <w:bCs/>
                <w:color w:val="000000"/>
              </w:rPr>
              <w:t>12,00000</w:t>
            </w:r>
          </w:p>
        </w:tc>
        <w:tc>
          <w:tcPr>
            <w:tcW w:w="581" w:type="pct"/>
            <w:tcBorders>
              <w:top w:val="nil"/>
              <w:left w:val="nil"/>
              <w:bottom w:val="single" w:sz="4" w:space="0" w:color="auto"/>
              <w:right w:val="single" w:sz="4" w:space="0" w:color="auto"/>
            </w:tcBorders>
            <w:vAlign w:val="center"/>
          </w:tcPr>
          <w:p w:rsidR="00E759D9" w:rsidRPr="00464388" w:rsidRDefault="00E759D9" w:rsidP="00E759D9">
            <w:pPr>
              <w:jc w:val="center"/>
              <w:rPr>
                <w:bCs/>
                <w:color w:val="000000"/>
              </w:rPr>
            </w:pPr>
            <w:r w:rsidRPr="00464388">
              <w:rPr>
                <w:bCs/>
                <w:color w:val="000000"/>
              </w:rPr>
              <w:t>100,0</w:t>
            </w:r>
          </w:p>
        </w:tc>
      </w:tr>
      <w:tr w:rsidR="00E759D9" w:rsidRPr="00D933C4" w:rsidTr="00E759D9">
        <w:trPr>
          <w:trHeight w:val="342"/>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464388" w:rsidRDefault="00E759D9" w:rsidP="00E759D9">
            <w:pPr>
              <w:rPr>
                <w:b/>
                <w:bCs/>
                <w:i/>
                <w:iCs/>
                <w:color w:val="000000"/>
              </w:rPr>
            </w:pPr>
            <w:r w:rsidRPr="00464388">
              <w:rPr>
                <w:color w:val="000000"/>
              </w:rPr>
              <w:lastRenderedPageBreak/>
              <w:t>Закупка товаров, работ и услуг для государственных (муниципальных) нужд</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bCs/>
                <w:i/>
                <w:iCs/>
                <w:color w:val="000000"/>
              </w:rPr>
            </w:pPr>
            <w:r w:rsidRPr="00464388">
              <w:rPr>
                <w:bCs/>
                <w:i/>
                <w:iCs/>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bCs/>
                <w:i/>
                <w:iCs/>
                <w:color w:val="000000"/>
              </w:rPr>
            </w:pPr>
            <w:r w:rsidRPr="00464388">
              <w:rPr>
                <w:bCs/>
                <w:i/>
                <w:iCs/>
                <w:color w:val="000000"/>
              </w:rPr>
              <w:t>0309</w:t>
            </w:r>
          </w:p>
        </w:tc>
        <w:tc>
          <w:tcPr>
            <w:tcW w:w="782"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bCs/>
                <w:i/>
                <w:iCs/>
                <w:color w:val="000000"/>
              </w:rPr>
            </w:pPr>
            <w:r w:rsidRPr="00464388">
              <w:rPr>
                <w:bCs/>
                <w:i/>
                <w:iCs/>
                <w:color w:val="000000"/>
              </w:rPr>
              <w:t>0700502000</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color w:val="000000"/>
              </w:rPr>
            </w:pPr>
            <w:r w:rsidRPr="00464388">
              <w:rPr>
                <w:color w:val="000000"/>
              </w:rPr>
              <w:t>200</w:t>
            </w:r>
          </w:p>
        </w:tc>
        <w:tc>
          <w:tcPr>
            <w:tcW w:w="717" w:type="pct"/>
            <w:tcBorders>
              <w:top w:val="nil"/>
              <w:left w:val="nil"/>
              <w:bottom w:val="single" w:sz="4" w:space="0" w:color="auto"/>
              <w:right w:val="single" w:sz="4" w:space="0" w:color="auto"/>
            </w:tcBorders>
            <w:shd w:val="clear" w:color="auto" w:fill="auto"/>
            <w:noWrap/>
            <w:vAlign w:val="center"/>
            <w:hideMark/>
          </w:tcPr>
          <w:p w:rsidR="00E759D9" w:rsidRPr="00464388" w:rsidRDefault="00E759D9" w:rsidP="00E759D9">
            <w:pPr>
              <w:jc w:val="center"/>
              <w:rPr>
                <w:bCs/>
                <w:color w:val="000000"/>
              </w:rPr>
            </w:pPr>
            <w:r w:rsidRPr="00464388">
              <w:rPr>
                <w:bCs/>
                <w:color w:val="000000"/>
              </w:rPr>
              <w:t>12,00000</w:t>
            </w:r>
          </w:p>
        </w:tc>
        <w:tc>
          <w:tcPr>
            <w:tcW w:w="653" w:type="pct"/>
            <w:tcBorders>
              <w:top w:val="nil"/>
              <w:left w:val="nil"/>
              <w:bottom w:val="single" w:sz="4" w:space="0" w:color="auto"/>
              <w:right w:val="single" w:sz="4" w:space="0" w:color="auto"/>
            </w:tcBorders>
            <w:vAlign w:val="center"/>
          </w:tcPr>
          <w:p w:rsidR="00E759D9" w:rsidRPr="00464388" w:rsidRDefault="00E759D9" w:rsidP="00E759D9">
            <w:pPr>
              <w:jc w:val="center"/>
              <w:rPr>
                <w:bCs/>
                <w:color w:val="000000"/>
              </w:rPr>
            </w:pPr>
            <w:r w:rsidRPr="00464388">
              <w:rPr>
                <w:bCs/>
                <w:color w:val="000000"/>
              </w:rPr>
              <w:t>12,00000</w:t>
            </w:r>
          </w:p>
        </w:tc>
        <w:tc>
          <w:tcPr>
            <w:tcW w:w="581" w:type="pct"/>
            <w:tcBorders>
              <w:top w:val="nil"/>
              <w:left w:val="nil"/>
              <w:bottom w:val="single" w:sz="4" w:space="0" w:color="auto"/>
              <w:right w:val="single" w:sz="4" w:space="0" w:color="auto"/>
            </w:tcBorders>
            <w:vAlign w:val="center"/>
          </w:tcPr>
          <w:p w:rsidR="00E759D9" w:rsidRPr="00464388" w:rsidRDefault="00E759D9" w:rsidP="00E759D9">
            <w:pPr>
              <w:jc w:val="center"/>
              <w:rPr>
                <w:bCs/>
                <w:color w:val="000000"/>
              </w:rPr>
            </w:pPr>
            <w:r w:rsidRPr="00464388">
              <w:rPr>
                <w:bCs/>
                <w:color w:val="000000"/>
              </w:rPr>
              <w:t>100,0</w:t>
            </w:r>
          </w:p>
        </w:tc>
      </w:tr>
      <w:tr w:rsidR="00E759D9" w:rsidRPr="00D933C4" w:rsidTr="00E759D9">
        <w:trPr>
          <w:trHeight w:val="342"/>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464388" w:rsidRDefault="00E759D9" w:rsidP="00E759D9">
            <w:pPr>
              <w:rPr>
                <w:color w:val="4D5156"/>
                <w:shd w:val="clear" w:color="auto" w:fill="FFFFFF"/>
              </w:rPr>
            </w:pPr>
            <w:r w:rsidRPr="00464388">
              <w:t>Иные закупки товаров, работ и услуг для обеспечения государственных (муниципальных) нужд</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bCs/>
                <w:i/>
                <w:iCs/>
                <w:color w:val="000000"/>
              </w:rPr>
            </w:pPr>
            <w:r w:rsidRPr="00464388">
              <w:rPr>
                <w:bCs/>
                <w:i/>
                <w:iCs/>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bCs/>
                <w:i/>
                <w:iCs/>
                <w:color w:val="000000"/>
              </w:rPr>
            </w:pPr>
            <w:r w:rsidRPr="00464388">
              <w:rPr>
                <w:bCs/>
                <w:i/>
                <w:iCs/>
                <w:color w:val="000000"/>
              </w:rPr>
              <w:t>0309</w:t>
            </w:r>
          </w:p>
        </w:tc>
        <w:tc>
          <w:tcPr>
            <w:tcW w:w="782"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bCs/>
                <w:i/>
                <w:iCs/>
                <w:color w:val="000000"/>
              </w:rPr>
            </w:pPr>
            <w:r w:rsidRPr="00464388">
              <w:rPr>
                <w:bCs/>
                <w:i/>
                <w:iCs/>
                <w:color w:val="000000"/>
              </w:rPr>
              <w:t>0700502000</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color w:val="000000"/>
              </w:rPr>
            </w:pPr>
            <w:r w:rsidRPr="00464388">
              <w:rPr>
                <w:color w:val="000000"/>
              </w:rPr>
              <w:t>240</w:t>
            </w:r>
          </w:p>
        </w:tc>
        <w:tc>
          <w:tcPr>
            <w:tcW w:w="717" w:type="pct"/>
            <w:tcBorders>
              <w:top w:val="nil"/>
              <w:left w:val="nil"/>
              <w:bottom w:val="single" w:sz="4" w:space="0" w:color="auto"/>
              <w:right w:val="single" w:sz="4" w:space="0" w:color="auto"/>
            </w:tcBorders>
            <w:shd w:val="clear" w:color="auto" w:fill="auto"/>
            <w:noWrap/>
            <w:vAlign w:val="center"/>
            <w:hideMark/>
          </w:tcPr>
          <w:p w:rsidR="00E759D9" w:rsidRPr="00464388" w:rsidRDefault="00E759D9" w:rsidP="00E759D9">
            <w:pPr>
              <w:jc w:val="center"/>
              <w:rPr>
                <w:bCs/>
                <w:color w:val="000000"/>
              </w:rPr>
            </w:pPr>
            <w:r w:rsidRPr="00464388">
              <w:rPr>
                <w:bCs/>
                <w:color w:val="000000"/>
              </w:rPr>
              <w:t>12,00000</w:t>
            </w:r>
          </w:p>
        </w:tc>
        <w:tc>
          <w:tcPr>
            <w:tcW w:w="653" w:type="pct"/>
            <w:tcBorders>
              <w:top w:val="nil"/>
              <w:left w:val="nil"/>
              <w:bottom w:val="single" w:sz="4" w:space="0" w:color="auto"/>
              <w:right w:val="single" w:sz="4" w:space="0" w:color="auto"/>
            </w:tcBorders>
            <w:vAlign w:val="center"/>
          </w:tcPr>
          <w:p w:rsidR="00E759D9" w:rsidRPr="00464388" w:rsidRDefault="00E759D9" w:rsidP="00E759D9">
            <w:pPr>
              <w:jc w:val="center"/>
              <w:rPr>
                <w:bCs/>
                <w:color w:val="000000"/>
              </w:rPr>
            </w:pPr>
            <w:r w:rsidRPr="00464388">
              <w:rPr>
                <w:bCs/>
                <w:color w:val="000000"/>
              </w:rPr>
              <w:t>12,00000</w:t>
            </w:r>
          </w:p>
        </w:tc>
        <w:tc>
          <w:tcPr>
            <w:tcW w:w="581" w:type="pct"/>
            <w:tcBorders>
              <w:top w:val="nil"/>
              <w:left w:val="nil"/>
              <w:bottom w:val="single" w:sz="4" w:space="0" w:color="auto"/>
              <w:right w:val="single" w:sz="4" w:space="0" w:color="auto"/>
            </w:tcBorders>
            <w:vAlign w:val="center"/>
          </w:tcPr>
          <w:p w:rsidR="00E759D9" w:rsidRPr="00464388" w:rsidRDefault="00E759D9" w:rsidP="00E759D9">
            <w:pPr>
              <w:jc w:val="center"/>
              <w:rPr>
                <w:bCs/>
                <w:color w:val="000000"/>
              </w:rPr>
            </w:pPr>
            <w:r w:rsidRPr="00464388">
              <w:rPr>
                <w:bCs/>
                <w:color w:val="000000"/>
              </w:rPr>
              <w:t>100,0</w:t>
            </w:r>
          </w:p>
        </w:tc>
      </w:tr>
      <w:tr w:rsidR="00E759D9" w:rsidRPr="00D933C4" w:rsidTr="00E759D9">
        <w:trPr>
          <w:trHeight w:val="52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b/>
                <w:bCs/>
                <w:color w:val="000000"/>
              </w:rPr>
            </w:pPr>
            <w:r w:rsidRPr="00D933C4">
              <w:rPr>
                <w:b/>
                <w:bCs/>
                <w:color w:val="000000"/>
              </w:rPr>
              <w:t>Национальная экономика</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sidRPr="00D933C4">
              <w:rPr>
                <w:b/>
                <w:bCs/>
                <w:color w:val="000000"/>
              </w:rPr>
              <w:t>923</w:t>
            </w:r>
          </w:p>
        </w:tc>
        <w:tc>
          <w:tcPr>
            <w:tcW w:w="326"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rPr>
                <w:b/>
                <w:bCs/>
                <w:color w:val="000000"/>
              </w:rPr>
            </w:pPr>
            <w:r w:rsidRPr="00D933C4">
              <w:rPr>
                <w:b/>
                <w:bCs/>
                <w:color w:val="000000"/>
              </w:rPr>
              <w:t>0400</w:t>
            </w:r>
          </w:p>
        </w:tc>
        <w:tc>
          <w:tcPr>
            <w:tcW w:w="782"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rPr>
                <w:color w:val="000000"/>
              </w:rPr>
            </w:pPr>
          </w:p>
        </w:tc>
        <w:tc>
          <w:tcPr>
            <w:tcW w:w="326"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rPr>
                <w:color w:val="000000"/>
              </w:rPr>
            </w:pPr>
          </w:p>
        </w:tc>
        <w:tc>
          <w:tcPr>
            <w:tcW w:w="717"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rPr>
                <w:b/>
                <w:bCs/>
                <w:color w:val="000000"/>
              </w:rPr>
            </w:pPr>
            <w:r>
              <w:rPr>
                <w:b/>
                <w:bCs/>
                <w:i/>
              </w:rPr>
              <w:t>582,00000</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b/>
                <w:bCs/>
                <w:color w:val="000000"/>
              </w:rPr>
            </w:pPr>
            <w:r>
              <w:rPr>
                <w:b/>
                <w:bCs/>
                <w:i/>
              </w:rPr>
              <w:t>547,70776</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b/>
                <w:bCs/>
                <w:color w:val="000000"/>
              </w:rPr>
            </w:pPr>
            <w:r>
              <w:rPr>
                <w:b/>
                <w:bCs/>
                <w:color w:val="000000"/>
              </w:rPr>
              <w:t>93,9</w:t>
            </w:r>
          </w:p>
        </w:tc>
      </w:tr>
      <w:tr w:rsidR="00E759D9" w:rsidRPr="00D933C4" w:rsidTr="00E759D9">
        <w:trPr>
          <w:trHeight w:val="52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b/>
                <w:bCs/>
                <w:i/>
                <w:iCs/>
                <w:color w:val="000000"/>
              </w:rPr>
            </w:pPr>
            <w:r w:rsidRPr="00D933C4">
              <w:rPr>
                <w:b/>
                <w:bCs/>
                <w:i/>
                <w:iCs/>
                <w:color w:val="000000"/>
              </w:rPr>
              <w:t>Дорожное хозяйство (дорожные фонды)</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
                <w:iCs/>
                <w:color w:val="000000"/>
              </w:rPr>
            </w:pPr>
            <w:r w:rsidRPr="00D933C4">
              <w:rPr>
                <w:b/>
                <w:bCs/>
                <w:i/>
                <w:iCs/>
                <w:color w:val="000000"/>
              </w:rPr>
              <w:t>923</w:t>
            </w:r>
          </w:p>
        </w:tc>
        <w:tc>
          <w:tcPr>
            <w:tcW w:w="326"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rPr>
                <w:b/>
                <w:bCs/>
                <w:i/>
                <w:iCs/>
                <w:color w:val="000000"/>
              </w:rPr>
            </w:pPr>
            <w:r w:rsidRPr="00D933C4">
              <w:rPr>
                <w:b/>
                <w:bCs/>
                <w:i/>
                <w:iCs/>
                <w:color w:val="000000"/>
              </w:rPr>
              <w:t>0409</w:t>
            </w:r>
          </w:p>
        </w:tc>
        <w:tc>
          <w:tcPr>
            <w:tcW w:w="782"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rPr>
                <w:b/>
                <w:bCs/>
                <w:i/>
                <w:iCs/>
                <w:color w:val="000000"/>
              </w:rPr>
            </w:pPr>
          </w:p>
        </w:tc>
        <w:tc>
          <w:tcPr>
            <w:tcW w:w="326"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rPr>
                <w:color w:val="000000"/>
              </w:rPr>
            </w:pPr>
          </w:p>
        </w:tc>
        <w:tc>
          <w:tcPr>
            <w:tcW w:w="717"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rPr>
                <w:b/>
                <w:bCs/>
                <w:color w:val="000000"/>
              </w:rPr>
            </w:pPr>
            <w:r>
              <w:rPr>
                <w:b/>
                <w:bCs/>
                <w:i/>
              </w:rPr>
              <w:t>582,00000</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b/>
                <w:bCs/>
                <w:color w:val="000000"/>
              </w:rPr>
            </w:pPr>
            <w:r>
              <w:rPr>
                <w:b/>
                <w:bCs/>
                <w:i/>
              </w:rPr>
              <w:t>547,70776</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b/>
                <w:bCs/>
                <w:color w:val="000000"/>
              </w:rPr>
            </w:pPr>
            <w:r>
              <w:rPr>
                <w:b/>
                <w:bCs/>
                <w:color w:val="000000"/>
              </w:rPr>
              <w:t>93,9</w:t>
            </w:r>
          </w:p>
        </w:tc>
      </w:tr>
      <w:tr w:rsidR="00E759D9" w:rsidRPr="00D933C4" w:rsidTr="00E759D9">
        <w:trPr>
          <w:trHeight w:val="52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b/>
                <w:bCs/>
                <w:color w:val="000000"/>
              </w:rPr>
            </w:pPr>
            <w:r w:rsidRPr="00D933C4">
              <w:rPr>
                <w:b/>
                <w:bCs/>
                <w:color w:val="000000"/>
              </w:rPr>
              <w:t>Дорожное хозяйство</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sidRPr="00D933C4">
              <w:rPr>
                <w:b/>
                <w:bCs/>
                <w:color w:val="000000"/>
              </w:rPr>
              <w:t>923</w:t>
            </w:r>
          </w:p>
        </w:tc>
        <w:tc>
          <w:tcPr>
            <w:tcW w:w="326"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rPr>
                <w:b/>
                <w:bCs/>
                <w:color w:val="000000"/>
              </w:rPr>
            </w:pPr>
            <w:r w:rsidRPr="00D933C4">
              <w:rPr>
                <w:b/>
                <w:bCs/>
                <w:color w:val="000000"/>
              </w:rPr>
              <w:t>0409</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sidRPr="00D933C4">
              <w:rPr>
                <w:b/>
                <w:bCs/>
                <w:color w:val="000000"/>
              </w:rPr>
              <w:t>3150000000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p>
        </w:tc>
        <w:tc>
          <w:tcPr>
            <w:tcW w:w="717"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rPr>
                <w:b/>
                <w:bCs/>
                <w:color w:val="000000"/>
              </w:rPr>
            </w:pPr>
            <w:r>
              <w:rPr>
                <w:b/>
                <w:bCs/>
                <w:i/>
              </w:rPr>
              <w:t>582,00000</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b/>
                <w:bCs/>
                <w:color w:val="000000"/>
              </w:rPr>
            </w:pPr>
            <w:r>
              <w:rPr>
                <w:b/>
                <w:bCs/>
                <w:i/>
              </w:rPr>
              <w:t>547,70776</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b/>
                <w:bCs/>
                <w:color w:val="000000"/>
              </w:rPr>
            </w:pPr>
            <w:r>
              <w:rPr>
                <w:b/>
                <w:bCs/>
                <w:color w:val="000000"/>
              </w:rPr>
              <w:t>93,9</w:t>
            </w:r>
          </w:p>
        </w:tc>
      </w:tr>
      <w:tr w:rsidR="00E759D9" w:rsidRPr="00D933C4" w:rsidTr="00E759D9">
        <w:trPr>
          <w:trHeight w:val="52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Поддержка дорожного хозяйства</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0409</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3150200000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p>
        </w:tc>
        <w:tc>
          <w:tcPr>
            <w:tcW w:w="717" w:type="pct"/>
            <w:tcBorders>
              <w:top w:val="nil"/>
              <w:left w:val="nil"/>
              <w:bottom w:val="single" w:sz="4" w:space="0" w:color="auto"/>
              <w:right w:val="single" w:sz="4" w:space="0" w:color="auto"/>
            </w:tcBorders>
            <w:shd w:val="clear" w:color="auto" w:fill="auto"/>
            <w:noWrap/>
            <w:vAlign w:val="center"/>
            <w:hideMark/>
          </w:tcPr>
          <w:p w:rsidR="00E759D9" w:rsidRPr="00B60885" w:rsidRDefault="00E759D9" w:rsidP="00E759D9">
            <w:pPr>
              <w:jc w:val="center"/>
              <w:rPr>
                <w:bCs/>
                <w:color w:val="000000"/>
              </w:rPr>
            </w:pPr>
            <w:r w:rsidRPr="00B60885">
              <w:rPr>
                <w:bCs/>
                <w:i/>
              </w:rPr>
              <w:t>582,00000</w:t>
            </w:r>
          </w:p>
        </w:tc>
        <w:tc>
          <w:tcPr>
            <w:tcW w:w="653" w:type="pct"/>
            <w:tcBorders>
              <w:top w:val="nil"/>
              <w:left w:val="nil"/>
              <w:bottom w:val="single" w:sz="4" w:space="0" w:color="auto"/>
              <w:right w:val="single" w:sz="4" w:space="0" w:color="auto"/>
            </w:tcBorders>
            <w:vAlign w:val="center"/>
          </w:tcPr>
          <w:p w:rsidR="00E759D9" w:rsidRPr="00B60885" w:rsidRDefault="00E759D9" w:rsidP="00E759D9">
            <w:pPr>
              <w:jc w:val="center"/>
              <w:rPr>
                <w:bCs/>
                <w:color w:val="000000"/>
              </w:rPr>
            </w:pPr>
            <w:r w:rsidRPr="00B60885">
              <w:rPr>
                <w:bCs/>
                <w:i/>
              </w:rPr>
              <w:t>547,70776</w:t>
            </w:r>
          </w:p>
        </w:tc>
        <w:tc>
          <w:tcPr>
            <w:tcW w:w="581" w:type="pct"/>
            <w:tcBorders>
              <w:top w:val="nil"/>
              <w:left w:val="nil"/>
              <w:bottom w:val="single" w:sz="4" w:space="0" w:color="auto"/>
              <w:right w:val="single" w:sz="4" w:space="0" w:color="auto"/>
            </w:tcBorders>
            <w:vAlign w:val="center"/>
          </w:tcPr>
          <w:p w:rsidR="00E759D9" w:rsidRPr="00B60885" w:rsidRDefault="00E759D9" w:rsidP="00E759D9">
            <w:pPr>
              <w:jc w:val="center"/>
              <w:rPr>
                <w:bCs/>
                <w:color w:val="000000"/>
              </w:rPr>
            </w:pPr>
            <w:r>
              <w:rPr>
                <w:bCs/>
                <w:color w:val="000000"/>
              </w:rPr>
              <w:t>93,</w:t>
            </w:r>
            <w:r w:rsidRPr="00B60885">
              <w:rPr>
                <w:bCs/>
                <w:color w:val="000000"/>
              </w:rPr>
              <w:t>9</w:t>
            </w:r>
          </w:p>
        </w:tc>
      </w:tr>
      <w:tr w:rsidR="00E759D9" w:rsidRPr="00D933C4" w:rsidTr="00E759D9">
        <w:trPr>
          <w:trHeight w:val="1920"/>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0409</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3150212000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p>
        </w:tc>
        <w:tc>
          <w:tcPr>
            <w:tcW w:w="717" w:type="pct"/>
            <w:tcBorders>
              <w:top w:val="nil"/>
              <w:left w:val="nil"/>
              <w:bottom w:val="single" w:sz="4" w:space="0" w:color="auto"/>
              <w:right w:val="single" w:sz="4" w:space="0" w:color="auto"/>
            </w:tcBorders>
            <w:shd w:val="clear" w:color="auto" w:fill="auto"/>
            <w:noWrap/>
            <w:vAlign w:val="center"/>
            <w:hideMark/>
          </w:tcPr>
          <w:p w:rsidR="00E759D9" w:rsidRPr="00B60885" w:rsidRDefault="00E759D9" w:rsidP="00E759D9">
            <w:pPr>
              <w:jc w:val="center"/>
              <w:rPr>
                <w:bCs/>
                <w:color w:val="000000"/>
              </w:rPr>
            </w:pPr>
            <w:r w:rsidRPr="00B60885">
              <w:rPr>
                <w:bCs/>
                <w:i/>
              </w:rPr>
              <w:t>582,00000</w:t>
            </w:r>
          </w:p>
        </w:tc>
        <w:tc>
          <w:tcPr>
            <w:tcW w:w="653" w:type="pct"/>
            <w:tcBorders>
              <w:top w:val="nil"/>
              <w:left w:val="nil"/>
              <w:bottom w:val="single" w:sz="4" w:space="0" w:color="auto"/>
              <w:right w:val="single" w:sz="4" w:space="0" w:color="auto"/>
            </w:tcBorders>
            <w:vAlign w:val="center"/>
          </w:tcPr>
          <w:p w:rsidR="00E759D9" w:rsidRPr="00B60885" w:rsidRDefault="00E759D9" w:rsidP="00E759D9">
            <w:pPr>
              <w:jc w:val="center"/>
              <w:rPr>
                <w:bCs/>
                <w:color w:val="000000"/>
              </w:rPr>
            </w:pPr>
            <w:r w:rsidRPr="00B60885">
              <w:rPr>
                <w:bCs/>
                <w:i/>
              </w:rPr>
              <w:t>547,70776</w:t>
            </w:r>
          </w:p>
        </w:tc>
        <w:tc>
          <w:tcPr>
            <w:tcW w:w="581" w:type="pct"/>
            <w:tcBorders>
              <w:top w:val="nil"/>
              <w:left w:val="nil"/>
              <w:bottom w:val="single" w:sz="4" w:space="0" w:color="auto"/>
              <w:right w:val="single" w:sz="4" w:space="0" w:color="auto"/>
            </w:tcBorders>
            <w:vAlign w:val="center"/>
          </w:tcPr>
          <w:p w:rsidR="00E759D9" w:rsidRPr="00B60885" w:rsidRDefault="00E759D9" w:rsidP="00E759D9">
            <w:pPr>
              <w:jc w:val="center"/>
              <w:rPr>
                <w:bCs/>
                <w:color w:val="000000"/>
              </w:rPr>
            </w:pPr>
            <w:r>
              <w:rPr>
                <w:bCs/>
                <w:color w:val="000000"/>
              </w:rPr>
              <w:t>93,</w:t>
            </w:r>
            <w:r w:rsidRPr="00B60885">
              <w:rPr>
                <w:bCs/>
                <w:color w:val="000000"/>
              </w:rPr>
              <w:t>9</w:t>
            </w:r>
          </w:p>
        </w:tc>
      </w:tr>
      <w:tr w:rsidR="00E759D9" w:rsidRPr="00D933C4" w:rsidTr="00E759D9">
        <w:trPr>
          <w:trHeight w:val="672"/>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Закупка товаров, работ и услуг для государственных (муниципальных) нужд</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0409</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3150212000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200</w:t>
            </w:r>
          </w:p>
        </w:tc>
        <w:tc>
          <w:tcPr>
            <w:tcW w:w="717" w:type="pct"/>
            <w:tcBorders>
              <w:top w:val="nil"/>
              <w:left w:val="nil"/>
              <w:bottom w:val="single" w:sz="4" w:space="0" w:color="auto"/>
              <w:right w:val="single" w:sz="4" w:space="0" w:color="auto"/>
            </w:tcBorders>
            <w:shd w:val="clear" w:color="auto" w:fill="auto"/>
            <w:noWrap/>
            <w:vAlign w:val="center"/>
            <w:hideMark/>
          </w:tcPr>
          <w:p w:rsidR="00E759D9" w:rsidRPr="00B60885" w:rsidRDefault="00E759D9" w:rsidP="00E759D9">
            <w:pPr>
              <w:jc w:val="center"/>
              <w:rPr>
                <w:bCs/>
                <w:color w:val="000000"/>
              </w:rPr>
            </w:pPr>
            <w:r w:rsidRPr="00B60885">
              <w:rPr>
                <w:bCs/>
                <w:i/>
              </w:rPr>
              <w:t>582,00000</w:t>
            </w:r>
          </w:p>
        </w:tc>
        <w:tc>
          <w:tcPr>
            <w:tcW w:w="653" w:type="pct"/>
            <w:tcBorders>
              <w:top w:val="nil"/>
              <w:left w:val="nil"/>
              <w:bottom w:val="single" w:sz="4" w:space="0" w:color="auto"/>
              <w:right w:val="single" w:sz="4" w:space="0" w:color="auto"/>
            </w:tcBorders>
            <w:vAlign w:val="center"/>
          </w:tcPr>
          <w:p w:rsidR="00E759D9" w:rsidRPr="00B60885" w:rsidRDefault="00E759D9" w:rsidP="00E759D9">
            <w:pPr>
              <w:jc w:val="center"/>
              <w:rPr>
                <w:bCs/>
                <w:color w:val="000000"/>
              </w:rPr>
            </w:pPr>
            <w:r w:rsidRPr="00B60885">
              <w:rPr>
                <w:bCs/>
                <w:i/>
              </w:rPr>
              <w:t>547,70776</w:t>
            </w:r>
          </w:p>
        </w:tc>
        <w:tc>
          <w:tcPr>
            <w:tcW w:w="581" w:type="pct"/>
            <w:tcBorders>
              <w:top w:val="nil"/>
              <w:left w:val="nil"/>
              <w:bottom w:val="single" w:sz="4" w:space="0" w:color="auto"/>
              <w:right w:val="single" w:sz="4" w:space="0" w:color="auto"/>
            </w:tcBorders>
            <w:vAlign w:val="center"/>
          </w:tcPr>
          <w:p w:rsidR="00E759D9" w:rsidRPr="00B60885" w:rsidRDefault="00E759D9" w:rsidP="00E759D9">
            <w:pPr>
              <w:jc w:val="center"/>
              <w:rPr>
                <w:bCs/>
                <w:color w:val="000000"/>
              </w:rPr>
            </w:pPr>
            <w:r>
              <w:rPr>
                <w:bCs/>
                <w:color w:val="000000"/>
              </w:rPr>
              <w:t>93,</w:t>
            </w:r>
            <w:r w:rsidRPr="00B60885">
              <w:rPr>
                <w:bCs/>
                <w:color w:val="000000"/>
              </w:rPr>
              <w:t>9</w:t>
            </w:r>
          </w:p>
        </w:tc>
      </w:tr>
      <w:tr w:rsidR="00E759D9" w:rsidRPr="00D933C4" w:rsidTr="00E759D9">
        <w:trPr>
          <w:trHeight w:val="972"/>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Иные закупки товаров, работ и услуг для обеспечения государственных (муниципальных) нужд</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0409</w:t>
            </w:r>
          </w:p>
        </w:tc>
        <w:tc>
          <w:tcPr>
            <w:tcW w:w="782" w:type="pct"/>
            <w:tcBorders>
              <w:top w:val="nil"/>
              <w:left w:val="nil"/>
              <w:bottom w:val="single" w:sz="4" w:space="0" w:color="auto"/>
              <w:right w:val="single" w:sz="4" w:space="0" w:color="auto"/>
            </w:tcBorders>
            <w:shd w:val="clear" w:color="auto" w:fill="auto"/>
            <w:noWrap/>
            <w:vAlign w:val="center"/>
            <w:hideMark/>
          </w:tcPr>
          <w:p w:rsidR="00E759D9" w:rsidRPr="00D933C4" w:rsidRDefault="00E759D9" w:rsidP="00E759D9">
            <w:pPr>
              <w:jc w:val="center"/>
              <w:rPr>
                <w:color w:val="000000"/>
              </w:rPr>
            </w:pPr>
            <w:r w:rsidRPr="00D933C4">
              <w:rPr>
                <w:color w:val="000000"/>
              </w:rPr>
              <w:t>3150212000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240</w:t>
            </w:r>
          </w:p>
        </w:tc>
        <w:tc>
          <w:tcPr>
            <w:tcW w:w="717" w:type="pct"/>
            <w:tcBorders>
              <w:top w:val="nil"/>
              <w:left w:val="nil"/>
              <w:bottom w:val="single" w:sz="4" w:space="0" w:color="auto"/>
              <w:right w:val="single" w:sz="4" w:space="0" w:color="auto"/>
            </w:tcBorders>
            <w:shd w:val="clear" w:color="auto" w:fill="auto"/>
            <w:vAlign w:val="center"/>
            <w:hideMark/>
          </w:tcPr>
          <w:p w:rsidR="00E759D9" w:rsidRPr="00B60885" w:rsidRDefault="00E759D9" w:rsidP="00E759D9">
            <w:pPr>
              <w:jc w:val="center"/>
              <w:rPr>
                <w:bCs/>
                <w:color w:val="000000"/>
              </w:rPr>
            </w:pPr>
            <w:r w:rsidRPr="00B60885">
              <w:rPr>
                <w:bCs/>
                <w:i/>
              </w:rPr>
              <w:t>582,00000</w:t>
            </w:r>
          </w:p>
        </w:tc>
        <w:tc>
          <w:tcPr>
            <w:tcW w:w="653" w:type="pct"/>
            <w:tcBorders>
              <w:top w:val="nil"/>
              <w:left w:val="nil"/>
              <w:bottom w:val="single" w:sz="4" w:space="0" w:color="auto"/>
              <w:right w:val="single" w:sz="4" w:space="0" w:color="auto"/>
            </w:tcBorders>
            <w:vAlign w:val="center"/>
          </w:tcPr>
          <w:p w:rsidR="00E759D9" w:rsidRPr="00B60885" w:rsidRDefault="00E759D9" w:rsidP="00E759D9">
            <w:pPr>
              <w:jc w:val="center"/>
              <w:rPr>
                <w:bCs/>
                <w:color w:val="000000"/>
              </w:rPr>
            </w:pPr>
            <w:r w:rsidRPr="00B60885">
              <w:rPr>
                <w:bCs/>
                <w:i/>
              </w:rPr>
              <w:t>547,70776</w:t>
            </w:r>
          </w:p>
        </w:tc>
        <w:tc>
          <w:tcPr>
            <w:tcW w:w="581" w:type="pct"/>
            <w:tcBorders>
              <w:top w:val="nil"/>
              <w:left w:val="nil"/>
              <w:bottom w:val="single" w:sz="4" w:space="0" w:color="auto"/>
              <w:right w:val="single" w:sz="4" w:space="0" w:color="auto"/>
            </w:tcBorders>
            <w:vAlign w:val="center"/>
          </w:tcPr>
          <w:p w:rsidR="00E759D9" w:rsidRPr="00B60885" w:rsidRDefault="00E759D9" w:rsidP="00E759D9">
            <w:pPr>
              <w:jc w:val="center"/>
              <w:rPr>
                <w:bCs/>
                <w:color w:val="000000"/>
              </w:rPr>
            </w:pPr>
            <w:r>
              <w:rPr>
                <w:bCs/>
                <w:color w:val="000000"/>
              </w:rPr>
              <w:t>93,</w:t>
            </w:r>
            <w:r w:rsidRPr="00B60885">
              <w:rPr>
                <w:bCs/>
                <w:color w:val="000000"/>
              </w:rPr>
              <w:t>9</w:t>
            </w:r>
          </w:p>
        </w:tc>
      </w:tr>
      <w:tr w:rsidR="00E759D9" w:rsidRPr="00D933C4" w:rsidTr="00E759D9">
        <w:trPr>
          <w:trHeight w:val="528"/>
        </w:trPr>
        <w:tc>
          <w:tcPr>
            <w:tcW w:w="1288" w:type="pct"/>
            <w:tcBorders>
              <w:top w:val="single" w:sz="4" w:space="0" w:color="auto"/>
              <w:left w:val="single" w:sz="4" w:space="0" w:color="auto"/>
              <w:bottom w:val="single" w:sz="4" w:space="0" w:color="auto"/>
              <w:right w:val="single" w:sz="4" w:space="0" w:color="auto"/>
            </w:tcBorders>
            <w:shd w:val="clear" w:color="auto" w:fill="auto"/>
            <w:hideMark/>
          </w:tcPr>
          <w:p w:rsidR="00E759D9" w:rsidRPr="00B60885" w:rsidRDefault="00E759D9" w:rsidP="00E759D9">
            <w:pPr>
              <w:rPr>
                <w:bCs/>
              </w:rPr>
            </w:pPr>
            <w:r w:rsidRPr="00B60885">
              <w:rPr>
                <w:bCs/>
              </w:rPr>
              <w:lastRenderedPageBreak/>
              <w:t>Другие вопросы в области национальной экономики</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E759D9" w:rsidRPr="00B60885" w:rsidRDefault="00E759D9" w:rsidP="00E759D9">
            <w:pPr>
              <w:jc w:val="center"/>
              <w:rPr>
                <w:bCs/>
              </w:rPr>
            </w:pPr>
            <w:r w:rsidRPr="00B60885">
              <w:rPr>
                <w:bCs/>
              </w:rPr>
              <w:t>923</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E759D9" w:rsidRPr="00B60885" w:rsidRDefault="00E759D9" w:rsidP="00E759D9">
            <w:pPr>
              <w:jc w:val="center"/>
              <w:rPr>
                <w:bCs/>
              </w:rPr>
            </w:pPr>
            <w:r w:rsidRPr="00B60885">
              <w:rPr>
                <w:bCs/>
              </w:rPr>
              <w:t>0412</w:t>
            </w:r>
          </w:p>
        </w:tc>
        <w:tc>
          <w:tcPr>
            <w:tcW w:w="782" w:type="pct"/>
            <w:tcBorders>
              <w:top w:val="single" w:sz="4" w:space="0" w:color="auto"/>
              <w:left w:val="nil"/>
              <w:bottom w:val="single" w:sz="4" w:space="0" w:color="auto"/>
              <w:right w:val="single" w:sz="4" w:space="0" w:color="auto"/>
            </w:tcBorders>
            <w:shd w:val="clear" w:color="auto" w:fill="auto"/>
            <w:vAlign w:val="center"/>
            <w:hideMark/>
          </w:tcPr>
          <w:p w:rsidR="00E759D9" w:rsidRPr="00B60885" w:rsidRDefault="00E759D9" w:rsidP="00E759D9">
            <w:pPr>
              <w:jc w:val="center"/>
              <w:rPr>
                <w:bCs/>
              </w:rPr>
            </w:pP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E759D9" w:rsidRPr="00B60885" w:rsidRDefault="00E759D9" w:rsidP="00E759D9">
            <w:pPr>
              <w:jc w:val="center"/>
              <w:rPr>
                <w:bCs/>
              </w:rPr>
            </w:pP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E759D9" w:rsidRPr="00B60885" w:rsidRDefault="00E759D9" w:rsidP="00E759D9">
            <w:pPr>
              <w:jc w:val="center"/>
              <w:rPr>
                <w:bCs/>
              </w:rPr>
            </w:pPr>
            <w:r w:rsidRPr="00B60885">
              <w:rPr>
                <w:bCs/>
              </w:rPr>
              <w:t>20,00000</w:t>
            </w:r>
          </w:p>
        </w:tc>
        <w:tc>
          <w:tcPr>
            <w:tcW w:w="653" w:type="pct"/>
            <w:tcBorders>
              <w:top w:val="single" w:sz="4" w:space="0" w:color="auto"/>
              <w:left w:val="nil"/>
              <w:bottom w:val="single" w:sz="4" w:space="0" w:color="auto"/>
              <w:right w:val="single" w:sz="4" w:space="0" w:color="auto"/>
            </w:tcBorders>
            <w:vAlign w:val="center"/>
          </w:tcPr>
          <w:p w:rsidR="00E759D9" w:rsidRPr="00B60885" w:rsidRDefault="00E759D9" w:rsidP="00E759D9">
            <w:pPr>
              <w:jc w:val="center"/>
              <w:rPr>
                <w:bCs/>
              </w:rPr>
            </w:pPr>
            <w:r w:rsidRPr="00B60885">
              <w:rPr>
                <w:bCs/>
              </w:rPr>
              <w:t>20,00000</w:t>
            </w:r>
          </w:p>
        </w:tc>
        <w:tc>
          <w:tcPr>
            <w:tcW w:w="581" w:type="pct"/>
            <w:tcBorders>
              <w:top w:val="single" w:sz="4" w:space="0" w:color="auto"/>
              <w:left w:val="nil"/>
              <w:bottom w:val="single" w:sz="4" w:space="0" w:color="auto"/>
              <w:right w:val="single" w:sz="4" w:space="0" w:color="auto"/>
            </w:tcBorders>
            <w:vAlign w:val="center"/>
          </w:tcPr>
          <w:p w:rsidR="00E759D9" w:rsidRPr="00B60885" w:rsidRDefault="00E759D9" w:rsidP="00E759D9">
            <w:pPr>
              <w:jc w:val="center"/>
              <w:rPr>
                <w:bCs/>
                <w:i/>
                <w:iCs/>
              </w:rPr>
            </w:pPr>
            <w:r>
              <w:rPr>
                <w:bCs/>
                <w:i/>
                <w:iCs/>
              </w:rPr>
              <w:t>100,0</w:t>
            </w:r>
          </w:p>
        </w:tc>
      </w:tr>
      <w:tr w:rsidR="00E759D9" w:rsidRPr="00D933C4" w:rsidTr="00E759D9">
        <w:trPr>
          <w:trHeight w:val="672"/>
        </w:trPr>
        <w:tc>
          <w:tcPr>
            <w:tcW w:w="1288" w:type="pct"/>
            <w:tcBorders>
              <w:top w:val="nil"/>
              <w:left w:val="single" w:sz="4" w:space="0" w:color="auto"/>
              <w:bottom w:val="single" w:sz="4" w:space="0" w:color="auto"/>
              <w:right w:val="single" w:sz="4" w:space="0" w:color="auto"/>
            </w:tcBorders>
            <w:shd w:val="clear" w:color="auto" w:fill="auto"/>
            <w:hideMark/>
          </w:tcPr>
          <w:p w:rsidR="00E759D9" w:rsidRPr="00D933C4" w:rsidRDefault="00E759D9" w:rsidP="00E759D9">
            <w:r w:rsidRPr="00D933C4">
              <w:t>Реализация государственных функций в области национальной экономики</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pPr>
            <w:r w:rsidRPr="00D933C4">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pPr>
            <w:r w:rsidRPr="00D933C4">
              <w:t>0412</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pPr>
            <w:r w:rsidRPr="00D933C4">
              <w:t>3400000000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pPr>
          </w:p>
        </w:tc>
        <w:tc>
          <w:tcPr>
            <w:tcW w:w="717" w:type="pct"/>
            <w:tcBorders>
              <w:top w:val="nil"/>
              <w:left w:val="nil"/>
              <w:bottom w:val="single" w:sz="4" w:space="0" w:color="auto"/>
              <w:right w:val="single" w:sz="4" w:space="0" w:color="auto"/>
            </w:tcBorders>
            <w:shd w:val="clear" w:color="auto" w:fill="auto"/>
            <w:vAlign w:val="center"/>
            <w:hideMark/>
          </w:tcPr>
          <w:p w:rsidR="00E759D9" w:rsidRPr="00B60885" w:rsidRDefault="00E759D9" w:rsidP="00E759D9">
            <w:pPr>
              <w:jc w:val="center"/>
              <w:rPr>
                <w:bCs/>
              </w:rPr>
            </w:pPr>
            <w:r w:rsidRPr="00B60885">
              <w:rPr>
                <w:bCs/>
              </w:rPr>
              <w:t>20,00000</w:t>
            </w:r>
          </w:p>
        </w:tc>
        <w:tc>
          <w:tcPr>
            <w:tcW w:w="653" w:type="pct"/>
            <w:tcBorders>
              <w:top w:val="nil"/>
              <w:left w:val="nil"/>
              <w:bottom w:val="single" w:sz="4" w:space="0" w:color="auto"/>
              <w:right w:val="single" w:sz="4" w:space="0" w:color="auto"/>
            </w:tcBorders>
            <w:vAlign w:val="center"/>
          </w:tcPr>
          <w:p w:rsidR="00E759D9" w:rsidRPr="00B60885" w:rsidRDefault="00E759D9" w:rsidP="00E759D9">
            <w:pPr>
              <w:jc w:val="center"/>
              <w:rPr>
                <w:bCs/>
              </w:rPr>
            </w:pPr>
            <w:r w:rsidRPr="00B60885">
              <w:rPr>
                <w:bCs/>
              </w:rPr>
              <w:t>20,00000</w:t>
            </w:r>
          </w:p>
        </w:tc>
        <w:tc>
          <w:tcPr>
            <w:tcW w:w="581" w:type="pct"/>
            <w:tcBorders>
              <w:top w:val="nil"/>
              <w:left w:val="nil"/>
              <w:bottom w:val="single" w:sz="4" w:space="0" w:color="auto"/>
              <w:right w:val="single" w:sz="4" w:space="0" w:color="auto"/>
            </w:tcBorders>
            <w:vAlign w:val="center"/>
          </w:tcPr>
          <w:p w:rsidR="00E759D9" w:rsidRPr="00B60885" w:rsidRDefault="00E759D9" w:rsidP="00E759D9">
            <w:pPr>
              <w:jc w:val="center"/>
              <w:rPr>
                <w:bCs/>
                <w:i/>
                <w:iCs/>
              </w:rPr>
            </w:pPr>
            <w:r>
              <w:rPr>
                <w:bCs/>
                <w:i/>
                <w:iCs/>
              </w:rPr>
              <w:t>100,0</w:t>
            </w:r>
          </w:p>
        </w:tc>
      </w:tr>
      <w:tr w:rsidR="00E759D9" w:rsidRPr="00D933C4" w:rsidTr="00E759D9">
        <w:trPr>
          <w:trHeight w:val="660"/>
        </w:trPr>
        <w:tc>
          <w:tcPr>
            <w:tcW w:w="1288" w:type="pct"/>
            <w:tcBorders>
              <w:top w:val="nil"/>
              <w:left w:val="single" w:sz="4" w:space="0" w:color="auto"/>
              <w:bottom w:val="single" w:sz="4" w:space="0" w:color="auto"/>
              <w:right w:val="single" w:sz="4" w:space="0" w:color="auto"/>
            </w:tcBorders>
            <w:shd w:val="clear" w:color="auto" w:fill="auto"/>
            <w:hideMark/>
          </w:tcPr>
          <w:p w:rsidR="00E759D9" w:rsidRPr="00D933C4" w:rsidRDefault="00E759D9" w:rsidP="00E759D9">
            <w:r w:rsidRPr="00D933C4">
              <w:t>Мероприятия по землеустройству и землепользованию</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pPr>
          </w:p>
          <w:p w:rsidR="00E759D9" w:rsidRPr="00D933C4" w:rsidRDefault="00E759D9" w:rsidP="00E759D9">
            <w:pPr>
              <w:jc w:val="center"/>
            </w:pPr>
            <w:r w:rsidRPr="00D933C4">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pPr>
          </w:p>
          <w:p w:rsidR="00E759D9" w:rsidRPr="00D933C4" w:rsidRDefault="00E759D9" w:rsidP="00E759D9">
            <w:pPr>
              <w:jc w:val="center"/>
            </w:pPr>
            <w:r w:rsidRPr="00D933C4">
              <w:t>0412</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pPr>
          </w:p>
          <w:p w:rsidR="00E759D9" w:rsidRPr="00D933C4" w:rsidRDefault="00E759D9" w:rsidP="00E759D9">
            <w:pPr>
              <w:jc w:val="center"/>
            </w:pPr>
            <w:r w:rsidRPr="00D933C4">
              <w:t>3400300000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pPr>
          </w:p>
        </w:tc>
        <w:tc>
          <w:tcPr>
            <w:tcW w:w="717" w:type="pct"/>
            <w:tcBorders>
              <w:top w:val="nil"/>
              <w:left w:val="nil"/>
              <w:bottom w:val="single" w:sz="4" w:space="0" w:color="auto"/>
              <w:right w:val="single" w:sz="4" w:space="0" w:color="auto"/>
            </w:tcBorders>
            <w:shd w:val="clear" w:color="auto" w:fill="auto"/>
            <w:vAlign w:val="center"/>
            <w:hideMark/>
          </w:tcPr>
          <w:p w:rsidR="00E759D9" w:rsidRPr="00B60885" w:rsidRDefault="00E759D9" w:rsidP="00E759D9">
            <w:pPr>
              <w:jc w:val="center"/>
              <w:rPr>
                <w:bCs/>
              </w:rPr>
            </w:pPr>
            <w:r w:rsidRPr="00B60885">
              <w:rPr>
                <w:bCs/>
              </w:rPr>
              <w:t>20,00000</w:t>
            </w:r>
          </w:p>
        </w:tc>
        <w:tc>
          <w:tcPr>
            <w:tcW w:w="653" w:type="pct"/>
            <w:tcBorders>
              <w:top w:val="nil"/>
              <w:left w:val="nil"/>
              <w:bottom w:val="single" w:sz="4" w:space="0" w:color="auto"/>
              <w:right w:val="single" w:sz="4" w:space="0" w:color="auto"/>
            </w:tcBorders>
            <w:vAlign w:val="center"/>
          </w:tcPr>
          <w:p w:rsidR="00E759D9" w:rsidRPr="00B60885" w:rsidRDefault="00E759D9" w:rsidP="00E759D9">
            <w:pPr>
              <w:jc w:val="center"/>
              <w:rPr>
                <w:bCs/>
              </w:rPr>
            </w:pPr>
            <w:r w:rsidRPr="00B60885">
              <w:rPr>
                <w:bCs/>
              </w:rPr>
              <w:t>20,00000</w:t>
            </w:r>
          </w:p>
        </w:tc>
        <w:tc>
          <w:tcPr>
            <w:tcW w:w="581" w:type="pct"/>
            <w:tcBorders>
              <w:top w:val="nil"/>
              <w:left w:val="nil"/>
              <w:bottom w:val="single" w:sz="4" w:space="0" w:color="auto"/>
              <w:right w:val="single" w:sz="4" w:space="0" w:color="auto"/>
            </w:tcBorders>
            <w:vAlign w:val="center"/>
          </w:tcPr>
          <w:p w:rsidR="00E759D9" w:rsidRPr="00B60885" w:rsidRDefault="00E759D9" w:rsidP="00E759D9">
            <w:pPr>
              <w:jc w:val="center"/>
              <w:rPr>
                <w:bCs/>
                <w:i/>
                <w:iCs/>
              </w:rPr>
            </w:pPr>
            <w:r w:rsidRPr="00B60885">
              <w:rPr>
                <w:bCs/>
                <w:i/>
                <w:iCs/>
              </w:rPr>
              <w:t>100,0</w:t>
            </w:r>
          </w:p>
        </w:tc>
      </w:tr>
      <w:tr w:rsidR="00E759D9" w:rsidRPr="00D933C4" w:rsidTr="00E759D9">
        <w:trPr>
          <w:trHeight w:val="708"/>
        </w:trPr>
        <w:tc>
          <w:tcPr>
            <w:tcW w:w="1288" w:type="pct"/>
            <w:tcBorders>
              <w:top w:val="nil"/>
              <w:left w:val="single" w:sz="4" w:space="0" w:color="auto"/>
              <w:bottom w:val="single" w:sz="4" w:space="0" w:color="auto"/>
              <w:right w:val="single" w:sz="4" w:space="0" w:color="auto"/>
            </w:tcBorders>
            <w:shd w:val="clear" w:color="auto" w:fill="auto"/>
            <w:hideMark/>
          </w:tcPr>
          <w:p w:rsidR="00E759D9" w:rsidRPr="00D933C4" w:rsidRDefault="00E759D9" w:rsidP="00E759D9">
            <w:r w:rsidRPr="00D933C4">
              <w:t>Закупка товаров, работ и услуг для государственных (муниципальных) нужд</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pPr>
          </w:p>
          <w:p w:rsidR="00E759D9" w:rsidRPr="00D933C4" w:rsidRDefault="00E759D9" w:rsidP="00E759D9">
            <w:pPr>
              <w:jc w:val="center"/>
            </w:pPr>
            <w:r w:rsidRPr="00D933C4">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pPr>
          </w:p>
          <w:p w:rsidR="00E759D9" w:rsidRPr="00D933C4" w:rsidRDefault="00E759D9" w:rsidP="00E759D9">
            <w:pPr>
              <w:jc w:val="center"/>
            </w:pPr>
            <w:r w:rsidRPr="00D933C4">
              <w:t>0412</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pPr>
          </w:p>
          <w:p w:rsidR="00E759D9" w:rsidRPr="00D933C4" w:rsidRDefault="00E759D9" w:rsidP="00E759D9">
            <w:pPr>
              <w:jc w:val="center"/>
            </w:pPr>
            <w:r w:rsidRPr="00D933C4">
              <w:t>3400300000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pPr>
          </w:p>
          <w:p w:rsidR="00E759D9" w:rsidRPr="00D933C4" w:rsidRDefault="00E759D9" w:rsidP="00E759D9">
            <w:pPr>
              <w:jc w:val="center"/>
            </w:pPr>
            <w:r w:rsidRPr="00D933C4">
              <w:t>200</w:t>
            </w:r>
          </w:p>
        </w:tc>
        <w:tc>
          <w:tcPr>
            <w:tcW w:w="717" w:type="pct"/>
            <w:tcBorders>
              <w:top w:val="nil"/>
              <w:left w:val="nil"/>
              <w:bottom w:val="single" w:sz="4" w:space="0" w:color="auto"/>
              <w:right w:val="single" w:sz="4" w:space="0" w:color="auto"/>
            </w:tcBorders>
            <w:shd w:val="clear" w:color="auto" w:fill="auto"/>
            <w:vAlign w:val="center"/>
            <w:hideMark/>
          </w:tcPr>
          <w:p w:rsidR="00E759D9" w:rsidRPr="00B60885" w:rsidRDefault="00E759D9" w:rsidP="00E759D9">
            <w:pPr>
              <w:jc w:val="center"/>
              <w:rPr>
                <w:bCs/>
              </w:rPr>
            </w:pPr>
            <w:r w:rsidRPr="00B60885">
              <w:rPr>
                <w:bCs/>
              </w:rPr>
              <w:t>20,00000</w:t>
            </w:r>
          </w:p>
        </w:tc>
        <w:tc>
          <w:tcPr>
            <w:tcW w:w="653" w:type="pct"/>
            <w:tcBorders>
              <w:top w:val="nil"/>
              <w:left w:val="nil"/>
              <w:bottom w:val="single" w:sz="4" w:space="0" w:color="auto"/>
              <w:right w:val="single" w:sz="4" w:space="0" w:color="auto"/>
            </w:tcBorders>
            <w:vAlign w:val="center"/>
          </w:tcPr>
          <w:p w:rsidR="00E759D9" w:rsidRPr="00B60885" w:rsidRDefault="00E759D9" w:rsidP="00E759D9">
            <w:pPr>
              <w:jc w:val="center"/>
              <w:rPr>
                <w:bCs/>
              </w:rPr>
            </w:pPr>
            <w:r w:rsidRPr="00B60885">
              <w:rPr>
                <w:bCs/>
              </w:rPr>
              <w:t>20,00000</w:t>
            </w:r>
          </w:p>
        </w:tc>
        <w:tc>
          <w:tcPr>
            <w:tcW w:w="581" w:type="pct"/>
            <w:tcBorders>
              <w:top w:val="nil"/>
              <w:left w:val="nil"/>
              <w:bottom w:val="single" w:sz="4" w:space="0" w:color="auto"/>
              <w:right w:val="single" w:sz="4" w:space="0" w:color="auto"/>
            </w:tcBorders>
            <w:vAlign w:val="center"/>
          </w:tcPr>
          <w:p w:rsidR="00E759D9" w:rsidRPr="00B60885" w:rsidRDefault="00E759D9" w:rsidP="00E759D9">
            <w:pPr>
              <w:jc w:val="center"/>
              <w:rPr>
                <w:bCs/>
                <w:i/>
                <w:iCs/>
              </w:rPr>
            </w:pPr>
            <w:r w:rsidRPr="00B60885">
              <w:rPr>
                <w:bCs/>
                <w:i/>
                <w:iCs/>
              </w:rPr>
              <w:t>100,0</w:t>
            </w:r>
          </w:p>
        </w:tc>
      </w:tr>
      <w:tr w:rsidR="00E759D9" w:rsidRPr="00D933C4" w:rsidTr="00E759D9">
        <w:trPr>
          <w:trHeight w:val="550"/>
        </w:trPr>
        <w:tc>
          <w:tcPr>
            <w:tcW w:w="1288" w:type="pct"/>
            <w:tcBorders>
              <w:top w:val="nil"/>
              <w:left w:val="single" w:sz="4" w:space="0" w:color="auto"/>
              <w:bottom w:val="single" w:sz="4" w:space="0" w:color="auto"/>
              <w:right w:val="single" w:sz="4" w:space="0" w:color="auto"/>
            </w:tcBorders>
            <w:shd w:val="clear" w:color="auto" w:fill="auto"/>
            <w:hideMark/>
          </w:tcPr>
          <w:p w:rsidR="00E759D9" w:rsidRPr="00D933C4" w:rsidRDefault="00E759D9" w:rsidP="00E759D9">
            <w:r w:rsidRPr="00D933C4">
              <w:t>Иные закупки товаров, работ и услуг для обеспечения государственных (муниципальных) нужд</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pPr>
          </w:p>
          <w:p w:rsidR="00E759D9" w:rsidRPr="00D933C4" w:rsidRDefault="00E759D9" w:rsidP="00E759D9">
            <w:pPr>
              <w:jc w:val="center"/>
            </w:pPr>
            <w:r w:rsidRPr="00D933C4">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pPr>
          </w:p>
          <w:p w:rsidR="00E759D9" w:rsidRPr="00D933C4" w:rsidRDefault="00E759D9" w:rsidP="00E759D9">
            <w:pPr>
              <w:jc w:val="center"/>
            </w:pPr>
            <w:r w:rsidRPr="00D933C4">
              <w:t>0412</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pPr>
          </w:p>
          <w:p w:rsidR="00E759D9" w:rsidRPr="00D933C4" w:rsidRDefault="00E759D9" w:rsidP="00E759D9">
            <w:pPr>
              <w:jc w:val="center"/>
            </w:pPr>
            <w:r w:rsidRPr="00D933C4">
              <w:t>3400300000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pPr>
          </w:p>
          <w:p w:rsidR="00E759D9" w:rsidRPr="00D933C4" w:rsidRDefault="00E759D9" w:rsidP="00E759D9">
            <w:pPr>
              <w:jc w:val="center"/>
            </w:pPr>
            <w:r w:rsidRPr="00D933C4">
              <w:t>240</w:t>
            </w:r>
          </w:p>
        </w:tc>
        <w:tc>
          <w:tcPr>
            <w:tcW w:w="717" w:type="pct"/>
            <w:tcBorders>
              <w:top w:val="nil"/>
              <w:left w:val="nil"/>
              <w:bottom w:val="single" w:sz="4" w:space="0" w:color="auto"/>
              <w:right w:val="single" w:sz="4" w:space="0" w:color="auto"/>
            </w:tcBorders>
            <w:shd w:val="clear" w:color="auto" w:fill="auto"/>
            <w:vAlign w:val="center"/>
            <w:hideMark/>
          </w:tcPr>
          <w:p w:rsidR="00E759D9" w:rsidRPr="00B60885" w:rsidRDefault="00E759D9" w:rsidP="00E759D9">
            <w:pPr>
              <w:jc w:val="center"/>
              <w:rPr>
                <w:bCs/>
              </w:rPr>
            </w:pPr>
            <w:r w:rsidRPr="00B60885">
              <w:rPr>
                <w:bCs/>
              </w:rPr>
              <w:t>20,00000</w:t>
            </w:r>
          </w:p>
        </w:tc>
        <w:tc>
          <w:tcPr>
            <w:tcW w:w="653" w:type="pct"/>
            <w:tcBorders>
              <w:top w:val="nil"/>
              <w:left w:val="nil"/>
              <w:bottom w:val="single" w:sz="4" w:space="0" w:color="auto"/>
              <w:right w:val="single" w:sz="4" w:space="0" w:color="auto"/>
            </w:tcBorders>
            <w:vAlign w:val="center"/>
          </w:tcPr>
          <w:p w:rsidR="00E759D9" w:rsidRPr="00B60885" w:rsidRDefault="00E759D9" w:rsidP="00E759D9">
            <w:pPr>
              <w:jc w:val="center"/>
              <w:rPr>
                <w:bCs/>
              </w:rPr>
            </w:pPr>
            <w:r w:rsidRPr="00B60885">
              <w:rPr>
                <w:bCs/>
              </w:rPr>
              <w:t>20,00000</w:t>
            </w:r>
          </w:p>
        </w:tc>
        <w:tc>
          <w:tcPr>
            <w:tcW w:w="581" w:type="pct"/>
            <w:tcBorders>
              <w:top w:val="nil"/>
              <w:left w:val="nil"/>
              <w:bottom w:val="single" w:sz="4" w:space="0" w:color="auto"/>
              <w:right w:val="single" w:sz="4" w:space="0" w:color="auto"/>
            </w:tcBorders>
            <w:vAlign w:val="center"/>
          </w:tcPr>
          <w:p w:rsidR="00E759D9" w:rsidRPr="00B60885" w:rsidRDefault="00E759D9" w:rsidP="00E759D9">
            <w:pPr>
              <w:jc w:val="center"/>
              <w:rPr>
                <w:bCs/>
                <w:i/>
                <w:iCs/>
              </w:rPr>
            </w:pPr>
            <w:r w:rsidRPr="00B60885">
              <w:rPr>
                <w:bCs/>
                <w:i/>
                <w:iCs/>
              </w:rPr>
              <w:t>100,0</w:t>
            </w:r>
          </w:p>
        </w:tc>
      </w:tr>
      <w:tr w:rsidR="00E759D9" w:rsidRPr="00D933C4" w:rsidTr="00E759D9">
        <w:trPr>
          <w:trHeight w:val="52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b/>
                <w:bCs/>
                <w:color w:val="000000"/>
              </w:rPr>
            </w:pPr>
            <w:r w:rsidRPr="00D933C4">
              <w:rPr>
                <w:b/>
                <w:bCs/>
              </w:rPr>
              <w:t>ЖИЛИЩНО-КОММУНАЛЬНОЕ ХОЗЯЙСТВО</w:t>
            </w:r>
            <w:r w:rsidRPr="00D933C4">
              <w:rPr>
                <w:b/>
                <w:bCs/>
                <w:color w:val="000000"/>
              </w:rPr>
              <w:t xml:space="preserve"> </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sidRPr="00D933C4">
              <w:rPr>
                <w:b/>
                <w:bCs/>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sidRPr="00D933C4">
              <w:rPr>
                <w:b/>
                <w:bCs/>
                <w:color w:val="000000"/>
              </w:rPr>
              <w:t>0500</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Pr>
                <w:b/>
                <w:bCs/>
                <w:color w:val="000000"/>
              </w:rPr>
              <w:t>1026,07274</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b/>
                <w:bCs/>
                <w:color w:val="000000"/>
              </w:rPr>
            </w:pPr>
            <w:r>
              <w:rPr>
                <w:b/>
                <w:bCs/>
                <w:color w:val="000000"/>
              </w:rPr>
              <w:t>996,80666</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b/>
                <w:bCs/>
                <w:color w:val="000000"/>
              </w:rPr>
            </w:pPr>
            <w:r w:rsidRPr="00D933C4">
              <w:rPr>
                <w:b/>
                <w:bCs/>
                <w:color w:val="000000"/>
              </w:rPr>
              <w:t>97,</w:t>
            </w:r>
            <w:r>
              <w:rPr>
                <w:b/>
                <w:bCs/>
                <w:color w:val="000000"/>
              </w:rPr>
              <w:t>2</w:t>
            </w:r>
          </w:p>
        </w:tc>
      </w:tr>
      <w:tr w:rsidR="00E759D9" w:rsidRPr="00D933C4" w:rsidTr="00E759D9">
        <w:trPr>
          <w:trHeight w:val="52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b/>
                <w:bCs/>
                <w:i/>
                <w:iCs/>
                <w:color w:val="000000"/>
              </w:rPr>
            </w:pPr>
            <w:r w:rsidRPr="00D933C4">
              <w:rPr>
                <w:b/>
                <w:bCs/>
                <w:i/>
                <w:iCs/>
                <w:color w:val="000000"/>
              </w:rPr>
              <w:t>Жилищное хозяйство</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
                <w:iCs/>
                <w:color w:val="000000"/>
              </w:rPr>
            </w:pPr>
            <w:r w:rsidRPr="00D933C4">
              <w:rPr>
                <w:b/>
                <w:bCs/>
                <w:i/>
                <w:iCs/>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
                <w:iCs/>
                <w:color w:val="000000"/>
              </w:rPr>
            </w:pPr>
            <w:r w:rsidRPr="00D933C4">
              <w:rPr>
                <w:b/>
                <w:bCs/>
                <w:i/>
                <w:iCs/>
                <w:color w:val="000000"/>
              </w:rPr>
              <w:t>0501</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
                <w:iCs/>
                <w:color w:val="000000"/>
              </w:rPr>
            </w:pP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i/>
                <w:i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E759D9" w:rsidRPr="00195B57" w:rsidRDefault="00E759D9" w:rsidP="00E759D9">
            <w:pPr>
              <w:jc w:val="center"/>
              <w:rPr>
                <w:b/>
                <w:bCs/>
                <w:iCs/>
                <w:color w:val="000000"/>
              </w:rPr>
            </w:pPr>
            <w:r w:rsidRPr="00195B57">
              <w:rPr>
                <w:b/>
                <w:bCs/>
                <w:iCs/>
                <w:color w:val="000000"/>
              </w:rPr>
              <w:t>25,00000</w:t>
            </w:r>
          </w:p>
        </w:tc>
        <w:tc>
          <w:tcPr>
            <w:tcW w:w="653" w:type="pct"/>
            <w:tcBorders>
              <w:top w:val="nil"/>
              <w:left w:val="nil"/>
              <w:bottom w:val="single" w:sz="4" w:space="0" w:color="auto"/>
              <w:right w:val="single" w:sz="4" w:space="0" w:color="auto"/>
            </w:tcBorders>
            <w:vAlign w:val="center"/>
          </w:tcPr>
          <w:p w:rsidR="00E759D9" w:rsidRPr="00195B57" w:rsidRDefault="00E759D9" w:rsidP="00E759D9">
            <w:pPr>
              <w:jc w:val="center"/>
              <w:rPr>
                <w:b/>
                <w:bCs/>
                <w:iCs/>
                <w:color w:val="000000"/>
              </w:rPr>
            </w:pPr>
            <w:r w:rsidRPr="00195B57">
              <w:rPr>
                <w:b/>
                <w:bCs/>
                <w:iCs/>
                <w:color w:val="000000"/>
              </w:rPr>
              <w:t>13,01237</w:t>
            </w:r>
          </w:p>
        </w:tc>
        <w:tc>
          <w:tcPr>
            <w:tcW w:w="581" w:type="pct"/>
            <w:tcBorders>
              <w:top w:val="nil"/>
              <w:left w:val="nil"/>
              <w:bottom w:val="single" w:sz="4" w:space="0" w:color="auto"/>
              <w:right w:val="single" w:sz="4" w:space="0" w:color="auto"/>
            </w:tcBorders>
            <w:vAlign w:val="center"/>
          </w:tcPr>
          <w:p w:rsidR="00E759D9" w:rsidRPr="00195B57" w:rsidRDefault="00E759D9" w:rsidP="00E759D9">
            <w:pPr>
              <w:jc w:val="center"/>
              <w:rPr>
                <w:b/>
                <w:bCs/>
                <w:iCs/>
                <w:color w:val="000000"/>
              </w:rPr>
            </w:pPr>
            <w:r w:rsidRPr="00195B57">
              <w:rPr>
                <w:b/>
                <w:bCs/>
                <w:iCs/>
                <w:color w:val="000000"/>
              </w:rPr>
              <w:t>52,</w:t>
            </w:r>
            <w:r>
              <w:rPr>
                <w:b/>
                <w:bCs/>
                <w:iCs/>
                <w:color w:val="000000"/>
              </w:rPr>
              <w:t>1</w:t>
            </w:r>
          </w:p>
        </w:tc>
      </w:tr>
      <w:tr w:rsidR="00E759D9" w:rsidRPr="00D933C4" w:rsidTr="00E759D9">
        <w:trPr>
          <w:trHeight w:val="52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b/>
                <w:bCs/>
                <w:i/>
                <w:iCs/>
                <w:color w:val="000000"/>
              </w:rPr>
            </w:pPr>
            <w:r w:rsidRPr="00D933C4">
              <w:rPr>
                <w:b/>
                <w:bCs/>
                <w:i/>
                <w:iCs/>
                <w:color w:val="000000"/>
              </w:rPr>
              <w:t>Поддержка жилищного хозяйства</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
                <w:iCs/>
                <w:color w:val="000000"/>
              </w:rPr>
            </w:pPr>
            <w:r w:rsidRPr="00D933C4">
              <w:rPr>
                <w:b/>
                <w:bCs/>
                <w:i/>
                <w:iCs/>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
                <w:iCs/>
                <w:color w:val="000000"/>
              </w:rPr>
            </w:pPr>
            <w:r w:rsidRPr="00D933C4">
              <w:rPr>
                <w:b/>
                <w:bCs/>
                <w:i/>
                <w:iCs/>
                <w:color w:val="000000"/>
              </w:rPr>
              <w:t>0501</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
                <w:iCs/>
                <w:color w:val="000000"/>
              </w:rPr>
            </w:pPr>
            <w:r w:rsidRPr="00D933C4">
              <w:rPr>
                <w:b/>
                <w:bCs/>
                <w:i/>
                <w:iCs/>
                <w:color w:val="000000"/>
              </w:rPr>
              <w:t>3900000000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
                <w:i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E759D9" w:rsidRPr="00195B57" w:rsidRDefault="00E759D9" w:rsidP="00E759D9">
            <w:pPr>
              <w:jc w:val="center"/>
              <w:rPr>
                <w:b/>
                <w:bCs/>
                <w:iCs/>
                <w:color w:val="000000"/>
              </w:rPr>
            </w:pPr>
            <w:r w:rsidRPr="00195B57">
              <w:rPr>
                <w:b/>
                <w:bCs/>
                <w:iCs/>
                <w:color w:val="000000"/>
              </w:rPr>
              <w:t>25,00000</w:t>
            </w:r>
          </w:p>
        </w:tc>
        <w:tc>
          <w:tcPr>
            <w:tcW w:w="653" w:type="pct"/>
            <w:tcBorders>
              <w:top w:val="nil"/>
              <w:left w:val="nil"/>
              <w:bottom w:val="single" w:sz="4" w:space="0" w:color="auto"/>
              <w:right w:val="single" w:sz="4" w:space="0" w:color="auto"/>
            </w:tcBorders>
            <w:vAlign w:val="center"/>
          </w:tcPr>
          <w:p w:rsidR="00E759D9" w:rsidRPr="00195B57" w:rsidRDefault="00E759D9" w:rsidP="00E759D9">
            <w:pPr>
              <w:jc w:val="center"/>
              <w:rPr>
                <w:b/>
                <w:bCs/>
                <w:iCs/>
                <w:color w:val="000000"/>
              </w:rPr>
            </w:pPr>
            <w:r w:rsidRPr="00195B57">
              <w:rPr>
                <w:b/>
                <w:bCs/>
                <w:iCs/>
                <w:color w:val="000000"/>
              </w:rPr>
              <w:t>13,01237</w:t>
            </w:r>
          </w:p>
        </w:tc>
        <w:tc>
          <w:tcPr>
            <w:tcW w:w="581" w:type="pct"/>
            <w:tcBorders>
              <w:top w:val="nil"/>
              <w:left w:val="nil"/>
              <w:bottom w:val="single" w:sz="4" w:space="0" w:color="auto"/>
              <w:right w:val="single" w:sz="4" w:space="0" w:color="auto"/>
            </w:tcBorders>
            <w:vAlign w:val="center"/>
          </w:tcPr>
          <w:p w:rsidR="00E759D9" w:rsidRPr="00195B57" w:rsidRDefault="00E759D9" w:rsidP="00E759D9">
            <w:pPr>
              <w:jc w:val="center"/>
              <w:rPr>
                <w:b/>
                <w:bCs/>
                <w:iCs/>
                <w:color w:val="000000"/>
              </w:rPr>
            </w:pPr>
            <w:r w:rsidRPr="00195B57">
              <w:rPr>
                <w:b/>
                <w:bCs/>
                <w:iCs/>
                <w:color w:val="000000"/>
              </w:rPr>
              <w:t>52,</w:t>
            </w:r>
            <w:r>
              <w:rPr>
                <w:b/>
                <w:bCs/>
                <w:iCs/>
                <w:color w:val="000000"/>
              </w:rPr>
              <w:t>1</w:t>
            </w:r>
          </w:p>
        </w:tc>
      </w:tr>
      <w:tr w:rsidR="00E759D9" w:rsidRPr="00D933C4" w:rsidTr="00E759D9">
        <w:trPr>
          <w:trHeight w:val="696"/>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Капитальный ремонт государственного жилищного фонда субъектов РФ и муниципального жилищного фонда</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0501</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3900200000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E759D9" w:rsidRPr="00195B57" w:rsidRDefault="00E759D9" w:rsidP="00E759D9">
            <w:pPr>
              <w:jc w:val="center"/>
              <w:rPr>
                <w:bCs/>
                <w:iCs/>
                <w:color w:val="000000"/>
              </w:rPr>
            </w:pPr>
            <w:r w:rsidRPr="00195B57">
              <w:rPr>
                <w:bCs/>
                <w:iCs/>
                <w:color w:val="000000"/>
              </w:rPr>
              <w:t>25,00000</w:t>
            </w:r>
          </w:p>
        </w:tc>
        <w:tc>
          <w:tcPr>
            <w:tcW w:w="653" w:type="pct"/>
            <w:tcBorders>
              <w:top w:val="nil"/>
              <w:left w:val="nil"/>
              <w:bottom w:val="single" w:sz="4" w:space="0" w:color="auto"/>
              <w:right w:val="single" w:sz="4" w:space="0" w:color="auto"/>
            </w:tcBorders>
            <w:vAlign w:val="center"/>
          </w:tcPr>
          <w:p w:rsidR="00E759D9" w:rsidRPr="00195B57" w:rsidRDefault="00E759D9" w:rsidP="00E759D9">
            <w:pPr>
              <w:jc w:val="center"/>
              <w:rPr>
                <w:bCs/>
                <w:iCs/>
                <w:color w:val="000000"/>
              </w:rPr>
            </w:pPr>
            <w:r w:rsidRPr="00195B57">
              <w:rPr>
                <w:bCs/>
                <w:iCs/>
                <w:color w:val="000000"/>
              </w:rPr>
              <w:t>13,01237</w:t>
            </w:r>
          </w:p>
        </w:tc>
        <w:tc>
          <w:tcPr>
            <w:tcW w:w="581" w:type="pct"/>
            <w:tcBorders>
              <w:top w:val="nil"/>
              <w:left w:val="nil"/>
              <w:bottom w:val="single" w:sz="4" w:space="0" w:color="auto"/>
              <w:right w:val="single" w:sz="4" w:space="0" w:color="auto"/>
            </w:tcBorders>
            <w:vAlign w:val="center"/>
          </w:tcPr>
          <w:p w:rsidR="00E759D9" w:rsidRPr="00195B57" w:rsidRDefault="00E759D9" w:rsidP="00E759D9">
            <w:pPr>
              <w:jc w:val="center"/>
              <w:rPr>
                <w:bCs/>
                <w:iCs/>
                <w:color w:val="000000"/>
              </w:rPr>
            </w:pPr>
            <w:r w:rsidRPr="00195B57">
              <w:rPr>
                <w:bCs/>
                <w:iCs/>
                <w:color w:val="000000"/>
              </w:rPr>
              <w:t>52,</w:t>
            </w:r>
            <w:r>
              <w:rPr>
                <w:bCs/>
                <w:iCs/>
                <w:color w:val="000000"/>
              </w:rPr>
              <w:t>1</w:t>
            </w:r>
          </w:p>
        </w:tc>
      </w:tr>
      <w:tr w:rsidR="00E759D9" w:rsidRPr="00D933C4" w:rsidTr="00E759D9">
        <w:trPr>
          <w:trHeight w:val="1020"/>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Закупка товаров, работ и услуг для государственных (муниципальных) нужд</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0501</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3900200000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200</w:t>
            </w:r>
          </w:p>
        </w:tc>
        <w:tc>
          <w:tcPr>
            <w:tcW w:w="717" w:type="pct"/>
            <w:tcBorders>
              <w:top w:val="nil"/>
              <w:left w:val="nil"/>
              <w:bottom w:val="single" w:sz="4" w:space="0" w:color="auto"/>
              <w:right w:val="single" w:sz="4" w:space="0" w:color="auto"/>
            </w:tcBorders>
            <w:shd w:val="clear" w:color="auto" w:fill="auto"/>
            <w:vAlign w:val="center"/>
            <w:hideMark/>
          </w:tcPr>
          <w:p w:rsidR="00E759D9" w:rsidRPr="00195B57" w:rsidRDefault="00E759D9" w:rsidP="00E759D9">
            <w:pPr>
              <w:jc w:val="center"/>
              <w:rPr>
                <w:bCs/>
                <w:iCs/>
                <w:color w:val="000000"/>
              </w:rPr>
            </w:pPr>
            <w:r w:rsidRPr="00195B57">
              <w:rPr>
                <w:bCs/>
                <w:iCs/>
                <w:color w:val="000000"/>
              </w:rPr>
              <w:t>25,00000</w:t>
            </w:r>
          </w:p>
        </w:tc>
        <w:tc>
          <w:tcPr>
            <w:tcW w:w="653" w:type="pct"/>
            <w:tcBorders>
              <w:top w:val="nil"/>
              <w:left w:val="nil"/>
              <w:bottom w:val="single" w:sz="4" w:space="0" w:color="auto"/>
              <w:right w:val="single" w:sz="4" w:space="0" w:color="auto"/>
            </w:tcBorders>
            <w:vAlign w:val="center"/>
          </w:tcPr>
          <w:p w:rsidR="00E759D9" w:rsidRPr="00195B57" w:rsidRDefault="00E759D9" w:rsidP="00E759D9">
            <w:pPr>
              <w:jc w:val="center"/>
              <w:rPr>
                <w:bCs/>
                <w:iCs/>
                <w:color w:val="000000"/>
              </w:rPr>
            </w:pPr>
            <w:r w:rsidRPr="00195B57">
              <w:rPr>
                <w:bCs/>
                <w:iCs/>
                <w:color w:val="000000"/>
              </w:rPr>
              <w:t>13,01237</w:t>
            </w:r>
          </w:p>
        </w:tc>
        <w:tc>
          <w:tcPr>
            <w:tcW w:w="581" w:type="pct"/>
            <w:tcBorders>
              <w:top w:val="nil"/>
              <w:left w:val="nil"/>
              <w:bottom w:val="single" w:sz="4" w:space="0" w:color="auto"/>
              <w:right w:val="single" w:sz="4" w:space="0" w:color="auto"/>
            </w:tcBorders>
            <w:vAlign w:val="center"/>
          </w:tcPr>
          <w:p w:rsidR="00E759D9" w:rsidRPr="00195B57" w:rsidRDefault="00E759D9" w:rsidP="00E759D9">
            <w:pPr>
              <w:jc w:val="center"/>
              <w:rPr>
                <w:bCs/>
                <w:iCs/>
                <w:color w:val="000000"/>
              </w:rPr>
            </w:pPr>
            <w:r w:rsidRPr="00195B57">
              <w:rPr>
                <w:bCs/>
                <w:iCs/>
                <w:color w:val="000000"/>
              </w:rPr>
              <w:t>52</w:t>
            </w:r>
            <w:r>
              <w:rPr>
                <w:bCs/>
                <w:iCs/>
                <w:color w:val="000000"/>
              </w:rPr>
              <w:t>,1</w:t>
            </w:r>
          </w:p>
        </w:tc>
      </w:tr>
      <w:tr w:rsidR="00E759D9" w:rsidRPr="00D933C4" w:rsidTr="00E759D9">
        <w:trPr>
          <w:trHeight w:val="528"/>
        </w:trPr>
        <w:tc>
          <w:tcPr>
            <w:tcW w:w="128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Иные закупки товаров, работ и услуг для обеспечения государственных (муниципальных) нужд</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0501</w:t>
            </w:r>
          </w:p>
        </w:tc>
        <w:tc>
          <w:tcPr>
            <w:tcW w:w="782" w:type="pct"/>
            <w:tcBorders>
              <w:top w:val="single" w:sz="4" w:space="0" w:color="auto"/>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3900200000</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240</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E759D9" w:rsidRPr="00195B57" w:rsidRDefault="00E759D9" w:rsidP="00E759D9">
            <w:pPr>
              <w:jc w:val="center"/>
              <w:rPr>
                <w:bCs/>
                <w:iCs/>
                <w:color w:val="000000"/>
              </w:rPr>
            </w:pPr>
            <w:r w:rsidRPr="00195B57">
              <w:rPr>
                <w:bCs/>
                <w:iCs/>
                <w:color w:val="000000"/>
              </w:rPr>
              <w:t>25,00000</w:t>
            </w:r>
          </w:p>
        </w:tc>
        <w:tc>
          <w:tcPr>
            <w:tcW w:w="653" w:type="pct"/>
            <w:tcBorders>
              <w:top w:val="single" w:sz="4" w:space="0" w:color="auto"/>
              <w:left w:val="nil"/>
              <w:bottom w:val="single" w:sz="4" w:space="0" w:color="auto"/>
              <w:right w:val="single" w:sz="4" w:space="0" w:color="auto"/>
            </w:tcBorders>
            <w:vAlign w:val="center"/>
          </w:tcPr>
          <w:p w:rsidR="00E759D9" w:rsidRPr="00195B57" w:rsidRDefault="00E759D9" w:rsidP="00E759D9">
            <w:pPr>
              <w:jc w:val="center"/>
              <w:rPr>
                <w:bCs/>
                <w:iCs/>
                <w:color w:val="000000"/>
              </w:rPr>
            </w:pPr>
            <w:r w:rsidRPr="00195B57">
              <w:rPr>
                <w:bCs/>
                <w:iCs/>
                <w:color w:val="000000"/>
              </w:rPr>
              <w:t>13,01237</w:t>
            </w:r>
          </w:p>
        </w:tc>
        <w:tc>
          <w:tcPr>
            <w:tcW w:w="581" w:type="pct"/>
            <w:tcBorders>
              <w:top w:val="single" w:sz="4" w:space="0" w:color="auto"/>
              <w:left w:val="nil"/>
              <w:bottom w:val="single" w:sz="4" w:space="0" w:color="auto"/>
              <w:right w:val="single" w:sz="4" w:space="0" w:color="auto"/>
            </w:tcBorders>
            <w:vAlign w:val="center"/>
          </w:tcPr>
          <w:p w:rsidR="00E759D9" w:rsidRPr="00195B57" w:rsidRDefault="00E759D9" w:rsidP="00E759D9">
            <w:pPr>
              <w:jc w:val="center"/>
              <w:rPr>
                <w:bCs/>
                <w:iCs/>
                <w:color w:val="000000"/>
              </w:rPr>
            </w:pPr>
            <w:r>
              <w:rPr>
                <w:bCs/>
                <w:iCs/>
                <w:color w:val="000000"/>
              </w:rPr>
              <w:t>52,1</w:t>
            </w:r>
          </w:p>
        </w:tc>
      </w:tr>
      <w:tr w:rsidR="00E759D9" w:rsidRPr="00D933C4" w:rsidTr="00E759D9">
        <w:trPr>
          <w:trHeight w:val="52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b/>
                <w:bCs/>
                <w:color w:val="000000"/>
              </w:rPr>
            </w:pPr>
            <w:r w:rsidRPr="00D933C4">
              <w:rPr>
                <w:b/>
                <w:bCs/>
                <w:color w:val="000000"/>
              </w:rPr>
              <w:lastRenderedPageBreak/>
              <w:t>Коммунальное хозяйство</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sidRPr="00D933C4">
              <w:rPr>
                <w:b/>
                <w:bCs/>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sidRPr="00D933C4">
              <w:rPr>
                <w:b/>
                <w:bCs/>
                <w:color w:val="000000"/>
              </w:rPr>
              <w:t>0502</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Pr>
                <w:b/>
                <w:color w:val="000000"/>
              </w:rPr>
              <w:t>189,30000</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b/>
                <w:color w:val="000000"/>
              </w:rPr>
            </w:pPr>
            <w:r>
              <w:rPr>
                <w:b/>
                <w:color w:val="000000"/>
              </w:rPr>
              <w:t>182,93155</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b/>
                <w:color w:val="000000"/>
              </w:rPr>
            </w:pPr>
            <w:r>
              <w:rPr>
                <w:b/>
                <w:color w:val="000000"/>
              </w:rPr>
              <w:t>96,6</w:t>
            </w:r>
          </w:p>
        </w:tc>
      </w:tr>
      <w:tr w:rsidR="00E759D9" w:rsidRPr="00D933C4" w:rsidTr="00E759D9">
        <w:trPr>
          <w:trHeight w:val="899"/>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Поддержка коммунального хозяйства</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
                <w:iCs/>
                <w:color w:val="000000"/>
              </w:rPr>
            </w:pPr>
            <w:r w:rsidRPr="00D933C4">
              <w:rPr>
                <w:b/>
                <w:bCs/>
                <w:i/>
                <w:iCs/>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
                <w:iCs/>
                <w:color w:val="000000"/>
              </w:rPr>
            </w:pPr>
            <w:r w:rsidRPr="00D933C4">
              <w:rPr>
                <w:b/>
                <w:bCs/>
                <w:i/>
                <w:iCs/>
                <w:color w:val="000000"/>
              </w:rPr>
              <w:t>0502</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
                <w:iCs/>
                <w:color w:val="000000"/>
              </w:rPr>
            </w:pPr>
            <w:r w:rsidRPr="00D933C4">
              <w:rPr>
                <w:b/>
                <w:bCs/>
                <w:i/>
                <w:iCs/>
                <w:color w:val="000000"/>
              </w:rPr>
              <w:t>3910000000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
                <w:i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Pr>
                <w:b/>
                <w:color w:val="000000"/>
              </w:rPr>
              <w:t>189,30000</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b/>
                <w:color w:val="000000"/>
              </w:rPr>
            </w:pPr>
            <w:r>
              <w:rPr>
                <w:b/>
                <w:color w:val="000000"/>
              </w:rPr>
              <w:t>182,93155</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b/>
                <w:color w:val="000000"/>
              </w:rPr>
            </w:pPr>
            <w:r>
              <w:rPr>
                <w:b/>
                <w:color w:val="000000"/>
              </w:rPr>
              <w:t>96,6</w:t>
            </w:r>
          </w:p>
        </w:tc>
      </w:tr>
      <w:tr w:rsidR="00E759D9" w:rsidRPr="00D933C4" w:rsidTr="00E759D9">
        <w:trPr>
          <w:trHeight w:val="720"/>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Мероприятия в области коммунального хозяйства</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0502</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3910500000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E759D9" w:rsidRPr="00BE7D29" w:rsidRDefault="00E759D9" w:rsidP="00E759D9">
            <w:pPr>
              <w:jc w:val="center"/>
              <w:rPr>
                <w:bCs/>
                <w:color w:val="000000"/>
              </w:rPr>
            </w:pPr>
            <w:r w:rsidRPr="00BE7D29">
              <w:rPr>
                <w:color w:val="000000"/>
              </w:rPr>
              <w:t>189,30000</w:t>
            </w:r>
          </w:p>
        </w:tc>
        <w:tc>
          <w:tcPr>
            <w:tcW w:w="653" w:type="pct"/>
            <w:tcBorders>
              <w:top w:val="nil"/>
              <w:left w:val="nil"/>
              <w:bottom w:val="single" w:sz="4" w:space="0" w:color="auto"/>
              <w:right w:val="single" w:sz="4" w:space="0" w:color="auto"/>
            </w:tcBorders>
            <w:vAlign w:val="center"/>
          </w:tcPr>
          <w:p w:rsidR="00E759D9" w:rsidRPr="00BE7D29" w:rsidRDefault="00E759D9" w:rsidP="00E759D9">
            <w:pPr>
              <w:jc w:val="center"/>
              <w:rPr>
                <w:color w:val="000000"/>
              </w:rPr>
            </w:pPr>
            <w:r w:rsidRPr="00BE7D29">
              <w:rPr>
                <w:color w:val="000000"/>
              </w:rPr>
              <w:t>182,93155</w:t>
            </w:r>
          </w:p>
        </w:tc>
        <w:tc>
          <w:tcPr>
            <w:tcW w:w="581" w:type="pct"/>
            <w:tcBorders>
              <w:top w:val="nil"/>
              <w:left w:val="nil"/>
              <w:bottom w:val="single" w:sz="4" w:space="0" w:color="auto"/>
              <w:right w:val="single" w:sz="4" w:space="0" w:color="auto"/>
            </w:tcBorders>
            <w:vAlign w:val="center"/>
          </w:tcPr>
          <w:p w:rsidR="00E759D9" w:rsidRPr="00BE7D29" w:rsidRDefault="00E759D9" w:rsidP="00E759D9">
            <w:pPr>
              <w:jc w:val="center"/>
              <w:rPr>
                <w:color w:val="000000"/>
              </w:rPr>
            </w:pPr>
            <w:r w:rsidRPr="00BE7D29">
              <w:rPr>
                <w:color w:val="000000"/>
              </w:rPr>
              <w:t>96,6</w:t>
            </w:r>
          </w:p>
        </w:tc>
      </w:tr>
      <w:tr w:rsidR="00E759D9" w:rsidRPr="00D933C4" w:rsidTr="00E759D9">
        <w:trPr>
          <w:trHeight w:val="972"/>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Закупка товаров, работ и услуг для государственных (муниципальных) нужд</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0502</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3910500000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200</w:t>
            </w:r>
          </w:p>
        </w:tc>
        <w:tc>
          <w:tcPr>
            <w:tcW w:w="717" w:type="pct"/>
            <w:tcBorders>
              <w:top w:val="nil"/>
              <w:left w:val="nil"/>
              <w:bottom w:val="single" w:sz="4" w:space="0" w:color="auto"/>
              <w:right w:val="single" w:sz="4" w:space="0" w:color="auto"/>
            </w:tcBorders>
            <w:shd w:val="clear" w:color="auto" w:fill="auto"/>
            <w:vAlign w:val="center"/>
            <w:hideMark/>
          </w:tcPr>
          <w:p w:rsidR="00E759D9" w:rsidRPr="00BE7D29" w:rsidRDefault="00E759D9" w:rsidP="00E759D9">
            <w:pPr>
              <w:jc w:val="center"/>
              <w:rPr>
                <w:bCs/>
                <w:color w:val="000000"/>
              </w:rPr>
            </w:pPr>
            <w:r w:rsidRPr="00BE7D29">
              <w:rPr>
                <w:color w:val="000000"/>
              </w:rPr>
              <w:t>189,30000</w:t>
            </w:r>
          </w:p>
        </w:tc>
        <w:tc>
          <w:tcPr>
            <w:tcW w:w="653" w:type="pct"/>
            <w:tcBorders>
              <w:top w:val="nil"/>
              <w:left w:val="nil"/>
              <w:bottom w:val="single" w:sz="4" w:space="0" w:color="auto"/>
              <w:right w:val="single" w:sz="4" w:space="0" w:color="auto"/>
            </w:tcBorders>
            <w:vAlign w:val="center"/>
          </w:tcPr>
          <w:p w:rsidR="00E759D9" w:rsidRPr="00BE7D29" w:rsidRDefault="00E759D9" w:rsidP="00E759D9">
            <w:pPr>
              <w:jc w:val="center"/>
              <w:rPr>
                <w:color w:val="000000"/>
              </w:rPr>
            </w:pPr>
            <w:r w:rsidRPr="00BE7D29">
              <w:rPr>
                <w:color w:val="000000"/>
              </w:rPr>
              <w:t>182,93155</w:t>
            </w:r>
          </w:p>
        </w:tc>
        <w:tc>
          <w:tcPr>
            <w:tcW w:w="581" w:type="pct"/>
            <w:tcBorders>
              <w:top w:val="nil"/>
              <w:left w:val="nil"/>
              <w:bottom w:val="single" w:sz="4" w:space="0" w:color="auto"/>
              <w:right w:val="single" w:sz="4" w:space="0" w:color="auto"/>
            </w:tcBorders>
            <w:vAlign w:val="center"/>
          </w:tcPr>
          <w:p w:rsidR="00E759D9" w:rsidRPr="00BE7D29" w:rsidRDefault="00E759D9" w:rsidP="00E759D9">
            <w:pPr>
              <w:jc w:val="center"/>
              <w:rPr>
                <w:color w:val="000000"/>
              </w:rPr>
            </w:pPr>
            <w:r w:rsidRPr="00BE7D29">
              <w:rPr>
                <w:color w:val="000000"/>
              </w:rPr>
              <w:t>96,6</w:t>
            </w:r>
          </w:p>
        </w:tc>
      </w:tr>
      <w:tr w:rsidR="00E759D9" w:rsidRPr="00D933C4" w:rsidTr="00E759D9">
        <w:trPr>
          <w:trHeight w:val="415"/>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Иные закупки товаров, работ и услуг для обеспечения государственных (муниципальных) нужд</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0502</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3910500000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240</w:t>
            </w:r>
          </w:p>
        </w:tc>
        <w:tc>
          <w:tcPr>
            <w:tcW w:w="717" w:type="pct"/>
            <w:tcBorders>
              <w:top w:val="nil"/>
              <w:left w:val="nil"/>
              <w:bottom w:val="single" w:sz="4" w:space="0" w:color="auto"/>
              <w:right w:val="single" w:sz="4" w:space="0" w:color="auto"/>
            </w:tcBorders>
            <w:shd w:val="clear" w:color="auto" w:fill="auto"/>
            <w:vAlign w:val="center"/>
            <w:hideMark/>
          </w:tcPr>
          <w:p w:rsidR="00E759D9" w:rsidRPr="00BE7D29" w:rsidRDefault="00E759D9" w:rsidP="00E759D9">
            <w:pPr>
              <w:jc w:val="center"/>
              <w:rPr>
                <w:bCs/>
                <w:color w:val="000000"/>
              </w:rPr>
            </w:pPr>
            <w:r w:rsidRPr="00BE7D29">
              <w:rPr>
                <w:color w:val="000000"/>
              </w:rPr>
              <w:t>189,30000</w:t>
            </w:r>
          </w:p>
        </w:tc>
        <w:tc>
          <w:tcPr>
            <w:tcW w:w="653" w:type="pct"/>
            <w:tcBorders>
              <w:top w:val="nil"/>
              <w:left w:val="nil"/>
              <w:bottom w:val="single" w:sz="4" w:space="0" w:color="auto"/>
              <w:right w:val="single" w:sz="4" w:space="0" w:color="auto"/>
            </w:tcBorders>
            <w:vAlign w:val="center"/>
          </w:tcPr>
          <w:p w:rsidR="00E759D9" w:rsidRPr="00BE7D29" w:rsidRDefault="00E759D9" w:rsidP="00E759D9">
            <w:pPr>
              <w:jc w:val="center"/>
              <w:rPr>
                <w:color w:val="000000"/>
              </w:rPr>
            </w:pPr>
            <w:r w:rsidRPr="00BE7D29">
              <w:rPr>
                <w:color w:val="000000"/>
              </w:rPr>
              <w:t>182,93155</w:t>
            </w:r>
          </w:p>
        </w:tc>
        <w:tc>
          <w:tcPr>
            <w:tcW w:w="581" w:type="pct"/>
            <w:tcBorders>
              <w:top w:val="nil"/>
              <w:left w:val="nil"/>
              <w:bottom w:val="single" w:sz="4" w:space="0" w:color="auto"/>
              <w:right w:val="single" w:sz="4" w:space="0" w:color="auto"/>
            </w:tcBorders>
            <w:vAlign w:val="center"/>
          </w:tcPr>
          <w:p w:rsidR="00E759D9" w:rsidRPr="00BE7D29" w:rsidRDefault="00E759D9" w:rsidP="00E759D9">
            <w:pPr>
              <w:jc w:val="center"/>
              <w:rPr>
                <w:color w:val="000000"/>
              </w:rPr>
            </w:pPr>
            <w:r w:rsidRPr="00BE7D29">
              <w:rPr>
                <w:color w:val="000000"/>
              </w:rPr>
              <w:t>96,6</w:t>
            </w:r>
          </w:p>
        </w:tc>
      </w:tr>
      <w:tr w:rsidR="00E759D9" w:rsidRPr="00D933C4" w:rsidTr="00E759D9">
        <w:trPr>
          <w:trHeight w:val="415"/>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b/>
                <w:bCs/>
                <w:color w:val="000000"/>
              </w:rPr>
            </w:pPr>
            <w:r w:rsidRPr="00D933C4">
              <w:rPr>
                <w:b/>
                <w:bCs/>
                <w:color w:val="000000"/>
              </w:rPr>
              <w:t>Благоустройство</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sidRPr="00D933C4">
              <w:rPr>
                <w:b/>
                <w:bCs/>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sidRPr="00D933C4">
              <w:rPr>
                <w:b/>
                <w:bCs/>
                <w:color w:val="000000"/>
              </w:rPr>
              <w:t>0503</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Pr>
                <w:b/>
                <w:bCs/>
                <w:color w:val="000000"/>
              </w:rPr>
              <w:t>811,77274</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b/>
                <w:bCs/>
                <w:color w:val="000000"/>
              </w:rPr>
            </w:pPr>
            <w:r>
              <w:rPr>
                <w:b/>
                <w:bCs/>
                <w:color w:val="000000"/>
              </w:rPr>
              <w:t>800,86274</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b/>
                <w:bCs/>
                <w:color w:val="000000"/>
              </w:rPr>
            </w:pPr>
            <w:r>
              <w:rPr>
                <w:b/>
                <w:bCs/>
                <w:color w:val="000000"/>
              </w:rPr>
              <w:t>98,7</w:t>
            </w:r>
          </w:p>
        </w:tc>
      </w:tr>
      <w:tr w:rsidR="00E759D9" w:rsidRPr="00D933C4" w:rsidTr="00E759D9">
        <w:trPr>
          <w:trHeight w:val="52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b/>
                <w:bCs/>
                <w:i/>
                <w:color w:val="000000"/>
              </w:rPr>
            </w:pPr>
            <w:r w:rsidRPr="00D933C4">
              <w:rPr>
                <w:b/>
                <w:bCs/>
                <w:i/>
                <w:color w:val="000000"/>
              </w:rPr>
              <w:t>Благоустройство</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sidRPr="00D933C4">
              <w:rPr>
                <w:b/>
                <w:bCs/>
                <w:i/>
                <w:iCs/>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sidRPr="00D933C4">
              <w:rPr>
                <w:b/>
                <w:bCs/>
                <w:i/>
                <w:iCs/>
                <w:color w:val="000000"/>
              </w:rPr>
              <w:t>0503</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sidRPr="00D933C4">
              <w:rPr>
                <w:b/>
                <w:bCs/>
                <w:i/>
                <w:iCs/>
                <w:color w:val="000000"/>
              </w:rPr>
              <w:t>6000000000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Pr>
                <w:b/>
                <w:bCs/>
                <w:color w:val="000000"/>
              </w:rPr>
              <w:t>811,77274</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b/>
                <w:bCs/>
                <w:color w:val="000000"/>
              </w:rPr>
            </w:pPr>
            <w:r>
              <w:rPr>
                <w:b/>
                <w:bCs/>
                <w:color w:val="000000"/>
              </w:rPr>
              <w:t>800,86274</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b/>
                <w:bCs/>
                <w:color w:val="000000"/>
              </w:rPr>
            </w:pPr>
            <w:r>
              <w:rPr>
                <w:b/>
                <w:bCs/>
                <w:color w:val="000000"/>
              </w:rPr>
              <w:t>98,7</w:t>
            </w:r>
          </w:p>
        </w:tc>
      </w:tr>
      <w:tr w:rsidR="00E759D9" w:rsidRPr="00D933C4" w:rsidTr="00E759D9">
        <w:trPr>
          <w:trHeight w:val="267"/>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b/>
                <w:bCs/>
                <w:i/>
                <w:iCs/>
                <w:color w:val="000000"/>
              </w:rPr>
            </w:pPr>
            <w:r w:rsidRPr="00D933C4">
              <w:rPr>
                <w:b/>
                <w:bCs/>
                <w:i/>
                <w:iCs/>
                <w:color w:val="000000"/>
              </w:rPr>
              <w:t>Уличное освещение</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
                <w:iCs/>
                <w:color w:val="000000"/>
              </w:rPr>
            </w:pPr>
            <w:r w:rsidRPr="00D933C4">
              <w:rPr>
                <w:b/>
                <w:bCs/>
                <w:i/>
                <w:iCs/>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
                <w:iCs/>
                <w:color w:val="000000"/>
              </w:rPr>
            </w:pPr>
            <w:r w:rsidRPr="00D933C4">
              <w:rPr>
                <w:b/>
                <w:bCs/>
                <w:i/>
                <w:iCs/>
                <w:color w:val="000000"/>
              </w:rPr>
              <w:t>0503</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
                <w:iCs/>
                <w:color w:val="000000"/>
              </w:rPr>
            </w:pPr>
            <w:r w:rsidRPr="00D933C4">
              <w:rPr>
                <w:b/>
                <w:bCs/>
                <w:i/>
                <w:iCs/>
                <w:color w:val="000000"/>
              </w:rPr>
              <w:t>6000100000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
                <w:i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
                <w:iCs/>
                <w:color w:val="000000"/>
              </w:rPr>
            </w:pPr>
            <w:r>
              <w:rPr>
                <w:b/>
                <w:bCs/>
                <w:i/>
                <w:iCs/>
                <w:color w:val="000000"/>
              </w:rPr>
              <w:t>492,01746</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b/>
                <w:bCs/>
                <w:i/>
                <w:iCs/>
                <w:color w:val="000000"/>
              </w:rPr>
            </w:pPr>
            <w:r>
              <w:rPr>
                <w:b/>
                <w:bCs/>
                <w:i/>
                <w:iCs/>
                <w:color w:val="000000"/>
              </w:rPr>
              <w:t>491,84216</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b/>
                <w:bCs/>
                <w:i/>
                <w:iCs/>
                <w:color w:val="000000"/>
              </w:rPr>
            </w:pPr>
            <w:r w:rsidRPr="00D933C4">
              <w:rPr>
                <w:b/>
                <w:bCs/>
                <w:i/>
                <w:iCs/>
                <w:color w:val="000000"/>
              </w:rPr>
              <w:t>99,</w:t>
            </w:r>
            <w:r>
              <w:rPr>
                <w:b/>
                <w:bCs/>
                <w:i/>
                <w:iCs/>
                <w:color w:val="000000"/>
              </w:rPr>
              <w:t>9</w:t>
            </w:r>
          </w:p>
        </w:tc>
      </w:tr>
      <w:tr w:rsidR="00E759D9" w:rsidRPr="00D933C4" w:rsidTr="00E759D9">
        <w:trPr>
          <w:trHeight w:val="924"/>
        </w:trPr>
        <w:tc>
          <w:tcPr>
            <w:tcW w:w="128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Закупка товаров, работ и услуг для государственных (муниципальных) нужд</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0503</w:t>
            </w:r>
          </w:p>
        </w:tc>
        <w:tc>
          <w:tcPr>
            <w:tcW w:w="782" w:type="pct"/>
            <w:tcBorders>
              <w:top w:val="single" w:sz="4" w:space="0" w:color="auto"/>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6000100000</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200</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Pr>
                <w:bCs/>
                <w:iCs/>
                <w:color w:val="000000"/>
              </w:rPr>
              <w:t>491,67846</w:t>
            </w:r>
          </w:p>
        </w:tc>
        <w:tc>
          <w:tcPr>
            <w:tcW w:w="653" w:type="pct"/>
            <w:tcBorders>
              <w:top w:val="single" w:sz="4" w:space="0" w:color="auto"/>
              <w:left w:val="nil"/>
              <w:bottom w:val="single" w:sz="4" w:space="0" w:color="auto"/>
              <w:right w:val="single" w:sz="4" w:space="0" w:color="auto"/>
            </w:tcBorders>
            <w:vAlign w:val="center"/>
          </w:tcPr>
          <w:p w:rsidR="00E759D9" w:rsidRPr="00D933C4" w:rsidRDefault="00E759D9" w:rsidP="00E759D9">
            <w:pPr>
              <w:jc w:val="center"/>
              <w:rPr>
                <w:color w:val="000000"/>
              </w:rPr>
            </w:pPr>
            <w:r>
              <w:rPr>
                <w:bCs/>
                <w:iCs/>
                <w:color w:val="000000"/>
              </w:rPr>
              <w:t>491,67846</w:t>
            </w:r>
          </w:p>
        </w:tc>
        <w:tc>
          <w:tcPr>
            <w:tcW w:w="581" w:type="pct"/>
            <w:tcBorders>
              <w:top w:val="single" w:sz="4" w:space="0" w:color="auto"/>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100,</w:t>
            </w:r>
            <w:r w:rsidRPr="00D933C4">
              <w:rPr>
                <w:color w:val="000000"/>
              </w:rPr>
              <w:t>0</w:t>
            </w:r>
          </w:p>
        </w:tc>
      </w:tr>
      <w:tr w:rsidR="00E759D9" w:rsidRPr="00D933C4" w:rsidTr="00E759D9">
        <w:trPr>
          <w:trHeight w:val="52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Иные закупки товаров, работ и услуг для обеспечения государственных (муниципальных) нужд</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0503</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6000100000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240</w:t>
            </w: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Pr>
                <w:bCs/>
                <w:iCs/>
                <w:color w:val="000000"/>
              </w:rPr>
              <w:t>491,67846</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bCs/>
                <w:iCs/>
                <w:color w:val="000000"/>
              </w:rPr>
              <w:t>491,67846</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100,</w:t>
            </w:r>
            <w:r w:rsidRPr="00D933C4">
              <w:rPr>
                <w:color w:val="000000"/>
              </w:rPr>
              <w:t>0</w:t>
            </w:r>
          </w:p>
        </w:tc>
      </w:tr>
      <w:tr w:rsidR="00E759D9" w:rsidRPr="00D933C4" w:rsidTr="00E759D9">
        <w:trPr>
          <w:trHeight w:val="52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Иные бюджетные ассигнования</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0503</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6000100000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800</w:t>
            </w: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Pr>
                <w:color w:val="000000"/>
              </w:rPr>
              <w:t>0,33900</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pPr>
            <w:r>
              <w:rPr>
                <w:color w:val="000000"/>
              </w:rPr>
              <w:t>0,16370</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48,3</w:t>
            </w:r>
          </w:p>
        </w:tc>
      </w:tr>
      <w:tr w:rsidR="00E759D9" w:rsidRPr="00D933C4" w:rsidTr="00E759D9">
        <w:trPr>
          <w:trHeight w:val="660"/>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Уплата налогов, сборов и иных платежей</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0503</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6000100000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850</w:t>
            </w: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Pr>
                <w:color w:val="000000"/>
              </w:rPr>
              <w:t>0,33900</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pPr>
            <w:r>
              <w:rPr>
                <w:color w:val="000000"/>
              </w:rPr>
              <w:t>0,16370</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48,3</w:t>
            </w:r>
          </w:p>
        </w:tc>
      </w:tr>
      <w:tr w:rsidR="00E759D9" w:rsidRPr="00D933C4" w:rsidTr="00E759D9">
        <w:trPr>
          <w:trHeight w:val="1644"/>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b/>
                <w:bCs/>
                <w:i/>
                <w:iCs/>
                <w:color w:val="000000"/>
              </w:rPr>
            </w:pPr>
            <w:r w:rsidRPr="00D933C4">
              <w:rPr>
                <w:b/>
                <w:bCs/>
                <w:i/>
                <w:iCs/>
                <w:color w:val="000000"/>
              </w:rPr>
              <w:t>Прочие мероприятия  по благоустройству  городских округов и поселений</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
                <w:iCs/>
                <w:color w:val="000000"/>
              </w:rPr>
            </w:pPr>
          </w:p>
          <w:p w:rsidR="00E759D9" w:rsidRPr="00D933C4" w:rsidRDefault="00E759D9" w:rsidP="00E759D9">
            <w:pPr>
              <w:jc w:val="center"/>
              <w:rPr>
                <w:b/>
                <w:bCs/>
                <w:i/>
                <w:iCs/>
                <w:color w:val="000000"/>
              </w:rPr>
            </w:pPr>
            <w:r w:rsidRPr="00D933C4">
              <w:rPr>
                <w:b/>
                <w:bCs/>
                <w:i/>
                <w:iCs/>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
                <w:iCs/>
                <w:color w:val="000000"/>
              </w:rPr>
            </w:pPr>
          </w:p>
          <w:p w:rsidR="00E759D9" w:rsidRPr="00D933C4" w:rsidRDefault="00E759D9" w:rsidP="00E759D9">
            <w:pPr>
              <w:jc w:val="center"/>
              <w:rPr>
                <w:b/>
                <w:bCs/>
                <w:i/>
                <w:iCs/>
                <w:color w:val="000000"/>
              </w:rPr>
            </w:pPr>
            <w:r w:rsidRPr="00D933C4">
              <w:rPr>
                <w:b/>
                <w:bCs/>
                <w:i/>
                <w:iCs/>
                <w:color w:val="000000"/>
              </w:rPr>
              <w:t>0503</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
                <w:iCs/>
                <w:color w:val="000000"/>
              </w:rPr>
            </w:pPr>
          </w:p>
          <w:p w:rsidR="00E759D9" w:rsidRPr="00D933C4" w:rsidRDefault="00E759D9" w:rsidP="00E759D9">
            <w:pPr>
              <w:jc w:val="center"/>
              <w:rPr>
                <w:b/>
                <w:bCs/>
                <w:i/>
                <w:iCs/>
                <w:color w:val="000000"/>
              </w:rPr>
            </w:pPr>
            <w:r w:rsidRPr="00D933C4">
              <w:rPr>
                <w:b/>
                <w:bCs/>
                <w:i/>
                <w:iCs/>
                <w:color w:val="000000"/>
              </w:rPr>
              <w:t>6000500000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
                <w:i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rPr>
                <w:b/>
                <w:bCs/>
                <w:i/>
                <w:iCs/>
                <w:color w:val="000000"/>
              </w:rPr>
            </w:pPr>
          </w:p>
          <w:p w:rsidR="00E759D9" w:rsidRPr="00D933C4" w:rsidRDefault="00E759D9" w:rsidP="00E759D9">
            <w:pPr>
              <w:jc w:val="center"/>
              <w:rPr>
                <w:b/>
                <w:bCs/>
                <w:i/>
                <w:iCs/>
                <w:color w:val="000000"/>
              </w:rPr>
            </w:pPr>
            <w:r>
              <w:rPr>
                <w:b/>
                <w:bCs/>
                <w:i/>
                <w:iCs/>
                <w:color w:val="000000"/>
              </w:rPr>
              <w:t>319,75528</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b/>
                <w:bCs/>
                <w:i/>
                <w:iCs/>
                <w:color w:val="000000"/>
              </w:rPr>
            </w:pPr>
          </w:p>
          <w:p w:rsidR="00E759D9" w:rsidRPr="00D933C4" w:rsidRDefault="00E759D9" w:rsidP="00E759D9">
            <w:pPr>
              <w:jc w:val="center"/>
              <w:rPr>
                <w:b/>
                <w:bCs/>
                <w:i/>
                <w:iCs/>
                <w:color w:val="000000"/>
              </w:rPr>
            </w:pPr>
          </w:p>
          <w:p w:rsidR="00E759D9" w:rsidRPr="00D933C4" w:rsidRDefault="00E759D9" w:rsidP="00E759D9">
            <w:pPr>
              <w:jc w:val="center"/>
              <w:rPr>
                <w:b/>
                <w:bCs/>
                <w:i/>
                <w:iCs/>
                <w:color w:val="000000"/>
              </w:rPr>
            </w:pPr>
            <w:r>
              <w:rPr>
                <w:b/>
                <w:bCs/>
                <w:i/>
                <w:iCs/>
                <w:color w:val="000000"/>
              </w:rPr>
              <w:t>309,02058</w:t>
            </w:r>
          </w:p>
          <w:p w:rsidR="00E759D9" w:rsidRPr="00D933C4" w:rsidRDefault="00E759D9" w:rsidP="00E759D9">
            <w:pPr>
              <w:jc w:val="center"/>
              <w:rPr>
                <w:b/>
                <w:bCs/>
                <w:i/>
                <w:iCs/>
                <w:color w:val="000000"/>
              </w:rPr>
            </w:pP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b/>
                <w:i/>
                <w:color w:val="000000"/>
              </w:rPr>
            </w:pPr>
          </w:p>
          <w:p w:rsidR="00E759D9" w:rsidRPr="00D933C4" w:rsidRDefault="00E759D9" w:rsidP="00E759D9">
            <w:pPr>
              <w:jc w:val="center"/>
              <w:rPr>
                <w:b/>
                <w:i/>
              </w:rPr>
            </w:pPr>
            <w:r w:rsidRPr="00D933C4">
              <w:rPr>
                <w:b/>
                <w:i/>
                <w:color w:val="000000"/>
              </w:rPr>
              <w:t>94,9</w:t>
            </w:r>
          </w:p>
        </w:tc>
      </w:tr>
      <w:tr w:rsidR="00E759D9" w:rsidRPr="00D933C4" w:rsidTr="00E759D9">
        <w:trPr>
          <w:trHeight w:val="624"/>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p>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p>
          <w:p w:rsidR="00E759D9" w:rsidRPr="00D933C4" w:rsidRDefault="00E759D9" w:rsidP="00E759D9">
            <w:pPr>
              <w:jc w:val="center"/>
              <w:rPr>
                <w:color w:val="000000"/>
              </w:rPr>
            </w:pPr>
            <w:r w:rsidRPr="00D933C4">
              <w:rPr>
                <w:color w:val="000000"/>
              </w:rPr>
              <w:t>0503</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p>
          <w:p w:rsidR="00E759D9" w:rsidRPr="00D933C4" w:rsidRDefault="00E759D9" w:rsidP="00E759D9">
            <w:pPr>
              <w:jc w:val="center"/>
              <w:rPr>
                <w:color w:val="000000"/>
              </w:rPr>
            </w:pPr>
            <w:r w:rsidRPr="00D933C4">
              <w:rPr>
                <w:color w:val="000000"/>
              </w:rPr>
              <w:t>6000500000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p>
          <w:p w:rsidR="00E759D9" w:rsidRPr="00D933C4" w:rsidRDefault="00E759D9" w:rsidP="00E759D9">
            <w:pPr>
              <w:jc w:val="center"/>
              <w:rPr>
                <w:color w:val="000000"/>
              </w:rPr>
            </w:pPr>
            <w:r w:rsidRPr="00D933C4">
              <w:rPr>
                <w:color w:val="000000"/>
              </w:rPr>
              <w:t>100</w:t>
            </w: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p>
          <w:p w:rsidR="00E759D9" w:rsidRPr="00D933C4" w:rsidRDefault="00E759D9" w:rsidP="00E759D9">
            <w:pPr>
              <w:jc w:val="center"/>
            </w:pPr>
            <w:r>
              <w:rPr>
                <w:color w:val="000000"/>
              </w:rPr>
              <w:t>34,55072</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p>
          <w:p w:rsidR="00E759D9" w:rsidRPr="00D933C4" w:rsidRDefault="00E759D9" w:rsidP="00E759D9">
            <w:pPr>
              <w:jc w:val="center"/>
            </w:pPr>
            <w:r>
              <w:rPr>
                <w:color w:val="000000"/>
              </w:rPr>
              <w:t>34,55072</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p>
          <w:p w:rsidR="00E759D9" w:rsidRPr="00D933C4" w:rsidRDefault="00E759D9" w:rsidP="00E759D9">
            <w:pPr>
              <w:jc w:val="center"/>
            </w:pPr>
            <w:r w:rsidRPr="00D933C4">
              <w:rPr>
                <w:color w:val="000000"/>
              </w:rPr>
              <w:t>100,0</w:t>
            </w:r>
          </w:p>
        </w:tc>
      </w:tr>
      <w:tr w:rsidR="00E759D9" w:rsidRPr="00D933C4" w:rsidTr="00E759D9">
        <w:trPr>
          <w:trHeight w:val="624"/>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Расходы на выплаты персоналу казенных учреждений</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p>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p>
          <w:p w:rsidR="00E759D9" w:rsidRPr="00D933C4" w:rsidRDefault="00E759D9" w:rsidP="00E759D9">
            <w:pPr>
              <w:jc w:val="center"/>
              <w:rPr>
                <w:color w:val="000000"/>
              </w:rPr>
            </w:pPr>
            <w:r w:rsidRPr="00D933C4">
              <w:rPr>
                <w:color w:val="000000"/>
              </w:rPr>
              <w:t>0503</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p>
          <w:p w:rsidR="00E759D9" w:rsidRPr="00D933C4" w:rsidRDefault="00E759D9" w:rsidP="00E759D9">
            <w:pPr>
              <w:jc w:val="center"/>
              <w:rPr>
                <w:color w:val="000000"/>
              </w:rPr>
            </w:pPr>
            <w:r w:rsidRPr="00D933C4">
              <w:rPr>
                <w:color w:val="000000"/>
              </w:rPr>
              <w:t>6000500000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p>
          <w:p w:rsidR="00E759D9" w:rsidRPr="00D933C4" w:rsidRDefault="00E759D9" w:rsidP="00E759D9">
            <w:pPr>
              <w:jc w:val="center"/>
              <w:rPr>
                <w:color w:val="000000"/>
              </w:rPr>
            </w:pPr>
            <w:r w:rsidRPr="00D933C4">
              <w:rPr>
                <w:color w:val="000000"/>
              </w:rPr>
              <w:t>110</w:t>
            </w: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p>
          <w:p w:rsidR="00E759D9" w:rsidRPr="00D933C4" w:rsidRDefault="00E759D9" w:rsidP="00E759D9">
            <w:pPr>
              <w:jc w:val="center"/>
            </w:pPr>
            <w:r>
              <w:rPr>
                <w:color w:val="000000"/>
              </w:rPr>
              <w:t>34,55072</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p>
          <w:p w:rsidR="00E759D9" w:rsidRPr="00D933C4" w:rsidRDefault="00E759D9" w:rsidP="00E759D9">
            <w:pPr>
              <w:jc w:val="center"/>
            </w:pPr>
            <w:r>
              <w:rPr>
                <w:color w:val="000000"/>
              </w:rPr>
              <w:t>34,55072</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p>
          <w:p w:rsidR="00E759D9" w:rsidRPr="00D933C4" w:rsidRDefault="00E759D9" w:rsidP="00E759D9">
            <w:pPr>
              <w:jc w:val="center"/>
            </w:pPr>
            <w:r w:rsidRPr="00D933C4">
              <w:rPr>
                <w:color w:val="000000"/>
              </w:rPr>
              <w:t>100,0</w:t>
            </w:r>
          </w:p>
        </w:tc>
      </w:tr>
      <w:tr w:rsidR="00E759D9" w:rsidRPr="00D933C4" w:rsidTr="00E759D9">
        <w:trPr>
          <w:trHeight w:val="94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Закупка товаров, работ и услуг для государственных (муниципальных) нужд</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0503</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6000500000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200</w:t>
            </w: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Pr>
                <w:color w:val="000000"/>
              </w:rPr>
              <w:t>283,90856</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273,17386</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96,2</w:t>
            </w:r>
          </w:p>
        </w:tc>
      </w:tr>
      <w:tr w:rsidR="00E759D9" w:rsidRPr="00D933C4" w:rsidTr="00E759D9">
        <w:trPr>
          <w:trHeight w:val="655"/>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Иные закупки товаров, работ и услуг для обеспечения государственных (муниципальных) нужд</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0503</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6000500000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240</w:t>
            </w: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Pr>
                <w:color w:val="000000"/>
              </w:rPr>
              <w:t>283,90856</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273,17386</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96,2</w:t>
            </w:r>
          </w:p>
        </w:tc>
      </w:tr>
      <w:tr w:rsidR="00E759D9" w:rsidRPr="00D933C4" w:rsidTr="00E759D9">
        <w:trPr>
          <w:trHeight w:val="52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Иные бюджетные ассигнования</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0503</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6000500000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800</w:t>
            </w: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pPr>
            <w:r w:rsidRPr="00D933C4">
              <w:rPr>
                <w:color w:val="000000"/>
              </w:rPr>
              <w:t>1,2</w:t>
            </w:r>
            <w:r>
              <w:rPr>
                <w:color w:val="000000"/>
              </w:rPr>
              <w:t>9</w:t>
            </w:r>
            <w:r w:rsidRPr="00D933C4">
              <w:rPr>
                <w:color w:val="000000"/>
              </w:rPr>
              <w:t>000</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p>
          <w:p w:rsidR="00E759D9" w:rsidRPr="00D933C4" w:rsidRDefault="00E759D9" w:rsidP="00E759D9">
            <w:pPr>
              <w:jc w:val="center"/>
              <w:rPr>
                <w:color w:val="000000"/>
              </w:rPr>
            </w:pPr>
            <w:r w:rsidRPr="00D933C4">
              <w:rPr>
                <w:color w:val="000000"/>
              </w:rPr>
              <w:t>1,29000</w:t>
            </w:r>
          </w:p>
          <w:p w:rsidR="00E759D9" w:rsidRPr="00D933C4" w:rsidRDefault="00E759D9" w:rsidP="00E759D9">
            <w:pPr>
              <w:jc w:val="center"/>
            </w:pP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sidRPr="00D933C4">
              <w:rPr>
                <w:color w:val="000000"/>
              </w:rPr>
              <w:t>100,0</w:t>
            </w:r>
          </w:p>
        </w:tc>
      </w:tr>
      <w:tr w:rsidR="00E759D9" w:rsidRPr="00D933C4" w:rsidTr="00E759D9">
        <w:trPr>
          <w:trHeight w:val="672"/>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Уплата налогов, сборов и иных платежей</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0503</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6000500000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850</w:t>
            </w: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1,29000</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rPr>
                <w:color w:val="000000"/>
              </w:rPr>
            </w:pPr>
          </w:p>
          <w:p w:rsidR="00E759D9" w:rsidRPr="00D933C4" w:rsidRDefault="00E759D9" w:rsidP="00E759D9">
            <w:pPr>
              <w:jc w:val="center"/>
              <w:rPr>
                <w:color w:val="000000"/>
              </w:rPr>
            </w:pPr>
            <w:r w:rsidRPr="00D933C4">
              <w:rPr>
                <w:color w:val="000000"/>
              </w:rPr>
              <w:t>1,29000</w:t>
            </w:r>
          </w:p>
          <w:p w:rsidR="00E759D9" w:rsidRPr="00D933C4" w:rsidRDefault="00E759D9" w:rsidP="00E759D9">
            <w:pPr>
              <w:jc w:val="center"/>
              <w:rPr>
                <w:color w:val="000000"/>
              </w:rPr>
            </w:pP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sidRPr="00D933C4">
              <w:rPr>
                <w:color w:val="000000"/>
              </w:rPr>
              <w:t>100,0</w:t>
            </w:r>
          </w:p>
        </w:tc>
      </w:tr>
      <w:tr w:rsidR="00E759D9" w:rsidRPr="00D933C4" w:rsidTr="00E759D9">
        <w:trPr>
          <w:trHeight w:val="52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b/>
                <w:bCs/>
                <w:color w:val="000000"/>
              </w:rPr>
            </w:pPr>
            <w:r w:rsidRPr="00D933C4">
              <w:rPr>
                <w:b/>
                <w:bCs/>
                <w:color w:val="000000"/>
              </w:rPr>
              <w:t>Социальная политика</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p>
          <w:p w:rsidR="00E759D9" w:rsidRPr="00D933C4" w:rsidRDefault="00E759D9" w:rsidP="00E759D9">
            <w:pPr>
              <w:jc w:val="center"/>
              <w:rPr>
                <w:b/>
                <w:bCs/>
                <w:color w:val="000000"/>
              </w:rPr>
            </w:pPr>
            <w:r w:rsidRPr="00D933C4">
              <w:rPr>
                <w:b/>
                <w:bCs/>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p>
          <w:p w:rsidR="00E759D9" w:rsidRPr="00D933C4" w:rsidRDefault="00E759D9" w:rsidP="00E759D9">
            <w:pPr>
              <w:jc w:val="center"/>
              <w:rPr>
                <w:b/>
                <w:bCs/>
                <w:color w:val="000000"/>
              </w:rPr>
            </w:pPr>
            <w:r w:rsidRPr="00D933C4">
              <w:rPr>
                <w:b/>
                <w:bCs/>
                <w:color w:val="000000"/>
              </w:rPr>
              <w:t>1000</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p>
          <w:p w:rsidR="00E759D9" w:rsidRPr="00D933C4" w:rsidRDefault="00E759D9" w:rsidP="00E759D9">
            <w:pPr>
              <w:jc w:val="center"/>
              <w:rPr>
                <w:b/>
                <w:bCs/>
                <w:color w:val="000000"/>
              </w:rPr>
            </w:pPr>
            <w:r>
              <w:rPr>
                <w:b/>
                <w:bCs/>
                <w:color w:val="000000"/>
              </w:rPr>
              <w:t>1350,60000</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b/>
                <w:bCs/>
                <w:color w:val="000000"/>
              </w:rPr>
            </w:pPr>
          </w:p>
          <w:p w:rsidR="00E759D9" w:rsidRPr="00D933C4" w:rsidRDefault="00E759D9" w:rsidP="00E759D9">
            <w:pPr>
              <w:jc w:val="center"/>
              <w:rPr>
                <w:b/>
                <w:bCs/>
                <w:color w:val="000000"/>
              </w:rPr>
            </w:pPr>
            <w:r>
              <w:rPr>
                <w:b/>
                <w:bCs/>
                <w:color w:val="000000"/>
              </w:rPr>
              <w:t>1350,60000</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b/>
                <w:bCs/>
                <w:color w:val="000000"/>
              </w:rPr>
            </w:pPr>
          </w:p>
          <w:p w:rsidR="00E759D9" w:rsidRPr="00D933C4" w:rsidRDefault="00E759D9" w:rsidP="00E759D9">
            <w:pPr>
              <w:jc w:val="center"/>
              <w:rPr>
                <w:b/>
                <w:bCs/>
                <w:color w:val="000000"/>
              </w:rPr>
            </w:pPr>
          </w:p>
          <w:p w:rsidR="00E759D9" w:rsidRPr="00D933C4" w:rsidRDefault="00E759D9" w:rsidP="00E759D9">
            <w:pPr>
              <w:jc w:val="center"/>
              <w:rPr>
                <w:b/>
                <w:bCs/>
                <w:color w:val="000000"/>
              </w:rPr>
            </w:pPr>
            <w:r>
              <w:rPr>
                <w:b/>
                <w:bCs/>
                <w:color w:val="000000"/>
              </w:rPr>
              <w:t>100,0</w:t>
            </w:r>
          </w:p>
          <w:p w:rsidR="00E759D9" w:rsidRPr="00D933C4" w:rsidRDefault="00E759D9" w:rsidP="00E759D9">
            <w:pPr>
              <w:jc w:val="center"/>
              <w:rPr>
                <w:b/>
                <w:bCs/>
                <w:color w:val="000000"/>
              </w:rPr>
            </w:pPr>
          </w:p>
        </w:tc>
      </w:tr>
      <w:tr w:rsidR="00E759D9" w:rsidRPr="00D933C4" w:rsidTr="00E759D9">
        <w:trPr>
          <w:trHeight w:val="52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b/>
                <w:bCs/>
                <w:color w:val="000000"/>
              </w:rPr>
            </w:pPr>
            <w:r>
              <w:rPr>
                <w:b/>
                <w:bCs/>
                <w:color w:val="000000"/>
              </w:rPr>
              <w:t>Охрана семьи и детства</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Pr>
                <w:b/>
                <w:bCs/>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Pr>
                <w:b/>
                <w:bCs/>
                <w:color w:val="000000"/>
              </w:rPr>
              <w:t>1004</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Pr>
                <w:b/>
                <w:bCs/>
                <w:color w:val="000000"/>
              </w:rPr>
              <w:t>930,60000</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b/>
                <w:bCs/>
                <w:color w:val="000000"/>
              </w:rPr>
            </w:pPr>
            <w:r>
              <w:rPr>
                <w:b/>
                <w:bCs/>
                <w:color w:val="000000"/>
              </w:rPr>
              <w:t>930,60000</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b/>
                <w:bCs/>
                <w:color w:val="000000"/>
              </w:rPr>
            </w:pPr>
            <w:r>
              <w:rPr>
                <w:b/>
                <w:bCs/>
                <w:color w:val="000000"/>
              </w:rPr>
              <w:t>100,0</w:t>
            </w:r>
          </w:p>
        </w:tc>
      </w:tr>
      <w:tr w:rsidR="00E759D9" w:rsidRPr="00D933C4" w:rsidTr="00E759D9">
        <w:trPr>
          <w:trHeight w:val="52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6514D4" w:rsidRDefault="00E759D9" w:rsidP="00E759D9">
            <w:pPr>
              <w:rPr>
                <w:b/>
                <w:bCs/>
                <w:color w:val="000000"/>
              </w:rPr>
            </w:pPr>
            <w:r w:rsidRPr="006514D4">
              <w:rPr>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26" w:type="pct"/>
            <w:tcBorders>
              <w:top w:val="nil"/>
              <w:left w:val="nil"/>
              <w:bottom w:val="single" w:sz="4" w:space="0" w:color="auto"/>
              <w:right w:val="single" w:sz="4" w:space="0" w:color="auto"/>
            </w:tcBorders>
            <w:shd w:val="clear" w:color="auto" w:fill="auto"/>
            <w:vAlign w:val="center"/>
            <w:hideMark/>
          </w:tcPr>
          <w:p w:rsidR="00E759D9" w:rsidRPr="004326F6" w:rsidRDefault="00E759D9" w:rsidP="00E759D9">
            <w:pPr>
              <w:jc w:val="center"/>
              <w:rPr>
                <w:bCs/>
                <w:color w:val="000000"/>
              </w:rPr>
            </w:pPr>
            <w:r w:rsidRPr="004326F6">
              <w:rPr>
                <w:bCs/>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4326F6" w:rsidRDefault="00E759D9" w:rsidP="00E759D9">
            <w:pPr>
              <w:jc w:val="center"/>
              <w:rPr>
                <w:bCs/>
                <w:color w:val="000000"/>
              </w:rPr>
            </w:pPr>
            <w:r w:rsidRPr="004326F6">
              <w:rPr>
                <w:bCs/>
                <w:color w:val="000000"/>
              </w:rPr>
              <w:t>1004</w:t>
            </w:r>
          </w:p>
        </w:tc>
        <w:tc>
          <w:tcPr>
            <w:tcW w:w="782" w:type="pct"/>
            <w:tcBorders>
              <w:top w:val="nil"/>
              <w:left w:val="nil"/>
              <w:bottom w:val="single" w:sz="4" w:space="0" w:color="auto"/>
              <w:right w:val="single" w:sz="4" w:space="0" w:color="auto"/>
            </w:tcBorders>
            <w:shd w:val="clear" w:color="auto" w:fill="auto"/>
            <w:vAlign w:val="center"/>
            <w:hideMark/>
          </w:tcPr>
          <w:p w:rsidR="00E759D9" w:rsidRPr="004326F6" w:rsidRDefault="00E759D9" w:rsidP="00E759D9">
            <w:pPr>
              <w:jc w:val="center"/>
              <w:rPr>
                <w:bCs/>
                <w:color w:val="000000"/>
              </w:rPr>
            </w:pPr>
            <w:r>
              <w:rPr>
                <w:bCs/>
                <w:color w:val="000000"/>
              </w:rPr>
              <w:t>1118940820</w:t>
            </w:r>
          </w:p>
        </w:tc>
        <w:tc>
          <w:tcPr>
            <w:tcW w:w="326" w:type="pct"/>
            <w:tcBorders>
              <w:top w:val="nil"/>
              <w:left w:val="nil"/>
              <w:bottom w:val="single" w:sz="4" w:space="0" w:color="auto"/>
              <w:right w:val="single" w:sz="4" w:space="0" w:color="auto"/>
            </w:tcBorders>
            <w:shd w:val="clear" w:color="auto" w:fill="auto"/>
            <w:vAlign w:val="center"/>
            <w:hideMark/>
          </w:tcPr>
          <w:p w:rsidR="00E759D9" w:rsidRPr="004326F6" w:rsidRDefault="00E759D9" w:rsidP="00E759D9">
            <w:pPr>
              <w:jc w:val="center"/>
              <w:rPr>
                <w:b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E759D9" w:rsidRPr="004326F6" w:rsidRDefault="00E759D9" w:rsidP="00E759D9">
            <w:pPr>
              <w:jc w:val="center"/>
              <w:rPr>
                <w:bCs/>
                <w:color w:val="000000"/>
              </w:rPr>
            </w:pPr>
            <w:r w:rsidRPr="004326F6">
              <w:rPr>
                <w:bCs/>
                <w:color w:val="000000"/>
              </w:rPr>
              <w:t>930,60000</w:t>
            </w:r>
          </w:p>
        </w:tc>
        <w:tc>
          <w:tcPr>
            <w:tcW w:w="653" w:type="pct"/>
            <w:tcBorders>
              <w:top w:val="nil"/>
              <w:left w:val="nil"/>
              <w:bottom w:val="single" w:sz="4" w:space="0" w:color="auto"/>
              <w:right w:val="single" w:sz="4" w:space="0" w:color="auto"/>
            </w:tcBorders>
            <w:vAlign w:val="center"/>
          </w:tcPr>
          <w:p w:rsidR="00E759D9" w:rsidRPr="004326F6" w:rsidRDefault="00E759D9" w:rsidP="00E759D9">
            <w:pPr>
              <w:jc w:val="center"/>
              <w:rPr>
                <w:bCs/>
                <w:color w:val="000000"/>
              </w:rPr>
            </w:pPr>
            <w:r w:rsidRPr="004326F6">
              <w:rPr>
                <w:bCs/>
                <w:color w:val="000000"/>
              </w:rPr>
              <w:t>930,60000</w:t>
            </w:r>
          </w:p>
        </w:tc>
        <w:tc>
          <w:tcPr>
            <w:tcW w:w="581" w:type="pct"/>
            <w:tcBorders>
              <w:top w:val="nil"/>
              <w:left w:val="nil"/>
              <w:bottom w:val="single" w:sz="4" w:space="0" w:color="auto"/>
              <w:right w:val="single" w:sz="4" w:space="0" w:color="auto"/>
            </w:tcBorders>
            <w:vAlign w:val="center"/>
          </w:tcPr>
          <w:p w:rsidR="00E759D9" w:rsidRPr="004326F6" w:rsidRDefault="00E759D9" w:rsidP="00E759D9">
            <w:pPr>
              <w:jc w:val="center"/>
              <w:rPr>
                <w:bCs/>
                <w:color w:val="000000"/>
              </w:rPr>
            </w:pPr>
            <w:r>
              <w:rPr>
                <w:bCs/>
                <w:color w:val="000000"/>
              </w:rPr>
              <w:t>100,0</w:t>
            </w:r>
          </w:p>
        </w:tc>
      </w:tr>
      <w:tr w:rsidR="00E759D9" w:rsidRPr="00D933C4" w:rsidTr="00E759D9">
        <w:trPr>
          <w:trHeight w:val="1675"/>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6514D4" w:rsidRDefault="00E759D9" w:rsidP="00E759D9">
            <w:pPr>
              <w:rPr>
                <w:color w:val="000000"/>
              </w:rPr>
            </w:pPr>
            <w:r w:rsidRPr="006514D4">
              <w:lastRenderedPageBreak/>
              <w:t>Капитальные вложения в объекты государственной (муниципальной) собственности</w:t>
            </w:r>
          </w:p>
        </w:tc>
        <w:tc>
          <w:tcPr>
            <w:tcW w:w="326" w:type="pct"/>
            <w:tcBorders>
              <w:top w:val="nil"/>
              <w:left w:val="nil"/>
              <w:bottom w:val="single" w:sz="4" w:space="0" w:color="auto"/>
              <w:right w:val="single" w:sz="4" w:space="0" w:color="auto"/>
            </w:tcBorders>
            <w:shd w:val="clear" w:color="auto" w:fill="auto"/>
            <w:vAlign w:val="center"/>
            <w:hideMark/>
          </w:tcPr>
          <w:p w:rsidR="00E759D9" w:rsidRPr="004326F6" w:rsidRDefault="00E759D9" w:rsidP="00E759D9">
            <w:pPr>
              <w:jc w:val="center"/>
              <w:rPr>
                <w:bCs/>
                <w:color w:val="000000"/>
              </w:rPr>
            </w:pPr>
            <w:r w:rsidRPr="004326F6">
              <w:rPr>
                <w:bCs/>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4326F6" w:rsidRDefault="00E759D9" w:rsidP="00E759D9">
            <w:pPr>
              <w:jc w:val="center"/>
              <w:rPr>
                <w:bCs/>
                <w:color w:val="000000"/>
              </w:rPr>
            </w:pPr>
            <w:r w:rsidRPr="004326F6">
              <w:rPr>
                <w:bCs/>
                <w:color w:val="000000"/>
              </w:rPr>
              <w:t>1004</w:t>
            </w:r>
          </w:p>
        </w:tc>
        <w:tc>
          <w:tcPr>
            <w:tcW w:w="782" w:type="pct"/>
            <w:tcBorders>
              <w:top w:val="nil"/>
              <w:left w:val="nil"/>
              <w:bottom w:val="single" w:sz="4" w:space="0" w:color="auto"/>
              <w:right w:val="single" w:sz="4" w:space="0" w:color="auto"/>
            </w:tcBorders>
            <w:shd w:val="clear" w:color="auto" w:fill="auto"/>
            <w:vAlign w:val="center"/>
            <w:hideMark/>
          </w:tcPr>
          <w:p w:rsidR="00E759D9" w:rsidRPr="004326F6" w:rsidRDefault="00E759D9" w:rsidP="00E759D9">
            <w:pPr>
              <w:jc w:val="center"/>
              <w:rPr>
                <w:bCs/>
                <w:color w:val="000000"/>
              </w:rPr>
            </w:pPr>
            <w:r>
              <w:rPr>
                <w:bCs/>
                <w:color w:val="000000"/>
              </w:rPr>
              <w:t>1118940820</w:t>
            </w:r>
          </w:p>
        </w:tc>
        <w:tc>
          <w:tcPr>
            <w:tcW w:w="326" w:type="pct"/>
            <w:tcBorders>
              <w:top w:val="nil"/>
              <w:left w:val="nil"/>
              <w:bottom w:val="single" w:sz="4" w:space="0" w:color="auto"/>
              <w:right w:val="single" w:sz="4" w:space="0" w:color="auto"/>
            </w:tcBorders>
            <w:shd w:val="clear" w:color="auto" w:fill="auto"/>
            <w:vAlign w:val="center"/>
            <w:hideMark/>
          </w:tcPr>
          <w:p w:rsidR="00E759D9" w:rsidRPr="004326F6" w:rsidRDefault="00E759D9" w:rsidP="00E759D9">
            <w:pPr>
              <w:jc w:val="center"/>
              <w:rPr>
                <w:bCs/>
                <w:color w:val="000000"/>
              </w:rPr>
            </w:pPr>
            <w:r w:rsidRPr="004326F6">
              <w:rPr>
                <w:bCs/>
                <w:color w:val="000000"/>
              </w:rPr>
              <w:t>400</w:t>
            </w:r>
          </w:p>
        </w:tc>
        <w:tc>
          <w:tcPr>
            <w:tcW w:w="717" w:type="pct"/>
            <w:tcBorders>
              <w:top w:val="nil"/>
              <w:left w:val="nil"/>
              <w:bottom w:val="single" w:sz="4" w:space="0" w:color="auto"/>
              <w:right w:val="single" w:sz="4" w:space="0" w:color="auto"/>
            </w:tcBorders>
            <w:shd w:val="clear" w:color="auto" w:fill="auto"/>
            <w:vAlign w:val="center"/>
            <w:hideMark/>
          </w:tcPr>
          <w:p w:rsidR="00E759D9" w:rsidRPr="004326F6" w:rsidRDefault="00E759D9" w:rsidP="00E759D9">
            <w:pPr>
              <w:jc w:val="center"/>
              <w:rPr>
                <w:bCs/>
                <w:color w:val="000000"/>
              </w:rPr>
            </w:pPr>
            <w:r w:rsidRPr="004326F6">
              <w:rPr>
                <w:bCs/>
                <w:color w:val="000000"/>
              </w:rPr>
              <w:t>930,60000</w:t>
            </w:r>
          </w:p>
        </w:tc>
        <w:tc>
          <w:tcPr>
            <w:tcW w:w="653" w:type="pct"/>
            <w:tcBorders>
              <w:top w:val="nil"/>
              <w:left w:val="nil"/>
              <w:bottom w:val="single" w:sz="4" w:space="0" w:color="auto"/>
              <w:right w:val="single" w:sz="4" w:space="0" w:color="auto"/>
            </w:tcBorders>
            <w:vAlign w:val="center"/>
          </w:tcPr>
          <w:p w:rsidR="00E759D9" w:rsidRPr="004326F6" w:rsidRDefault="00E759D9" w:rsidP="00E759D9">
            <w:pPr>
              <w:jc w:val="center"/>
              <w:rPr>
                <w:bCs/>
                <w:color w:val="000000"/>
              </w:rPr>
            </w:pPr>
            <w:r w:rsidRPr="004326F6">
              <w:rPr>
                <w:bCs/>
                <w:color w:val="000000"/>
              </w:rPr>
              <w:t>930,60000</w:t>
            </w:r>
          </w:p>
        </w:tc>
        <w:tc>
          <w:tcPr>
            <w:tcW w:w="581" w:type="pct"/>
            <w:tcBorders>
              <w:top w:val="nil"/>
              <w:left w:val="nil"/>
              <w:bottom w:val="single" w:sz="4" w:space="0" w:color="auto"/>
              <w:right w:val="single" w:sz="4" w:space="0" w:color="auto"/>
            </w:tcBorders>
            <w:vAlign w:val="center"/>
          </w:tcPr>
          <w:p w:rsidR="00E759D9" w:rsidRPr="004326F6" w:rsidRDefault="00E759D9" w:rsidP="00E759D9">
            <w:pPr>
              <w:jc w:val="center"/>
              <w:rPr>
                <w:bCs/>
                <w:color w:val="000000"/>
              </w:rPr>
            </w:pPr>
            <w:r>
              <w:rPr>
                <w:bCs/>
                <w:color w:val="000000"/>
              </w:rPr>
              <w:t>100,0</w:t>
            </w:r>
          </w:p>
        </w:tc>
      </w:tr>
      <w:tr w:rsidR="00E759D9" w:rsidRPr="00D933C4" w:rsidTr="00E759D9">
        <w:trPr>
          <w:trHeight w:val="52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6514D4" w:rsidRDefault="00E759D9" w:rsidP="00E759D9">
            <w:r w:rsidRPr="006514D4">
              <w:t>Бюджетные инвестиции на приобретение объектов недвижимого имущества в государственную (муниципальную) собственность</w:t>
            </w:r>
          </w:p>
        </w:tc>
        <w:tc>
          <w:tcPr>
            <w:tcW w:w="326" w:type="pct"/>
            <w:tcBorders>
              <w:top w:val="nil"/>
              <w:left w:val="nil"/>
              <w:bottom w:val="single" w:sz="4" w:space="0" w:color="auto"/>
              <w:right w:val="single" w:sz="4" w:space="0" w:color="auto"/>
            </w:tcBorders>
            <w:shd w:val="clear" w:color="auto" w:fill="auto"/>
            <w:vAlign w:val="center"/>
            <w:hideMark/>
          </w:tcPr>
          <w:p w:rsidR="00E759D9" w:rsidRPr="004326F6" w:rsidRDefault="00E759D9" w:rsidP="00E759D9">
            <w:pPr>
              <w:jc w:val="center"/>
              <w:rPr>
                <w:bCs/>
                <w:color w:val="000000"/>
              </w:rPr>
            </w:pPr>
            <w:r w:rsidRPr="004326F6">
              <w:rPr>
                <w:bCs/>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4326F6" w:rsidRDefault="00E759D9" w:rsidP="00E759D9">
            <w:pPr>
              <w:jc w:val="center"/>
              <w:rPr>
                <w:bCs/>
                <w:color w:val="000000"/>
              </w:rPr>
            </w:pPr>
            <w:r w:rsidRPr="004326F6">
              <w:rPr>
                <w:bCs/>
                <w:color w:val="000000"/>
              </w:rPr>
              <w:t>1004</w:t>
            </w:r>
          </w:p>
        </w:tc>
        <w:tc>
          <w:tcPr>
            <w:tcW w:w="782" w:type="pct"/>
            <w:tcBorders>
              <w:top w:val="nil"/>
              <w:left w:val="nil"/>
              <w:bottom w:val="single" w:sz="4" w:space="0" w:color="auto"/>
              <w:right w:val="single" w:sz="4" w:space="0" w:color="auto"/>
            </w:tcBorders>
            <w:shd w:val="clear" w:color="auto" w:fill="auto"/>
            <w:vAlign w:val="center"/>
            <w:hideMark/>
          </w:tcPr>
          <w:p w:rsidR="00E759D9" w:rsidRPr="004326F6" w:rsidRDefault="00E759D9" w:rsidP="00E759D9">
            <w:pPr>
              <w:jc w:val="center"/>
              <w:rPr>
                <w:bCs/>
                <w:color w:val="000000"/>
              </w:rPr>
            </w:pPr>
            <w:r w:rsidRPr="004326F6">
              <w:rPr>
                <w:bCs/>
                <w:color w:val="000000"/>
              </w:rPr>
              <w:t>1118940820</w:t>
            </w:r>
          </w:p>
        </w:tc>
        <w:tc>
          <w:tcPr>
            <w:tcW w:w="326" w:type="pct"/>
            <w:tcBorders>
              <w:top w:val="nil"/>
              <w:left w:val="nil"/>
              <w:bottom w:val="single" w:sz="4" w:space="0" w:color="auto"/>
              <w:right w:val="single" w:sz="4" w:space="0" w:color="auto"/>
            </w:tcBorders>
            <w:shd w:val="clear" w:color="auto" w:fill="auto"/>
            <w:vAlign w:val="center"/>
            <w:hideMark/>
          </w:tcPr>
          <w:p w:rsidR="00E759D9" w:rsidRPr="004326F6" w:rsidRDefault="00E759D9" w:rsidP="00E759D9">
            <w:pPr>
              <w:jc w:val="center"/>
              <w:rPr>
                <w:bCs/>
                <w:color w:val="000000"/>
              </w:rPr>
            </w:pPr>
            <w:r w:rsidRPr="004326F6">
              <w:rPr>
                <w:bCs/>
                <w:color w:val="000000"/>
              </w:rPr>
              <w:t>412</w:t>
            </w:r>
          </w:p>
        </w:tc>
        <w:tc>
          <w:tcPr>
            <w:tcW w:w="717" w:type="pct"/>
            <w:tcBorders>
              <w:top w:val="nil"/>
              <w:left w:val="nil"/>
              <w:bottom w:val="single" w:sz="4" w:space="0" w:color="auto"/>
              <w:right w:val="single" w:sz="4" w:space="0" w:color="auto"/>
            </w:tcBorders>
            <w:shd w:val="clear" w:color="auto" w:fill="auto"/>
            <w:vAlign w:val="center"/>
            <w:hideMark/>
          </w:tcPr>
          <w:p w:rsidR="00E759D9" w:rsidRPr="004326F6" w:rsidRDefault="00E759D9" w:rsidP="00E759D9">
            <w:pPr>
              <w:jc w:val="center"/>
              <w:rPr>
                <w:bCs/>
                <w:color w:val="000000"/>
              </w:rPr>
            </w:pPr>
            <w:r w:rsidRPr="004326F6">
              <w:rPr>
                <w:bCs/>
                <w:color w:val="000000"/>
              </w:rPr>
              <w:t>930,60000</w:t>
            </w:r>
          </w:p>
        </w:tc>
        <w:tc>
          <w:tcPr>
            <w:tcW w:w="653" w:type="pct"/>
            <w:tcBorders>
              <w:top w:val="nil"/>
              <w:left w:val="nil"/>
              <w:bottom w:val="single" w:sz="4" w:space="0" w:color="auto"/>
              <w:right w:val="single" w:sz="4" w:space="0" w:color="auto"/>
            </w:tcBorders>
            <w:vAlign w:val="center"/>
          </w:tcPr>
          <w:p w:rsidR="00E759D9" w:rsidRPr="004326F6" w:rsidRDefault="00E759D9" w:rsidP="00E759D9">
            <w:pPr>
              <w:jc w:val="center"/>
              <w:rPr>
                <w:bCs/>
                <w:color w:val="000000"/>
              </w:rPr>
            </w:pPr>
            <w:r w:rsidRPr="004326F6">
              <w:rPr>
                <w:bCs/>
                <w:color w:val="000000"/>
              </w:rPr>
              <w:t>930,60000</w:t>
            </w:r>
          </w:p>
        </w:tc>
        <w:tc>
          <w:tcPr>
            <w:tcW w:w="581" w:type="pct"/>
            <w:tcBorders>
              <w:top w:val="nil"/>
              <w:left w:val="nil"/>
              <w:bottom w:val="single" w:sz="4" w:space="0" w:color="auto"/>
              <w:right w:val="single" w:sz="4" w:space="0" w:color="auto"/>
            </w:tcBorders>
            <w:vAlign w:val="center"/>
          </w:tcPr>
          <w:p w:rsidR="00E759D9" w:rsidRPr="004326F6" w:rsidRDefault="00E759D9" w:rsidP="00E759D9">
            <w:pPr>
              <w:jc w:val="center"/>
              <w:rPr>
                <w:bCs/>
                <w:color w:val="000000"/>
              </w:rPr>
            </w:pPr>
            <w:r>
              <w:rPr>
                <w:bCs/>
                <w:color w:val="000000"/>
              </w:rPr>
              <w:t>100,0</w:t>
            </w:r>
          </w:p>
        </w:tc>
      </w:tr>
      <w:tr w:rsidR="00E759D9" w:rsidRPr="00D933C4" w:rsidTr="00E759D9">
        <w:trPr>
          <w:trHeight w:val="461"/>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b/>
                <w:bCs/>
                <w:color w:val="000000"/>
              </w:rPr>
            </w:pPr>
            <w:r w:rsidRPr="00D933C4">
              <w:rPr>
                <w:b/>
                <w:bCs/>
                <w:color w:val="000000"/>
              </w:rPr>
              <w:t>Физическая культура и спорт</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sidRPr="00D933C4">
              <w:rPr>
                <w:b/>
                <w:bCs/>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sidRPr="00D933C4">
              <w:rPr>
                <w:b/>
                <w:bCs/>
                <w:color w:val="000000"/>
              </w:rPr>
              <w:t>1100</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Pr>
                <w:b/>
                <w:bCs/>
                <w:color w:val="000000"/>
              </w:rPr>
              <w:t>420,00000</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b/>
                <w:bCs/>
                <w:color w:val="000000"/>
              </w:rPr>
            </w:pPr>
          </w:p>
          <w:p w:rsidR="00E759D9" w:rsidRPr="00D933C4" w:rsidRDefault="00E759D9" w:rsidP="00E759D9">
            <w:pPr>
              <w:jc w:val="center"/>
              <w:rPr>
                <w:b/>
                <w:bCs/>
                <w:color w:val="000000"/>
              </w:rPr>
            </w:pPr>
            <w:r>
              <w:rPr>
                <w:b/>
                <w:bCs/>
                <w:color w:val="000000"/>
              </w:rPr>
              <w:t>414,30000</w:t>
            </w:r>
          </w:p>
          <w:p w:rsidR="00E759D9" w:rsidRPr="00D933C4" w:rsidRDefault="00E759D9" w:rsidP="00E759D9">
            <w:pPr>
              <w:jc w:val="center"/>
              <w:rPr>
                <w:b/>
                <w:bCs/>
                <w:color w:val="000000"/>
              </w:rPr>
            </w:pP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b/>
                <w:bCs/>
                <w:color w:val="000000"/>
              </w:rPr>
            </w:pPr>
            <w:r>
              <w:rPr>
                <w:b/>
                <w:bCs/>
                <w:color w:val="000000"/>
              </w:rPr>
              <w:t>98,6</w:t>
            </w:r>
          </w:p>
        </w:tc>
      </w:tr>
      <w:tr w:rsidR="00E759D9" w:rsidRPr="00D933C4" w:rsidTr="00E759D9">
        <w:trPr>
          <w:trHeight w:val="52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b/>
                <w:bCs/>
                <w:iCs/>
                <w:color w:val="000000"/>
              </w:rPr>
            </w:pPr>
            <w:r w:rsidRPr="00D933C4">
              <w:rPr>
                <w:b/>
                <w:bCs/>
                <w:iCs/>
                <w:color w:val="000000"/>
              </w:rPr>
              <w:t>Массовый спорт</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Cs/>
                <w:color w:val="000000"/>
              </w:rPr>
            </w:pPr>
          </w:p>
          <w:p w:rsidR="00E759D9" w:rsidRPr="00D933C4" w:rsidRDefault="00E759D9" w:rsidP="00E759D9">
            <w:pPr>
              <w:jc w:val="center"/>
              <w:rPr>
                <w:b/>
                <w:bCs/>
                <w:iCs/>
                <w:color w:val="000000"/>
              </w:rPr>
            </w:pPr>
            <w:r w:rsidRPr="00D933C4">
              <w:rPr>
                <w:b/>
                <w:bCs/>
                <w:iCs/>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Cs/>
                <w:color w:val="000000"/>
              </w:rPr>
            </w:pPr>
          </w:p>
          <w:p w:rsidR="00E759D9" w:rsidRPr="00D933C4" w:rsidRDefault="00E759D9" w:rsidP="00E759D9">
            <w:pPr>
              <w:jc w:val="center"/>
              <w:rPr>
                <w:b/>
                <w:bCs/>
                <w:iCs/>
                <w:color w:val="000000"/>
              </w:rPr>
            </w:pPr>
            <w:r w:rsidRPr="00D933C4">
              <w:rPr>
                <w:b/>
                <w:bCs/>
                <w:iCs/>
                <w:color w:val="000000"/>
              </w:rPr>
              <w:t>1102</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Cs/>
                <w:color w:val="000000"/>
              </w:rPr>
            </w:pP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Pr>
                <w:b/>
                <w:bCs/>
                <w:color w:val="000000"/>
              </w:rPr>
              <w:t>420,00000</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b/>
                <w:bCs/>
                <w:color w:val="000000"/>
              </w:rPr>
            </w:pPr>
          </w:p>
          <w:p w:rsidR="00E759D9" w:rsidRPr="00D933C4" w:rsidRDefault="00E759D9" w:rsidP="00E759D9">
            <w:pPr>
              <w:jc w:val="center"/>
              <w:rPr>
                <w:b/>
                <w:bCs/>
                <w:color w:val="000000"/>
              </w:rPr>
            </w:pPr>
            <w:r>
              <w:rPr>
                <w:b/>
                <w:bCs/>
                <w:color w:val="000000"/>
              </w:rPr>
              <w:t>414,30000</w:t>
            </w:r>
          </w:p>
          <w:p w:rsidR="00E759D9" w:rsidRPr="00D933C4" w:rsidRDefault="00E759D9" w:rsidP="00E759D9">
            <w:pPr>
              <w:jc w:val="center"/>
              <w:rPr>
                <w:b/>
                <w:bCs/>
                <w:color w:val="000000"/>
              </w:rPr>
            </w:pP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b/>
                <w:bCs/>
                <w:color w:val="000000"/>
              </w:rPr>
            </w:pPr>
            <w:r>
              <w:rPr>
                <w:b/>
                <w:bCs/>
                <w:color w:val="000000"/>
              </w:rPr>
              <w:t>98,6</w:t>
            </w:r>
          </w:p>
        </w:tc>
      </w:tr>
      <w:tr w:rsidR="00E759D9" w:rsidRPr="00D933C4" w:rsidTr="00E759D9">
        <w:trPr>
          <w:trHeight w:val="52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b/>
                <w:bCs/>
                <w:iCs/>
                <w:color w:val="000000"/>
              </w:rPr>
            </w:pPr>
            <w:r>
              <w:rPr>
                <w:b/>
                <w:bCs/>
                <w:iCs/>
                <w:color w:val="000000"/>
              </w:rPr>
              <w:t>Региональный проект «Спорт-норма жизни»</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Cs/>
                <w:color w:val="000000"/>
              </w:rPr>
            </w:pPr>
            <w:r>
              <w:rPr>
                <w:b/>
                <w:bCs/>
                <w:iCs/>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Cs/>
                <w:color w:val="000000"/>
              </w:rPr>
            </w:pPr>
            <w:r>
              <w:rPr>
                <w:b/>
                <w:bCs/>
                <w:iCs/>
                <w:color w:val="000000"/>
              </w:rPr>
              <w:t>1102</w:t>
            </w:r>
          </w:p>
        </w:tc>
        <w:tc>
          <w:tcPr>
            <w:tcW w:w="782" w:type="pct"/>
            <w:tcBorders>
              <w:top w:val="nil"/>
              <w:left w:val="nil"/>
              <w:bottom w:val="single" w:sz="4" w:space="0" w:color="auto"/>
              <w:right w:val="single" w:sz="4" w:space="0" w:color="auto"/>
            </w:tcBorders>
            <w:shd w:val="clear" w:color="auto" w:fill="auto"/>
            <w:vAlign w:val="center"/>
            <w:hideMark/>
          </w:tcPr>
          <w:p w:rsidR="00E759D9" w:rsidRPr="00235DD4" w:rsidRDefault="00E759D9" w:rsidP="00E759D9">
            <w:pPr>
              <w:jc w:val="center"/>
              <w:rPr>
                <w:b/>
                <w:bCs/>
                <w:iCs/>
                <w:color w:val="000000"/>
                <w:lang w:val="en-US"/>
              </w:rPr>
            </w:pPr>
            <w:r w:rsidRPr="00235DD4">
              <w:rPr>
                <w:b/>
                <w:color w:val="444444"/>
                <w:shd w:val="clear" w:color="auto" w:fill="FFFFFF"/>
              </w:rPr>
              <w:t>08WP500000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E759D9" w:rsidRDefault="00E759D9" w:rsidP="00E759D9">
            <w:pPr>
              <w:jc w:val="center"/>
              <w:rPr>
                <w:b/>
                <w:bCs/>
                <w:color w:val="000000"/>
              </w:rPr>
            </w:pPr>
            <w:r>
              <w:rPr>
                <w:b/>
                <w:bCs/>
                <w:color w:val="000000"/>
              </w:rPr>
              <w:t>300,00000</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b/>
                <w:bCs/>
                <w:color w:val="000000"/>
              </w:rPr>
            </w:pPr>
            <w:r>
              <w:rPr>
                <w:b/>
                <w:bCs/>
                <w:color w:val="000000"/>
              </w:rPr>
              <w:t>300,00000</w:t>
            </w:r>
          </w:p>
        </w:tc>
        <w:tc>
          <w:tcPr>
            <w:tcW w:w="581" w:type="pct"/>
            <w:tcBorders>
              <w:top w:val="nil"/>
              <w:left w:val="nil"/>
              <w:bottom w:val="single" w:sz="4" w:space="0" w:color="auto"/>
              <w:right w:val="single" w:sz="4" w:space="0" w:color="auto"/>
            </w:tcBorders>
            <w:vAlign w:val="center"/>
          </w:tcPr>
          <w:p w:rsidR="00E759D9" w:rsidRDefault="00E759D9" w:rsidP="00E759D9">
            <w:pPr>
              <w:jc w:val="center"/>
              <w:rPr>
                <w:b/>
                <w:bCs/>
                <w:color w:val="000000"/>
              </w:rPr>
            </w:pPr>
            <w:r>
              <w:rPr>
                <w:b/>
                <w:bCs/>
                <w:color w:val="000000"/>
              </w:rPr>
              <w:t>100,0</w:t>
            </w:r>
          </w:p>
        </w:tc>
      </w:tr>
      <w:tr w:rsidR="00E759D9" w:rsidRPr="00D933C4" w:rsidTr="00E759D9">
        <w:trPr>
          <w:trHeight w:val="52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235DD4" w:rsidRDefault="00E759D9" w:rsidP="00E759D9">
            <w:pPr>
              <w:rPr>
                <w:bCs/>
                <w:iCs/>
                <w:color w:val="000000"/>
              </w:rPr>
            </w:pPr>
            <w:r w:rsidRPr="00235DD4">
              <w:rPr>
                <w:color w:val="444444"/>
                <w:shd w:val="clear" w:color="auto" w:fill="FFFFFF"/>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326" w:type="pct"/>
            <w:tcBorders>
              <w:top w:val="nil"/>
              <w:left w:val="nil"/>
              <w:bottom w:val="single" w:sz="4" w:space="0" w:color="auto"/>
              <w:right w:val="single" w:sz="4" w:space="0" w:color="auto"/>
            </w:tcBorders>
            <w:shd w:val="clear" w:color="auto" w:fill="auto"/>
            <w:vAlign w:val="center"/>
            <w:hideMark/>
          </w:tcPr>
          <w:p w:rsidR="00E759D9" w:rsidRPr="00C67E1F" w:rsidRDefault="00E759D9" w:rsidP="00E759D9">
            <w:pPr>
              <w:jc w:val="center"/>
              <w:rPr>
                <w:bCs/>
                <w:iCs/>
                <w:color w:val="000000"/>
              </w:rPr>
            </w:pPr>
            <w:r w:rsidRPr="00C67E1F">
              <w:rPr>
                <w:bCs/>
                <w:iCs/>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C67E1F" w:rsidRDefault="00E759D9" w:rsidP="00E759D9">
            <w:pPr>
              <w:jc w:val="center"/>
              <w:rPr>
                <w:bCs/>
                <w:iCs/>
                <w:color w:val="000000"/>
              </w:rPr>
            </w:pPr>
            <w:r w:rsidRPr="00C67E1F">
              <w:rPr>
                <w:bCs/>
                <w:iCs/>
                <w:color w:val="000000"/>
              </w:rPr>
              <w:t>1102</w:t>
            </w:r>
          </w:p>
        </w:tc>
        <w:tc>
          <w:tcPr>
            <w:tcW w:w="782" w:type="pct"/>
            <w:tcBorders>
              <w:top w:val="nil"/>
              <w:left w:val="nil"/>
              <w:bottom w:val="single" w:sz="4" w:space="0" w:color="auto"/>
              <w:right w:val="single" w:sz="4" w:space="0" w:color="auto"/>
            </w:tcBorders>
            <w:shd w:val="clear" w:color="auto" w:fill="auto"/>
            <w:vAlign w:val="center"/>
            <w:hideMark/>
          </w:tcPr>
          <w:p w:rsidR="00E759D9" w:rsidRPr="00C67E1F" w:rsidRDefault="00E759D9" w:rsidP="00E759D9">
            <w:pPr>
              <w:jc w:val="center"/>
              <w:rPr>
                <w:bCs/>
                <w:iCs/>
                <w:color w:val="000000"/>
              </w:rPr>
            </w:pPr>
            <w:r w:rsidRPr="00C67E1F">
              <w:rPr>
                <w:color w:val="444444"/>
                <w:shd w:val="clear" w:color="auto" w:fill="FFFFFF"/>
              </w:rPr>
              <w:t>08WP540006</w:t>
            </w:r>
          </w:p>
        </w:tc>
        <w:tc>
          <w:tcPr>
            <w:tcW w:w="326" w:type="pct"/>
            <w:tcBorders>
              <w:top w:val="nil"/>
              <w:left w:val="nil"/>
              <w:bottom w:val="single" w:sz="4" w:space="0" w:color="auto"/>
              <w:right w:val="single" w:sz="4" w:space="0" w:color="auto"/>
            </w:tcBorders>
            <w:shd w:val="clear" w:color="auto" w:fill="auto"/>
            <w:vAlign w:val="center"/>
            <w:hideMark/>
          </w:tcPr>
          <w:p w:rsidR="00E759D9" w:rsidRPr="00C67E1F" w:rsidRDefault="00E759D9" w:rsidP="00E759D9">
            <w:pPr>
              <w:jc w:val="center"/>
              <w:rPr>
                <w:bCs/>
                <w:i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E759D9" w:rsidRPr="00C67E1F" w:rsidRDefault="00E759D9" w:rsidP="00E759D9">
            <w:pPr>
              <w:jc w:val="center"/>
              <w:rPr>
                <w:bCs/>
                <w:color w:val="000000"/>
              </w:rPr>
            </w:pPr>
            <w:r w:rsidRPr="00C67E1F">
              <w:rPr>
                <w:bCs/>
                <w:color w:val="000000"/>
              </w:rPr>
              <w:t>300,00000</w:t>
            </w:r>
          </w:p>
        </w:tc>
        <w:tc>
          <w:tcPr>
            <w:tcW w:w="653" w:type="pct"/>
            <w:tcBorders>
              <w:top w:val="nil"/>
              <w:left w:val="nil"/>
              <w:bottom w:val="single" w:sz="4" w:space="0" w:color="auto"/>
              <w:right w:val="single" w:sz="4" w:space="0" w:color="auto"/>
            </w:tcBorders>
            <w:vAlign w:val="center"/>
          </w:tcPr>
          <w:p w:rsidR="00E759D9" w:rsidRPr="00C67E1F" w:rsidRDefault="00E759D9" w:rsidP="00E759D9">
            <w:pPr>
              <w:jc w:val="center"/>
              <w:rPr>
                <w:bCs/>
                <w:color w:val="000000"/>
              </w:rPr>
            </w:pPr>
            <w:r w:rsidRPr="00C67E1F">
              <w:rPr>
                <w:bCs/>
                <w:color w:val="000000"/>
              </w:rPr>
              <w:t>300,00000</w:t>
            </w:r>
          </w:p>
        </w:tc>
        <w:tc>
          <w:tcPr>
            <w:tcW w:w="581" w:type="pct"/>
            <w:tcBorders>
              <w:top w:val="nil"/>
              <w:left w:val="nil"/>
              <w:bottom w:val="single" w:sz="4" w:space="0" w:color="auto"/>
              <w:right w:val="single" w:sz="4" w:space="0" w:color="auto"/>
            </w:tcBorders>
            <w:vAlign w:val="center"/>
          </w:tcPr>
          <w:p w:rsidR="00E759D9" w:rsidRPr="00C67E1F" w:rsidRDefault="00E759D9" w:rsidP="00E759D9">
            <w:pPr>
              <w:jc w:val="center"/>
              <w:rPr>
                <w:bCs/>
                <w:color w:val="000000"/>
              </w:rPr>
            </w:pPr>
            <w:r w:rsidRPr="00C67E1F">
              <w:rPr>
                <w:bCs/>
                <w:color w:val="000000"/>
              </w:rPr>
              <w:t>100,0</w:t>
            </w:r>
          </w:p>
        </w:tc>
      </w:tr>
      <w:tr w:rsidR="00E759D9" w:rsidRPr="00D933C4" w:rsidTr="00E759D9">
        <w:trPr>
          <w:trHeight w:val="52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235DD4" w:rsidRDefault="00E759D9" w:rsidP="00E759D9">
            <w:pPr>
              <w:rPr>
                <w:color w:val="444444"/>
                <w:shd w:val="clear" w:color="auto" w:fill="FFFFFF"/>
              </w:rPr>
            </w:pPr>
            <w:r>
              <w:rPr>
                <w:rFonts w:ascii="Times New Roman CYR"/>
              </w:rPr>
              <w:t>Закупка</w:t>
            </w:r>
            <w:r>
              <w:rPr>
                <w:rFonts w:ascii="Times New Roman CYR"/>
              </w:rPr>
              <w:t xml:space="preserve"> </w:t>
            </w:r>
            <w:r>
              <w:rPr>
                <w:rFonts w:ascii="Times New Roman CYR"/>
              </w:rPr>
              <w:t>товаров</w:t>
            </w:r>
            <w:r>
              <w:rPr>
                <w:rFonts w:ascii="Times New Roman CYR"/>
              </w:rPr>
              <w:t xml:space="preserve">, </w:t>
            </w:r>
            <w:r>
              <w:rPr>
                <w:rFonts w:ascii="Times New Roman CYR"/>
              </w:rPr>
              <w:t>работ</w:t>
            </w:r>
            <w:r>
              <w:rPr>
                <w:rFonts w:ascii="Times New Roman CYR"/>
              </w:rPr>
              <w:t xml:space="preserve"> </w:t>
            </w:r>
            <w:r>
              <w:rPr>
                <w:rFonts w:ascii="Times New Roman CYR"/>
              </w:rPr>
              <w:t>и</w:t>
            </w:r>
            <w:r>
              <w:rPr>
                <w:rFonts w:ascii="Times New Roman CYR"/>
              </w:rPr>
              <w:t xml:space="preserve"> </w:t>
            </w:r>
            <w:r>
              <w:rPr>
                <w:rFonts w:ascii="Times New Roman CYR"/>
              </w:rPr>
              <w:t>услуг</w:t>
            </w:r>
            <w:r>
              <w:rPr>
                <w:rFonts w:ascii="Times New Roman CYR"/>
              </w:rPr>
              <w:t xml:space="preserve"> </w:t>
            </w:r>
            <w:r>
              <w:rPr>
                <w:rFonts w:ascii="Times New Roman CYR"/>
              </w:rPr>
              <w:t>для</w:t>
            </w:r>
            <w:r>
              <w:rPr>
                <w:rFonts w:ascii="Times New Roman CYR"/>
              </w:rPr>
              <w:t xml:space="preserve"> </w:t>
            </w:r>
            <w:r>
              <w:rPr>
                <w:rFonts w:ascii="Times New Roman CYR"/>
              </w:rPr>
              <w:t>обеспечения</w:t>
            </w:r>
            <w:r>
              <w:rPr>
                <w:rFonts w:ascii="Times New Roman CYR"/>
              </w:rPr>
              <w:t xml:space="preserve"> </w:t>
            </w:r>
            <w:r>
              <w:rPr>
                <w:rFonts w:ascii="Times New Roman CYR"/>
              </w:rPr>
              <w:t>государственных</w:t>
            </w:r>
            <w:r>
              <w:rPr>
                <w:rFonts w:ascii="Times New Roman CYR"/>
              </w:rPr>
              <w:t xml:space="preserve"> (</w:t>
            </w:r>
            <w:r>
              <w:rPr>
                <w:rFonts w:ascii="Times New Roman CYR"/>
              </w:rPr>
              <w:t>муниципальных</w:t>
            </w:r>
            <w:r>
              <w:rPr>
                <w:rFonts w:ascii="Times New Roman CYR"/>
              </w:rPr>
              <w:t xml:space="preserve">) </w:t>
            </w:r>
            <w:r>
              <w:rPr>
                <w:rFonts w:ascii="Times New Roman CYR"/>
              </w:rPr>
              <w:t>нужд</w:t>
            </w:r>
            <w:r>
              <w:rPr>
                <w:color w:val="444444"/>
                <w:shd w:val="clear" w:color="auto" w:fill="FFFFFF"/>
              </w:rPr>
              <w:t xml:space="preserve">                                     </w:t>
            </w:r>
          </w:p>
        </w:tc>
        <w:tc>
          <w:tcPr>
            <w:tcW w:w="326" w:type="pct"/>
            <w:tcBorders>
              <w:top w:val="nil"/>
              <w:left w:val="nil"/>
              <w:bottom w:val="single" w:sz="4" w:space="0" w:color="auto"/>
              <w:right w:val="single" w:sz="4" w:space="0" w:color="auto"/>
            </w:tcBorders>
            <w:shd w:val="clear" w:color="auto" w:fill="auto"/>
            <w:vAlign w:val="center"/>
            <w:hideMark/>
          </w:tcPr>
          <w:p w:rsidR="00E759D9" w:rsidRPr="00C67E1F" w:rsidRDefault="00E759D9" w:rsidP="00E759D9">
            <w:pPr>
              <w:jc w:val="center"/>
              <w:rPr>
                <w:bCs/>
                <w:iCs/>
                <w:color w:val="000000"/>
              </w:rPr>
            </w:pPr>
            <w:r w:rsidRPr="00C67E1F">
              <w:rPr>
                <w:bCs/>
                <w:iCs/>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C67E1F" w:rsidRDefault="00E759D9" w:rsidP="00E759D9">
            <w:pPr>
              <w:jc w:val="center"/>
              <w:rPr>
                <w:bCs/>
                <w:iCs/>
                <w:color w:val="000000"/>
              </w:rPr>
            </w:pPr>
            <w:r w:rsidRPr="00C67E1F">
              <w:rPr>
                <w:bCs/>
                <w:iCs/>
                <w:color w:val="000000"/>
              </w:rPr>
              <w:t>1102</w:t>
            </w:r>
          </w:p>
        </w:tc>
        <w:tc>
          <w:tcPr>
            <w:tcW w:w="782" w:type="pct"/>
            <w:tcBorders>
              <w:top w:val="nil"/>
              <w:left w:val="nil"/>
              <w:bottom w:val="single" w:sz="4" w:space="0" w:color="auto"/>
              <w:right w:val="single" w:sz="4" w:space="0" w:color="auto"/>
            </w:tcBorders>
            <w:shd w:val="clear" w:color="auto" w:fill="auto"/>
            <w:vAlign w:val="center"/>
            <w:hideMark/>
          </w:tcPr>
          <w:p w:rsidR="00E759D9" w:rsidRPr="00C67E1F" w:rsidRDefault="00E759D9" w:rsidP="00E759D9">
            <w:pPr>
              <w:jc w:val="center"/>
              <w:rPr>
                <w:bCs/>
                <w:iCs/>
                <w:color w:val="000000"/>
              </w:rPr>
            </w:pPr>
            <w:r w:rsidRPr="00C67E1F">
              <w:rPr>
                <w:color w:val="444444"/>
                <w:shd w:val="clear" w:color="auto" w:fill="FFFFFF"/>
              </w:rPr>
              <w:t>08WP540006</w:t>
            </w:r>
          </w:p>
        </w:tc>
        <w:tc>
          <w:tcPr>
            <w:tcW w:w="326" w:type="pct"/>
            <w:tcBorders>
              <w:top w:val="nil"/>
              <w:left w:val="nil"/>
              <w:bottom w:val="single" w:sz="4" w:space="0" w:color="auto"/>
              <w:right w:val="single" w:sz="4" w:space="0" w:color="auto"/>
            </w:tcBorders>
            <w:shd w:val="clear" w:color="auto" w:fill="auto"/>
            <w:vAlign w:val="center"/>
            <w:hideMark/>
          </w:tcPr>
          <w:p w:rsidR="00E759D9" w:rsidRPr="00C67E1F" w:rsidRDefault="00E759D9" w:rsidP="00E759D9">
            <w:pPr>
              <w:jc w:val="center"/>
              <w:rPr>
                <w:bCs/>
                <w:iCs/>
                <w:color w:val="000000"/>
              </w:rPr>
            </w:pPr>
            <w:r w:rsidRPr="00C67E1F">
              <w:rPr>
                <w:bCs/>
                <w:iCs/>
                <w:color w:val="000000"/>
              </w:rPr>
              <w:t>200</w:t>
            </w:r>
          </w:p>
        </w:tc>
        <w:tc>
          <w:tcPr>
            <w:tcW w:w="717" w:type="pct"/>
            <w:tcBorders>
              <w:top w:val="nil"/>
              <w:left w:val="nil"/>
              <w:bottom w:val="single" w:sz="4" w:space="0" w:color="auto"/>
              <w:right w:val="single" w:sz="4" w:space="0" w:color="auto"/>
            </w:tcBorders>
            <w:shd w:val="clear" w:color="auto" w:fill="auto"/>
            <w:vAlign w:val="center"/>
            <w:hideMark/>
          </w:tcPr>
          <w:p w:rsidR="00E759D9" w:rsidRPr="00C67E1F" w:rsidRDefault="00E759D9" w:rsidP="00E759D9">
            <w:pPr>
              <w:jc w:val="center"/>
              <w:rPr>
                <w:bCs/>
                <w:color w:val="000000"/>
              </w:rPr>
            </w:pPr>
            <w:r w:rsidRPr="00C67E1F">
              <w:rPr>
                <w:bCs/>
                <w:color w:val="000000"/>
              </w:rPr>
              <w:t>300,00000</w:t>
            </w:r>
          </w:p>
        </w:tc>
        <w:tc>
          <w:tcPr>
            <w:tcW w:w="653" w:type="pct"/>
            <w:tcBorders>
              <w:top w:val="nil"/>
              <w:left w:val="nil"/>
              <w:bottom w:val="single" w:sz="4" w:space="0" w:color="auto"/>
              <w:right w:val="single" w:sz="4" w:space="0" w:color="auto"/>
            </w:tcBorders>
            <w:vAlign w:val="center"/>
          </w:tcPr>
          <w:p w:rsidR="00E759D9" w:rsidRPr="00C67E1F" w:rsidRDefault="00E759D9" w:rsidP="00E759D9">
            <w:pPr>
              <w:jc w:val="center"/>
              <w:rPr>
                <w:bCs/>
                <w:color w:val="000000"/>
              </w:rPr>
            </w:pPr>
            <w:r w:rsidRPr="00C67E1F">
              <w:rPr>
                <w:bCs/>
                <w:color w:val="000000"/>
              </w:rPr>
              <w:t>300,00000</w:t>
            </w:r>
          </w:p>
        </w:tc>
        <w:tc>
          <w:tcPr>
            <w:tcW w:w="581" w:type="pct"/>
            <w:tcBorders>
              <w:top w:val="nil"/>
              <w:left w:val="nil"/>
              <w:bottom w:val="single" w:sz="4" w:space="0" w:color="auto"/>
              <w:right w:val="single" w:sz="4" w:space="0" w:color="auto"/>
            </w:tcBorders>
            <w:vAlign w:val="center"/>
          </w:tcPr>
          <w:p w:rsidR="00E759D9" w:rsidRPr="00C67E1F" w:rsidRDefault="00E759D9" w:rsidP="00E759D9">
            <w:pPr>
              <w:jc w:val="center"/>
              <w:rPr>
                <w:bCs/>
                <w:color w:val="000000"/>
              </w:rPr>
            </w:pPr>
            <w:r w:rsidRPr="00C67E1F">
              <w:rPr>
                <w:bCs/>
                <w:color w:val="000000"/>
              </w:rPr>
              <w:t>100,0</w:t>
            </w:r>
          </w:p>
        </w:tc>
      </w:tr>
      <w:tr w:rsidR="00E759D9" w:rsidRPr="00D933C4" w:rsidTr="00E759D9">
        <w:trPr>
          <w:trHeight w:val="52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Default="00E759D9" w:rsidP="00E759D9">
            <w:pPr>
              <w:rPr>
                <w:color w:val="444444"/>
                <w:shd w:val="clear" w:color="auto" w:fill="FFFFFF"/>
              </w:rPr>
            </w:pPr>
            <w:r>
              <w:rPr>
                <w:rFonts w:ascii="Times New Roman CYR"/>
              </w:rPr>
              <w:lastRenderedPageBreak/>
              <w:t>Прочая</w:t>
            </w:r>
            <w:r>
              <w:rPr>
                <w:rFonts w:ascii="Times New Roman CYR"/>
              </w:rPr>
              <w:t xml:space="preserve"> </w:t>
            </w:r>
            <w:r>
              <w:rPr>
                <w:rFonts w:ascii="Times New Roman CYR"/>
              </w:rPr>
              <w:t>закупка</w:t>
            </w:r>
            <w:r>
              <w:rPr>
                <w:rFonts w:ascii="Times New Roman CYR"/>
              </w:rPr>
              <w:t xml:space="preserve"> </w:t>
            </w:r>
            <w:r>
              <w:rPr>
                <w:rFonts w:ascii="Times New Roman CYR"/>
              </w:rPr>
              <w:t>товаров</w:t>
            </w:r>
            <w:r>
              <w:rPr>
                <w:rFonts w:ascii="Times New Roman CYR"/>
              </w:rPr>
              <w:t xml:space="preserve">, </w:t>
            </w:r>
            <w:r>
              <w:rPr>
                <w:rFonts w:ascii="Times New Roman CYR"/>
              </w:rPr>
              <w:t>работ</w:t>
            </w:r>
            <w:r>
              <w:rPr>
                <w:rFonts w:ascii="Times New Roman CYR"/>
              </w:rPr>
              <w:t xml:space="preserve"> </w:t>
            </w:r>
            <w:r>
              <w:rPr>
                <w:rFonts w:ascii="Times New Roman CYR"/>
              </w:rPr>
              <w:t>и</w:t>
            </w:r>
            <w:r>
              <w:rPr>
                <w:rFonts w:ascii="Times New Roman CYR"/>
              </w:rPr>
              <w:t xml:space="preserve"> </w:t>
            </w:r>
            <w:r>
              <w:rPr>
                <w:rFonts w:ascii="Times New Roman CYR"/>
              </w:rPr>
              <w:t>услуг</w:t>
            </w:r>
          </w:p>
        </w:tc>
        <w:tc>
          <w:tcPr>
            <w:tcW w:w="326" w:type="pct"/>
            <w:tcBorders>
              <w:top w:val="nil"/>
              <w:left w:val="nil"/>
              <w:bottom w:val="single" w:sz="4" w:space="0" w:color="auto"/>
              <w:right w:val="single" w:sz="4" w:space="0" w:color="auto"/>
            </w:tcBorders>
            <w:shd w:val="clear" w:color="auto" w:fill="auto"/>
            <w:vAlign w:val="center"/>
            <w:hideMark/>
          </w:tcPr>
          <w:p w:rsidR="00E759D9" w:rsidRPr="00C67E1F" w:rsidRDefault="00E759D9" w:rsidP="00E759D9">
            <w:pPr>
              <w:jc w:val="center"/>
              <w:rPr>
                <w:bCs/>
                <w:iCs/>
                <w:color w:val="000000"/>
              </w:rPr>
            </w:pPr>
            <w:r w:rsidRPr="00C67E1F">
              <w:rPr>
                <w:bCs/>
                <w:iCs/>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C67E1F" w:rsidRDefault="00E759D9" w:rsidP="00E759D9">
            <w:pPr>
              <w:jc w:val="center"/>
              <w:rPr>
                <w:bCs/>
                <w:iCs/>
                <w:color w:val="000000"/>
              </w:rPr>
            </w:pPr>
            <w:r w:rsidRPr="00C67E1F">
              <w:rPr>
                <w:bCs/>
                <w:iCs/>
                <w:color w:val="000000"/>
              </w:rPr>
              <w:t>1102</w:t>
            </w:r>
          </w:p>
        </w:tc>
        <w:tc>
          <w:tcPr>
            <w:tcW w:w="782" w:type="pct"/>
            <w:tcBorders>
              <w:top w:val="nil"/>
              <w:left w:val="nil"/>
              <w:bottom w:val="single" w:sz="4" w:space="0" w:color="auto"/>
              <w:right w:val="single" w:sz="4" w:space="0" w:color="auto"/>
            </w:tcBorders>
            <w:shd w:val="clear" w:color="auto" w:fill="auto"/>
            <w:vAlign w:val="center"/>
            <w:hideMark/>
          </w:tcPr>
          <w:p w:rsidR="00E759D9" w:rsidRPr="00C67E1F" w:rsidRDefault="00E759D9" w:rsidP="00E759D9">
            <w:pPr>
              <w:jc w:val="center"/>
              <w:rPr>
                <w:bCs/>
                <w:iCs/>
                <w:color w:val="000000"/>
              </w:rPr>
            </w:pPr>
            <w:r w:rsidRPr="00C67E1F">
              <w:rPr>
                <w:color w:val="444444"/>
                <w:shd w:val="clear" w:color="auto" w:fill="FFFFFF"/>
              </w:rPr>
              <w:t>08WP540006</w:t>
            </w:r>
          </w:p>
        </w:tc>
        <w:tc>
          <w:tcPr>
            <w:tcW w:w="326" w:type="pct"/>
            <w:tcBorders>
              <w:top w:val="nil"/>
              <w:left w:val="nil"/>
              <w:bottom w:val="single" w:sz="4" w:space="0" w:color="auto"/>
              <w:right w:val="single" w:sz="4" w:space="0" w:color="auto"/>
            </w:tcBorders>
            <w:shd w:val="clear" w:color="auto" w:fill="auto"/>
            <w:vAlign w:val="center"/>
            <w:hideMark/>
          </w:tcPr>
          <w:p w:rsidR="00E759D9" w:rsidRPr="00C67E1F" w:rsidRDefault="00E759D9" w:rsidP="00E759D9">
            <w:pPr>
              <w:jc w:val="center"/>
              <w:rPr>
                <w:bCs/>
                <w:iCs/>
                <w:color w:val="000000"/>
              </w:rPr>
            </w:pPr>
            <w:r w:rsidRPr="00C67E1F">
              <w:rPr>
                <w:bCs/>
                <w:iCs/>
                <w:color w:val="000000"/>
              </w:rPr>
              <w:t>240</w:t>
            </w:r>
          </w:p>
        </w:tc>
        <w:tc>
          <w:tcPr>
            <w:tcW w:w="717" w:type="pct"/>
            <w:tcBorders>
              <w:top w:val="nil"/>
              <w:left w:val="nil"/>
              <w:bottom w:val="single" w:sz="4" w:space="0" w:color="auto"/>
              <w:right w:val="single" w:sz="4" w:space="0" w:color="auto"/>
            </w:tcBorders>
            <w:shd w:val="clear" w:color="auto" w:fill="auto"/>
            <w:vAlign w:val="center"/>
            <w:hideMark/>
          </w:tcPr>
          <w:p w:rsidR="00E759D9" w:rsidRPr="00C67E1F" w:rsidRDefault="00E759D9" w:rsidP="00E759D9">
            <w:pPr>
              <w:jc w:val="center"/>
              <w:rPr>
                <w:bCs/>
                <w:color w:val="000000"/>
              </w:rPr>
            </w:pPr>
            <w:r w:rsidRPr="00C67E1F">
              <w:rPr>
                <w:bCs/>
                <w:color w:val="000000"/>
              </w:rPr>
              <w:t>300,00000</w:t>
            </w:r>
          </w:p>
        </w:tc>
        <w:tc>
          <w:tcPr>
            <w:tcW w:w="653" w:type="pct"/>
            <w:tcBorders>
              <w:top w:val="nil"/>
              <w:left w:val="nil"/>
              <w:bottom w:val="single" w:sz="4" w:space="0" w:color="auto"/>
              <w:right w:val="single" w:sz="4" w:space="0" w:color="auto"/>
            </w:tcBorders>
            <w:vAlign w:val="center"/>
          </w:tcPr>
          <w:p w:rsidR="00E759D9" w:rsidRPr="00C67E1F" w:rsidRDefault="00E759D9" w:rsidP="00E759D9">
            <w:pPr>
              <w:jc w:val="center"/>
              <w:rPr>
                <w:bCs/>
                <w:color w:val="000000"/>
              </w:rPr>
            </w:pPr>
            <w:r w:rsidRPr="00C67E1F">
              <w:rPr>
                <w:bCs/>
                <w:color w:val="000000"/>
              </w:rPr>
              <w:t>300,00000</w:t>
            </w:r>
          </w:p>
        </w:tc>
        <w:tc>
          <w:tcPr>
            <w:tcW w:w="581" w:type="pct"/>
            <w:tcBorders>
              <w:top w:val="nil"/>
              <w:left w:val="nil"/>
              <w:bottom w:val="single" w:sz="4" w:space="0" w:color="auto"/>
              <w:right w:val="single" w:sz="4" w:space="0" w:color="auto"/>
            </w:tcBorders>
            <w:vAlign w:val="center"/>
          </w:tcPr>
          <w:p w:rsidR="00E759D9" w:rsidRPr="00C67E1F" w:rsidRDefault="00E759D9" w:rsidP="00E759D9">
            <w:pPr>
              <w:jc w:val="center"/>
              <w:rPr>
                <w:bCs/>
                <w:color w:val="000000"/>
              </w:rPr>
            </w:pPr>
            <w:r w:rsidRPr="00C67E1F">
              <w:rPr>
                <w:bCs/>
                <w:color w:val="000000"/>
              </w:rPr>
              <w:t>100,0</w:t>
            </w:r>
          </w:p>
        </w:tc>
      </w:tr>
      <w:tr w:rsidR="00E759D9" w:rsidRPr="00464388" w:rsidTr="00E759D9">
        <w:trPr>
          <w:trHeight w:val="64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464388" w:rsidRDefault="00E759D9" w:rsidP="00E759D9">
            <w:pPr>
              <w:rPr>
                <w:color w:val="000000"/>
              </w:rPr>
            </w:pPr>
            <w:r w:rsidRPr="00464388">
              <w:rPr>
                <w:bCs/>
                <w:iCs/>
                <w:color w:val="000000"/>
              </w:rPr>
              <w:t xml:space="preserve">Физкультурно-оздоровительная работа и спортивные мероприятия </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color w:val="000000"/>
              </w:rPr>
            </w:pPr>
          </w:p>
          <w:p w:rsidR="00E759D9" w:rsidRPr="00464388" w:rsidRDefault="00E759D9" w:rsidP="00E759D9">
            <w:pPr>
              <w:jc w:val="center"/>
              <w:rPr>
                <w:color w:val="000000"/>
              </w:rPr>
            </w:pPr>
            <w:r w:rsidRPr="00464388">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color w:val="000000"/>
              </w:rPr>
            </w:pPr>
          </w:p>
          <w:p w:rsidR="00E759D9" w:rsidRPr="00464388" w:rsidRDefault="00E759D9" w:rsidP="00E759D9">
            <w:pPr>
              <w:jc w:val="center"/>
              <w:rPr>
                <w:color w:val="000000"/>
              </w:rPr>
            </w:pPr>
            <w:r w:rsidRPr="00464388">
              <w:rPr>
                <w:color w:val="000000"/>
              </w:rPr>
              <w:t>1102</w:t>
            </w:r>
          </w:p>
        </w:tc>
        <w:tc>
          <w:tcPr>
            <w:tcW w:w="782"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color w:val="000000"/>
              </w:rPr>
            </w:pPr>
          </w:p>
          <w:p w:rsidR="00E759D9" w:rsidRPr="00464388" w:rsidRDefault="00E759D9" w:rsidP="00E759D9">
            <w:pPr>
              <w:jc w:val="center"/>
              <w:rPr>
                <w:color w:val="000000"/>
              </w:rPr>
            </w:pPr>
            <w:r w:rsidRPr="00464388">
              <w:rPr>
                <w:color w:val="000000"/>
              </w:rPr>
              <w:t>5129700000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bCs/>
                <w:color w:val="000000"/>
              </w:rPr>
            </w:pPr>
          </w:p>
          <w:p w:rsidR="00E759D9" w:rsidRPr="00464388" w:rsidRDefault="00E759D9" w:rsidP="00E759D9">
            <w:pPr>
              <w:jc w:val="center"/>
              <w:rPr>
                <w:bCs/>
                <w:color w:val="000000"/>
              </w:rPr>
            </w:pPr>
            <w:r w:rsidRPr="00464388">
              <w:rPr>
                <w:bCs/>
                <w:color w:val="000000"/>
              </w:rPr>
              <w:t>10,00000</w:t>
            </w:r>
          </w:p>
        </w:tc>
        <w:tc>
          <w:tcPr>
            <w:tcW w:w="653" w:type="pct"/>
            <w:tcBorders>
              <w:top w:val="nil"/>
              <w:left w:val="nil"/>
              <w:bottom w:val="single" w:sz="4" w:space="0" w:color="auto"/>
              <w:right w:val="single" w:sz="4" w:space="0" w:color="auto"/>
            </w:tcBorders>
            <w:vAlign w:val="center"/>
          </w:tcPr>
          <w:p w:rsidR="00E759D9" w:rsidRPr="00464388" w:rsidRDefault="00E759D9" w:rsidP="00E759D9">
            <w:pPr>
              <w:rPr>
                <w:bCs/>
                <w:color w:val="000000"/>
              </w:rPr>
            </w:pPr>
          </w:p>
          <w:p w:rsidR="00E759D9" w:rsidRPr="00464388" w:rsidRDefault="00E759D9" w:rsidP="00E759D9">
            <w:pPr>
              <w:jc w:val="center"/>
              <w:rPr>
                <w:bCs/>
                <w:color w:val="000000"/>
              </w:rPr>
            </w:pPr>
            <w:r w:rsidRPr="00464388">
              <w:rPr>
                <w:bCs/>
                <w:color w:val="000000"/>
              </w:rPr>
              <w:t>4,30000</w:t>
            </w:r>
          </w:p>
        </w:tc>
        <w:tc>
          <w:tcPr>
            <w:tcW w:w="581" w:type="pct"/>
            <w:tcBorders>
              <w:top w:val="nil"/>
              <w:left w:val="nil"/>
              <w:bottom w:val="single" w:sz="4" w:space="0" w:color="auto"/>
              <w:right w:val="single" w:sz="4" w:space="0" w:color="auto"/>
            </w:tcBorders>
            <w:vAlign w:val="center"/>
          </w:tcPr>
          <w:p w:rsidR="00E759D9" w:rsidRPr="00464388" w:rsidRDefault="00E759D9" w:rsidP="00E759D9">
            <w:pPr>
              <w:jc w:val="center"/>
              <w:rPr>
                <w:bCs/>
                <w:color w:val="000000"/>
              </w:rPr>
            </w:pPr>
          </w:p>
          <w:p w:rsidR="00E759D9" w:rsidRPr="00464388" w:rsidRDefault="00E759D9" w:rsidP="00E759D9">
            <w:pPr>
              <w:jc w:val="center"/>
              <w:rPr>
                <w:bCs/>
                <w:color w:val="000000"/>
              </w:rPr>
            </w:pPr>
            <w:r w:rsidRPr="00464388">
              <w:rPr>
                <w:bCs/>
                <w:color w:val="000000"/>
              </w:rPr>
              <w:t>43,0</w:t>
            </w:r>
          </w:p>
        </w:tc>
      </w:tr>
      <w:tr w:rsidR="00E759D9" w:rsidRPr="00464388" w:rsidTr="00E759D9">
        <w:trPr>
          <w:trHeight w:val="673"/>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464388" w:rsidRDefault="00E759D9" w:rsidP="00E759D9">
            <w:r w:rsidRPr="00464388">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                                                                          </w:t>
            </w:r>
            <w:proofErr w:type="spellStart"/>
            <w:r w:rsidRPr="00464388">
              <w:t>ами</w:t>
            </w:r>
            <w:proofErr w:type="spellEnd"/>
            <w:r w:rsidRPr="00464388">
              <w:t xml:space="preserve"> управления государственными внебюджетными фондами                                  </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pPr>
          </w:p>
          <w:p w:rsidR="00E759D9" w:rsidRPr="00464388" w:rsidRDefault="00E759D9" w:rsidP="00E759D9">
            <w:pPr>
              <w:jc w:val="center"/>
            </w:pPr>
            <w:r w:rsidRPr="00464388">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pPr>
          </w:p>
          <w:p w:rsidR="00E759D9" w:rsidRPr="00464388" w:rsidRDefault="00E759D9" w:rsidP="00E759D9">
            <w:pPr>
              <w:jc w:val="center"/>
            </w:pPr>
            <w:r w:rsidRPr="00464388">
              <w:t>1102</w:t>
            </w:r>
          </w:p>
        </w:tc>
        <w:tc>
          <w:tcPr>
            <w:tcW w:w="782"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pPr>
          </w:p>
          <w:p w:rsidR="00E759D9" w:rsidRPr="00464388" w:rsidRDefault="00E759D9" w:rsidP="00E759D9">
            <w:pPr>
              <w:jc w:val="center"/>
            </w:pPr>
            <w:r w:rsidRPr="00464388">
              <w:t>5129700000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pPr>
          </w:p>
          <w:p w:rsidR="00E759D9" w:rsidRPr="00464388" w:rsidRDefault="00E759D9" w:rsidP="00E759D9">
            <w:pPr>
              <w:jc w:val="center"/>
            </w:pPr>
            <w:r w:rsidRPr="00464388">
              <w:t>100</w:t>
            </w:r>
          </w:p>
        </w:tc>
        <w:tc>
          <w:tcPr>
            <w:tcW w:w="717" w:type="pct"/>
            <w:tcBorders>
              <w:top w:val="nil"/>
              <w:left w:val="nil"/>
              <w:bottom w:val="single" w:sz="4" w:space="0" w:color="auto"/>
              <w:right w:val="single" w:sz="4" w:space="0" w:color="auto"/>
            </w:tcBorders>
            <w:shd w:val="clear" w:color="auto" w:fill="auto"/>
            <w:vAlign w:val="center"/>
            <w:hideMark/>
          </w:tcPr>
          <w:p w:rsidR="00E759D9" w:rsidRPr="00464388" w:rsidRDefault="00E759D9" w:rsidP="00E759D9">
            <w:pPr>
              <w:jc w:val="center"/>
              <w:rPr>
                <w:bCs/>
                <w:color w:val="000000"/>
              </w:rPr>
            </w:pPr>
          </w:p>
          <w:p w:rsidR="00E759D9" w:rsidRPr="00464388" w:rsidRDefault="00E759D9" w:rsidP="00E759D9">
            <w:pPr>
              <w:jc w:val="center"/>
              <w:rPr>
                <w:bCs/>
                <w:color w:val="000000"/>
              </w:rPr>
            </w:pPr>
            <w:r w:rsidRPr="00464388">
              <w:rPr>
                <w:bCs/>
                <w:color w:val="000000"/>
              </w:rPr>
              <w:t>10,00000</w:t>
            </w:r>
          </w:p>
        </w:tc>
        <w:tc>
          <w:tcPr>
            <w:tcW w:w="653" w:type="pct"/>
            <w:tcBorders>
              <w:top w:val="nil"/>
              <w:left w:val="nil"/>
              <w:bottom w:val="single" w:sz="4" w:space="0" w:color="auto"/>
              <w:right w:val="single" w:sz="4" w:space="0" w:color="auto"/>
            </w:tcBorders>
            <w:vAlign w:val="center"/>
          </w:tcPr>
          <w:p w:rsidR="00E759D9" w:rsidRPr="00464388" w:rsidRDefault="00E759D9" w:rsidP="00E759D9">
            <w:pPr>
              <w:rPr>
                <w:bCs/>
                <w:color w:val="000000"/>
              </w:rPr>
            </w:pPr>
          </w:p>
          <w:p w:rsidR="00E759D9" w:rsidRPr="00464388" w:rsidRDefault="00E759D9" w:rsidP="00E759D9">
            <w:pPr>
              <w:jc w:val="center"/>
              <w:rPr>
                <w:bCs/>
                <w:color w:val="000000"/>
              </w:rPr>
            </w:pPr>
            <w:r w:rsidRPr="00464388">
              <w:rPr>
                <w:bCs/>
                <w:color w:val="000000"/>
              </w:rPr>
              <w:t>4,30000</w:t>
            </w:r>
          </w:p>
        </w:tc>
        <w:tc>
          <w:tcPr>
            <w:tcW w:w="581" w:type="pct"/>
            <w:tcBorders>
              <w:top w:val="nil"/>
              <w:left w:val="nil"/>
              <w:bottom w:val="single" w:sz="4" w:space="0" w:color="auto"/>
              <w:right w:val="single" w:sz="4" w:space="0" w:color="auto"/>
            </w:tcBorders>
            <w:vAlign w:val="center"/>
          </w:tcPr>
          <w:p w:rsidR="00E759D9" w:rsidRPr="00464388" w:rsidRDefault="00E759D9" w:rsidP="00E759D9">
            <w:pPr>
              <w:jc w:val="center"/>
              <w:rPr>
                <w:bCs/>
                <w:color w:val="000000"/>
              </w:rPr>
            </w:pPr>
          </w:p>
          <w:p w:rsidR="00E759D9" w:rsidRPr="00464388" w:rsidRDefault="00E759D9" w:rsidP="00E759D9">
            <w:pPr>
              <w:jc w:val="center"/>
              <w:rPr>
                <w:bCs/>
                <w:color w:val="000000"/>
              </w:rPr>
            </w:pPr>
            <w:r w:rsidRPr="00464388">
              <w:rPr>
                <w:bCs/>
                <w:color w:val="000000"/>
              </w:rPr>
              <w:t>43,0</w:t>
            </w:r>
          </w:p>
        </w:tc>
      </w:tr>
      <w:tr w:rsidR="00E759D9" w:rsidRPr="00D933C4" w:rsidTr="00E759D9">
        <w:trPr>
          <w:trHeight w:val="551"/>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Default="00E759D9" w:rsidP="00E759D9">
            <w:pPr>
              <w:rPr>
                <w:color w:val="000000"/>
              </w:rPr>
            </w:pPr>
            <w:r w:rsidRPr="00D933C4">
              <w:rPr>
                <w:color w:val="000000"/>
              </w:rPr>
              <w:t>Расходы на выплаты персоналу казенных учреждений</w:t>
            </w:r>
          </w:p>
          <w:p w:rsidR="00E759D9" w:rsidRPr="00D933C4" w:rsidRDefault="00E759D9" w:rsidP="00E759D9">
            <w:pPr>
              <w:rPr>
                <w:color w:val="000000"/>
              </w:rPr>
            </w:pP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p>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p>
          <w:p w:rsidR="00E759D9" w:rsidRPr="00D933C4" w:rsidRDefault="00E759D9" w:rsidP="00E759D9">
            <w:pPr>
              <w:jc w:val="center"/>
              <w:rPr>
                <w:color w:val="000000"/>
              </w:rPr>
            </w:pPr>
            <w:r w:rsidRPr="00D933C4">
              <w:rPr>
                <w:color w:val="000000"/>
              </w:rPr>
              <w:t>1102</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p>
          <w:p w:rsidR="00E759D9" w:rsidRPr="00D933C4" w:rsidRDefault="00E759D9" w:rsidP="00E759D9">
            <w:pPr>
              <w:jc w:val="center"/>
              <w:rPr>
                <w:color w:val="000000"/>
              </w:rPr>
            </w:pPr>
            <w:r w:rsidRPr="00D933C4">
              <w:rPr>
                <w:color w:val="000000"/>
              </w:rPr>
              <w:t>5129700000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p>
          <w:p w:rsidR="00E759D9" w:rsidRPr="00D933C4" w:rsidRDefault="00E759D9" w:rsidP="00E759D9">
            <w:pPr>
              <w:jc w:val="center"/>
              <w:rPr>
                <w:color w:val="000000"/>
              </w:rPr>
            </w:pPr>
            <w:r w:rsidRPr="00D933C4">
              <w:rPr>
                <w:color w:val="000000"/>
              </w:rPr>
              <w:t>110</w:t>
            </w: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Cs/>
                <w:color w:val="000000"/>
              </w:rPr>
            </w:pPr>
          </w:p>
          <w:p w:rsidR="00E759D9" w:rsidRPr="00D933C4" w:rsidRDefault="00E759D9" w:rsidP="00E759D9">
            <w:pPr>
              <w:jc w:val="center"/>
              <w:rPr>
                <w:bCs/>
                <w:color w:val="000000"/>
              </w:rPr>
            </w:pPr>
            <w:r>
              <w:rPr>
                <w:bCs/>
                <w:color w:val="000000"/>
              </w:rPr>
              <w:t>10,00000</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rPr>
                <w:bCs/>
                <w:color w:val="000000"/>
              </w:rPr>
            </w:pPr>
          </w:p>
          <w:p w:rsidR="00E759D9" w:rsidRPr="00D933C4" w:rsidRDefault="00E759D9" w:rsidP="00E759D9">
            <w:pPr>
              <w:jc w:val="center"/>
              <w:rPr>
                <w:bCs/>
                <w:color w:val="000000"/>
              </w:rPr>
            </w:pPr>
            <w:r>
              <w:rPr>
                <w:bCs/>
                <w:color w:val="000000"/>
              </w:rPr>
              <w:t>4,30000</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bCs/>
                <w:color w:val="000000"/>
              </w:rPr>
            </w:pPr>
          </w:p>
          <w:p w:rsidR="00E759D9" w:rsidRPr="00D933C4" w:rsidRDefault="00E759D9" w:rsidP="00E759D9">
            <w:pPr>
              <w:jc w:val="center"/>
              <w:rPr>
                <w:bCs/>
                <w:color w:val="000000"/>
              </w:rPr>
            </w:pPr>
            <w:r>
              <w:rPr>
                <w:bCs/>
                <w:color w:val="000000"/>
              </w:rPr>
              <w:t>43,0</w:t>
            </w:r>
          </w:p>
        </w:tc>
      </w:tr>
      <w:tr w:rsidR="00E759D9" w:rsidRPr="00D933C4" w:rsidTr="00E759D9">
        <w:trPr>
          <w:trHeight w:val="551"/>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C67E1F" w:rsidRDefault="00E759D9" w:rsidP="00E759D9">
            <w:pPr>
              <w:rPr>
                <w:color w:val="000000"/>
              </w:rPr>
            </w:pPr>
            <w:r w:rsidRPr="00C67E1F">
              <w:rPr>
                <w:b/>
              </w:rPr>
              <w:t xml:space="preserve">Муниципальная программа «Развитие физической культуры, спорта и формирования здорового образа </w:t>
            </w:r>
            <w:proofErr w:type="spellStart"/>
            <w:r w:rsidRPr="00C67E1F">
              <w:rPr>
                <w:b/>
              </w:rPr>
              <w:t>жизнинаселения</w:t>
            </w:r>
            <w:proofErr w:type="spellEnd"/>
            <w:r w:rsidRPr="00C67E1F">
              <w:rPr>
                <w:b/>
              </w:rPr>
              <w:t xml:space="preserve"> Шегарского района на 2020-2022 годы»</w:t>
            </w:r>
          </w:p>
        </w:tc>
        <w:tc>
          <w:tcPr>
            <w:tcW w:w="326" w:type="pct"/>
            <w:tcBorders>
              <w:top w:val="nil"/>
              <w:left w:val="nil"/>
              <w:bottom w:val="single" w:sz="4" w:space="0" w:color="auto"/>
              <w:right w:val="single" w:sz="4" w:space="0" w:color="auto"/>
            </w:tcBorders>
            <w:shd w:val="clear" w:color="auto" w:fill="auto"/>
            <w:vAlign w:val="bottom"/>
            <w:hideMark/>
          </w:tcPr>
          <w:p w:rsidR="00E759D9" w:rsidRPr="00C67E1F" w:rsidRDefault="00E759D9" w:rsidP="00E759D9">
            <w:pPr>
              <w:rPr>
                <w:b/>
                <w:iCs/>
              </w:rPr>
            </w:pPr>
            <w:r w:rsidRPr="00C67E1F">
              <w:rPr>
                <w:b/>
                <w:iCs/>
              </w:rPr>
              <w:t>923</w:t>
            </w:r>
          </w:p>
        </w:tc>
        <w:tc>
          <w:tcPr>
            <w:tcW w:w="326" w:type="pct"/>
            <w:tcBorders>
              <w:top w:val="nil"/>
              <w:left w:val="nil"/>
              <w:bottom w:val="single" w:sz="4" w:space="0" w:color="auto"/>
              <w:right w:val="single" w:sz="4" w:space="0" w:color="auto"/>
            </w:tcBorders>
            <w:shd w:val="clear" w:color="auto" w:fill="auto"/>
            <w:vAlign w:val="bottom"/>
            <w:hideMark/>
          </w:tcPr>
          <w:p w:rsidR="00E759D9" w:rsidRPr="00C67E1F" w:rsidRDefault="00E759D9" w:rsidP="00E759D9">
            <w:pPr>
              <w:rPr>
                <w:b/>
                <w:iCs/>
              </w:rPr>
            </w:pPr>
            <w:r w:rsidRPr="00C67E1F">
              <w:rPr>
                <w:b/>
                <w:iCs/>
              </w:rPr>
              <w:t>1102</w:t>
            </w:r>
          </w:p>
        </w:tc>
        <w:tc>
          <w:tcPr>
            <w:tcW w:w="782" w:type="pct"/>
            <w:tcBorders>
              <w:top w:val="nil"/>
              <w:left w:val="nil"/>
              <w:bottom w:val="single" w:sz="4" w:space="0" w:color="auto"/>
              <w:right w:val="single" w:sz="4" w:space="0" w:color="auto"/>
            </w:tcBorders>
            <w:shd w:val="clear" w:color="auto" w:fill="auto"/>
            <w:vAlign w:val="bottom"/>
            <w:hideMark/>
          </w:tcPr>
          <w:p w:rsidR="00E759D9" w:rsidRPr="00C67E1F" w:rsidRDefault="00E759D9" w:rsidP="00E759D9">
            <w:pPr>
              <w:rPr>
                <w:b/>
                <w:iCs/>
              </w:rPr>
            </w:pPr>
            <w:r w:rsidRPr="00C67E1F">
              <w:rPr>
                <w:b/>
                <w:iCs/>
              </w:rPr>
              <w:t>7951900000</w:t>
            </w:r>
          </w:p>
        </w:tc>
        <w:tc>
          <w:tcPr>
            <w:tcW w:w="326" w:type="pct"/>
            <w:tcBorders>
              <w:top w:val="nil"/>
              <w:left w:val="nil"/>
              <w:bottom w:val="single" w:sz="4" w:space="0" w:color="auto"/>
              <w:right w:val="single" w:sz="4" w:space="0" w:color="auto"/>
            </w:tcBorders>
            <w:shd w:val="clear" w:color="auto" w:fill="auto"/>
            <w:vAlign w:val="bottom"/>
            <w:hideMark/>
          </w:tcPr>
          <w:p w:rsidR="00E759D9" w:rsidRPr="00C67E1F" w:rsidRDefault="00E759D9" w:rsidP="00E759D9">
            <w:pPr>
              <w:rPr>
                <w:b/>
                <w:iCs/>
                <w:lang w:val="en-US"/>
              </w:rPr>
            </w:pPr>
          </w:p>
        </w:tc>
        <w:tc>
          <w:tcPr>
            <w:tcW w:w="717" w:type="pct"/>
            <w:tcBorders>
              <w:top w:val="nil"/>
              <w:left w:val="nil"/>
              <w:bottom w:val="single" w:sz="4" w:space="0" w:color="auto"/>
              <w:right w:val="single" w:sz="4" w:space="0" w:color="auto"/>
            </w:tcBorders>
            <w:shd w:val="clear" w:color="auto" w:fill="auto"/>
            <w:vAlign w:val="bottom"/>
            <w:hideMark/>
          </w:tcPr>
          <w:p w:rsidR="00E759D9" w:rsidRPr="00C67E1F" w:rsidRDefault="00E759D9" w:rsidP="00E759D9">
            <w:pPr>
              <w:rPr>
                <w:b/>
                <w:bCs/>
              </w:rPr>
            </w:pPr>
            <w:r w:rsidRPr="00C67E1F">
              <w:rPr>
                <w:b/>
                <w:bCs/>
              </w:rPr>
              <w:t>80,00000</w:t>
            </w:r>
          </w:p>
        </w:tc>
        <w:tc>
          <w:tcPr>
            <w:tcW w:w="653" w:type="pct"/>
            <w:tcBorders>
              <w:top w:val="nil"/>
              <w:left w:val="nil"/>
              <w:bottom w:val="single" w:sz="4" w:space="0" w:color="auto"/>
              <w:right w:val="single" w:sz="4" w:space="0" w:color="auto"/>
            </w:tcBorders>
          </w:tcPr>
          <w:p w:rsidR="00E759D9" w:rsidRPr="00C67E1F" w:rsidRDefault="00E759D9" w:rsidP="00E759D9">
            <w:pPr>
              <w:snapToGrid w:val="0"/>
              <w:rPr>
                <w:b/>
                <w:bCs/>
              </w:rPr>
            </w:pPr>
          </w:p>
          <w:p w:rsidR="00E759D9" w:rsidRPr="00C67E1F" w:rsidRDefault="00E759D9" w:rsidP="00E759D9">
            <w:pPr>
              <w:snapToGrid w:val="0"/>
              <w:rPr>
                <w:b/>
                <w:bCs/>
              </w:rPr>
            </w:pPr>
          </w:p>
          <w:p w:rsidR="00E759D9" w:rsidRPr="00C67E1F" w:rsidRDefault="00E759D9" w:rsidP="00E759D9">
            <w:pPr>
              <w:snapToGrid w:val="0"/>
              <w:rPr>
                <w:b/>
                <w:bCs/>
              </w:rPr>
            </w:pPr>
          </w:p>
          <w:p w:rsidR="00E759D9" w:rsidRPr="00C67E1F" w:rsidRDefault="00E759D9" w:rsidP="00E759D9">
            <w:pPr>
              <w:snapToGrid w:val="0"/>
              <w:rPr>
                <w:b/>
                <w:bCs/>
              </w:rPr>
            </w:pPr>
          </w:p>
          <w:p w:rsidR="00E759D9" w:rsidRDefault="00E759D9" w:rsidP="00E759D9">
            <w:pPr>
              <w:snapToGrid w:val="0"/>
              <w:rPr>
                <w:b/>
                <w:bCs/>
              </w:rPr>
            </w:pPr>
          </w:p>
          <w:p w:rsidR="00E759D9" w:rsidRDefault="00E759D9" w:rsidP="00E759D9">
            <w:pPr>
              <w:snapToGrid w:val="0"/>
              <w:rPr>
                <w:b/>
                <w:bCs/>
              </w:rPr>
            </w:pPr>
          </w:p>
          <w:p w:rsidR="00E759D9" w:rsidRDefault="00E759D9" w:rsidP="00E759D9">
            <w:pPr>
              <w:snapToGrid w:val="0"/>
              <w:rPr>
                <w:b/>
                <w:bCs/>
              </w:rPr>
            </w:pPr>
          </w:p>
          <w:p w:rsidR="00E759D9" w:rsidRPr="00C67E1F" w:rsidRDefault="00E759D9" w:rsidP="00E759D9">
            <w:pPr>
              <w:snapToGrid w:val="0"/>
              <w:rPr>
                <w:b/>
                <w:bCs/>
              </w:rPr>
            </w:pPr>
          </w:p>
          <w:p w:rsidR="00E759D9" w:rsidRPr="00C67E1F" w:rsidRDefault="00E759D9" w:rsidP="00E759D9">
            <w:pPr>
              <w:snapToGrid w:val="0"/>
              <w:rPr>
                <w:b/>
                <w:bCs/>
              </w:rPr>
            </w:pPr>
            <w:r>
              <w:rPr>
                <w:b/>
                <w:bCs/>
              </w:rPr>
              <w:t>80,00000</w:t>
            </w:r>
          </w:p>
        </w:tc>
        <w:tc>
          <w:tcPr>
            <w:tcW w:w="581" w:type="pct"/>
            <w:tcBorders>
              <w:top w:val="nil"/>
              <w:left w:val="nil"/>
              <w:bottom w:val="single" w:sz="4" w:space="0" w:color="auto"/>
              <w:right w:val="single" w:sz="4" w:space="0" w:color="auto"/>
            </w:tcBorders>
          </w:tcPr>
          <w:p w:rsidR="00E759D9" w:rsidRPr="00C67E1F" w:rsidRDefault="00E759D9" w:rsidP="00E759D9">
            <w:pPr>
              <w:snapToGrid w:val="0"/>
              <w:rPr>
                <w:b/>
                <w:bCs/>
              </w:rPr>
            </w:pPr>
          </w:p>
          <w:p w:rsidR="00E759D9" w:rsidRPr="00C67E1F" w:rsidRDefault="00E759D9" w:rsidP="00E759D9">
            <w:pPr>
              <w:snapToGrid w:val="0"/>
              <w:rPr>
                <w:b/>
                <w:bCs/>
              </w:rPr>
            </w:pPr>
          </w:p>
          <w:p w:rsidR="00E759D9" w:rsidRPr="00C67E1F" w:rsidRDefault="00E759D9" w:rsidP="00E759D9">
            <w:pPr>
              <w:snapToGrid w:val="0"/>
              <w:rPr>
                <w:b/>
                <w:bCs/>
              </w:rPr>
            </w:pPr>
          </w:p>
          <w:p w:rsidR="00E759D9" w:rsidRPr="00C67E1F" w:rsidRDefault="00E759D9" w:rsidP="00E759D9">
            <w:pPr>
              <w:snapToGrid w:val="0"/>
              <w:rPr>
                <w:b/>
                <w:bCs/>
              </w:rPr>
            </w:pPr>
          </w:p>
          <w:p w:rsidR="00E759D9" w:rsidRDefault="00E759D9" w:rsidP="00E759D9">
            <w:pPr>
              <w:snapToGrid w:val="0"/>
              <w:rPr>
                <w:b/>
                <w:bCs/>
              </w:rPr>
            </w:pPr>
          </w:p>
          <w:p w:rsidR="00E759D9" w:rsidRDefault="00E759D9" w:rsidP="00E759D9">
            <w:pPr>
              <w:snapToGrid w:val="0"/>
              <w:rPr>
                <w:b/>
                <w:bCs/>
              </w:rPr>
            </w:pPr>
          </w:p>
          <w:p w:rsidR="00E759D9" w:rsidRDefault="00E759D9" w:rsidP="00E759D9">
            <w:pPr>
              <w:snapToGrid w:val="0"/>
              <w:rPr>
                <w:b/>
                <w:bCs/>
              </w:rPr>
            </w:pPr>
          </w:p>
          <w:p w:rsidR="00E759D9" w:rsidRPr="00C67E1F" w:rsidRDefault="00E759D9" w:rsidP="00E759D9">
            <w:pPr>
              <w:snapToGrid w:val="0"/>
              <w:rPr>
                <w:b/>
                <w:bCs/>
              </w:rPr>
            </w:pPr>
          </w:p>
          <w:p w:rsidR="00E759D9" w:rsidRPr="00C67E1F" w:rsidRDefault="00E759D9" w:rsidP="00E759D9">
            <w:pPr>
              <w:snapToGrid w:val="0"/>
              <w:rPr>
                <w:b/>
                <w:bCs/>
              </w:rPr>
            </w:pPr>
            <w:r>
              <w:rPr>
                <w:b/>
                <w:bCs/>
              </w:rPr>
              <w:t>100,0</w:t>
            </w:r>
          </w:p>
        </w:tc>
      </w:tr>
      <w:tr w:rsidR="00E759D9" w:rsidRPr="00D933C4" w:rsidTr="00E759D9">
        <w:trPr>
          <w:trHeight w:val="551"/>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C67E1F" w:rsidRDefault="00E759D9" w:rsidP="00E759D9">
            <w:pPr>
              <w:rPr>
                <w:b/>
              </w:rPr>
            </w:pPr>
            <w:r w:rsidRPr="00C67E1F">
              <w:t>Закупка товаров, работ и услуг для государственных (муниципальных) нужд</w:t>
            </w:r>
          </w:p>
        </w:tc>
        <w:tc>
          <w:tcPr>
            <w:tcW w:w="326" w:type="pct"/>
            <w:tcBorders>
              <w:top w:val="nil"/>
              <w:left w:val="nil"/>
              <w:bottom w:val="single" w:sz="4" w:space="0" w:color="auto"/>
              <w:right w:val="single" w:sz="4" w:space="0" w:color="auto"/>
            </w:tcBorders>
            <w:shd w:val="clear" w:color="auto" w:fill="auto"/>
            <w:vAlign w:val="bottom"/>
            <w:hideMark/>
          </w:tcPr>
          <w:p w:rsidR="00E759D9" w:rsidRPr="00C67E1F" w:rsidRDefault="00E759D9" w:rsidP="00E759D9">
            <w:pPr>
              <w:rPr>
                <w:iCs/>
              </w:rPr>
            </w:pPr>
            <w:r w:rsidRPr="00C67E1F">
              <w:rPr>
                <w:iCs/>
              </w:rPr>
              <w:t>923</w:t>
            </w:r>
          </w:p>
        </w:tc>
        <w:tc>
          <w:tcPr>
            <w:tcW w:w="326" w:type="pct"/>
            <w:tcBorders>
              <w:top w:val="nil"/>
              <w:left w:val="nil"/>
              <w:bottom w:val="single" w:sz="4" w:space="0" w:color="auto"/>
              <w:right w:val="single" w:sz="4" w:space="0" w:color="auto"/>
            </w:tcBorders>
            <w:shd w:val="clear" w:color="auto" w:fill="auto"/>
            <w:vAlign w:val="bottom"/>
            <w:hideMark/>
          </w:tcPr>
          <w:p w:rsidR="00E759D9" w:rsidRPr="00C67E1F" w:rsidRDefault="00E759D9" w:rsidP="00E759D9">
            <w:pPr>
              <w:rPr>
                <w:iCs/>
              </w:rPr>
            </w:pPr>
            <w:r w:rsidRPr="00C67E1F">
              <w:rPr>
                <w:iCs/>
              </w:rPr>
              <w:t>1102</w:t>
            </w:r>
          </w:p>
        </w:tc>
        <w:tc>
          <w:tcPr>
            <w:tcW w:w="782" w:type="pct"/>
            <w:tcBorders>
              <w:top w:val="nil"/>
              <w:left w:val="nil"/>
              <w:bottom w:val="single" w:sz="4" w:space="0" w:color="auto"/>
              <w:right w:val="single" w:sz="4" w:space="0" w:color="auto"/>
            </w:tcBorders>
            <w:shd w:val="clear" w:color="auto" w:fill="auto"/>
            <w:vAlign w:val="bottom"/>
            <w:hideMark/>
          </w:tcPr>
          <w:p w:rsidR="00E759D9" w:rsidRPr="00C67E1F" w:rsidRDefault="00E759D9" w:rsidP="00E759D9">
            <w:pPr>
              <w:rPr>
                <w:iCs/>
              </w:rPr>
            </w:pPr>
            <w:r w:rsidRPr="00C67E1F">
              <w:rPr>
                <w:iCs/>
              </w:rPr>
              <w:t>7951900000</w:t>
            </w:r>
          </w:p>
        </w:tc>
        <w:tc>
          <w:tcPr>
            <w:tcW w:w="326" w:type="pct"/>
            <w:tcBorders>
              <w:top w:val="nil"/>
              <w:left w:val="nil"/>
              <w:bottom w:val="single" w:sz="4" w:space="0" w:color="auto"/>
              <w:right w:val="single" w:sz="4" w:space="0" w:color="auto"/>
            </w:tcBorders>
            <w:shd w:val="clear" w:color="auto" w:fill="auto"/>
            <w:vAlign w:val="bottom"/>
            <w:hideMark/>
          </w:tcPr>
          <w:p w:rsidR="00E759D9" w:rsidRPr="00C67E1F" w:rsidRDefault="00E759D9" w:rsidP="00E759D9">
            <w:pPr>
              <w:rPr>
                <w:iCs/>
              </w:rPr>
            </w:pPr>
            <w:r w:rsidRPr="00C67E1F">
              <w:rPr>
                <w:iCs/>
              </w:rPr>
              <w:t>200</w:t>
            </w:r>
          </w:p>
        </w:tc>
        <w:tc>
          <w:tcPr>
            <w:tcW w:w="717" w:type="pct"/>
            <w:tcBorders>
              <w:top w:val="nil"/>
              <w:left w:val="nil"/>
              <w:bottom w:val="single" w:sz="4" w:space="0" w:color="auto"/>
              <w:right w:val="single" w:sz="4" w:space="0" w:color="auto"/>
            </w:tcBorders>
            <w:shd w:val="clear" w:color="auto" w:fill="auto"/>
            <w:vAlign w:val="bottom"/>
            <w:hideMark/>
          </w:tcPr>
          <w:p w:rsidR="00E759D9" w:rsidRPr="00C67E1F" w:rsidRDefault="00E759D9" w:rsidP="00E759D9">
            <w:pPr>
              <w:rPr>
                <w:bCs/>
              </w:rPr>
            </w:pPr>
            <w:r w:rsidRPr="00C67E1F">
              <w:rPr>
                <w:bCs/>
              </w:rPr>
              <w:t>80,00000</w:t>
            </w:r>
          </w:p>
        </w:tc>
        <w:tc>
          <w:tcPr>
            <w:tcW w:w="653" w:type="pct"/>
            <w:tcBorders>
              <w:top w:val="nil"/>
              <w:left w:val="nil"/>
              <w:bottom w:val="single" w:sz="4" w:space="0" w:color="auto"/>
              <w:right w:val="single" w:sz="4" w:space="0" w:color="auto"/>
            </w:tcBorders>
          </w:tcPr>
          <w:p w:rsidR="00E759D9" w:rsidRPr="00C67E1F" w:rsidRDefault="00E759D9" w:rsidP="00E759D9">
            <w:pPr>
              <w:snapToGrid w:val="0"/>
              <w:rPr>
                <w:bCs/>
              </w:rPr>
            </w:pPr>
          </w:p>
          <w:p w:rsidR="00E759D9" w:rsidRPr="00C67E1F" w:rsidRDefault="00E759D9" w:rsidP="00E759D9">
            <w:pPr>
              <w:snapToGrid w:val="0"/>
              <w:rPr>
                <w:bCs/>
              </w:rPr>
            </w:pPr>
          </w:p>
          <w:p w:rsidR="00E759D9" w:rsidRPr="00C67E1F" w:rsidRDefault="00E759D9" w:rsidP="00E759D9">
            <w:pPr>
              <w:snapToGrid w:val="0"/>
              <w:rPr>
                <w:bCs/>
              </w:rPr>
            </w:pPr>
          </w:p>
          <w:p w:rsidR="00E759D9" w:rsidRPr="00C67E1F" w:rsidRDefault="00E759D9" w:rsidP="00E759D9">
            <w:pPr>
              <w:snapToGrid w:val="0"/>
              <w:rPr>
                <w:bCs/>
              </w:rPr>
            </w:pPr>
          </w:p>
          <w:p w:rsidR="00E759D9" w:rsidRPr="00C67E1F" w:rsidRDefault="00E759D9" w:rsidP="00E759D9">
            <w:pPr>
              <w:snapToGrid w:val="0"/>
              <w:rPr>
                <w:bCs/>
              </w:rPr>
            </w:pPr>
          </w:p>
          <w:p w:rsidR="00E759D9" w:rsidRPr="00C67E1F" w:rsidRDefault="00E759D9" w:rsidP="00E759D9">
            <w:pPr>
              <w:snapToGrid w:val="0"/>
              <w:rPr>
                <w:bCs/>
              </w:rPr>
            </w:pPr>
          </w:p>
          <w:p w:rsidR="00E759D9" w:rsidRPr="00C67E1F" w:rsidRDefault="00E759D9" w:rsidP="00E759D9">
            <w:pPr>
              <w:snapToGrid w:val="0"/>
              <w:rPr>
                <w:bCs/>
              </w:rPr>
            </w:pPr>
          </w:p>
          <w:p w:rsidR="00E759D9" w:rsidRPr="00C67E1F" w:rsidRDefault="00E759D9" w:rsidP="00E759D9">
            <w:pPr>
              <w:snapToGrid w:val="0"/>
              <w:rPr>
                <w:bCs/>
              </w:rPr>
            </w:pPr>
          </w:p>
          <w:p w:rsidR="00E759D9" w:rsidRPr="00C67E1F" w:rsidRDefault="00E759D9" w:rsidP="00E759D9">
            <w:pPr>
              <w:snapToGrid w:val="0"/>
              <w:rPr>
                <w:bCs/>
              </w:rPr>
            </w:pPr>
            <w:r w:rsidRPr="00C67E1F">
              <w:rPr>
                <w:bCs/>
              </w:rPr>
              <w:t>80,00000</w:t>
            </w:r>
          </w:p>
        </w:tc>
        <w:tc>
          <w:tcPr>
            <w:tcW w:w="581" w:type="pct"/>
            <w:tcBorders>
              <w:top w:val="nil"/>
              <w:left w:val="nil"/>
              <w:bottom w:val="single" w:sz="4" w:space="0" w:color="auto"/>
              <w:right w:val="single" w:sz="4" w:space="0" w:color="auto"/>
            </w:tcBorders>
          </w:tcPr>
          <w:p w:rsidR="00E759D9" w:rsidRPr="00C67E1F" w:rsidRDefault="00E759D9" w:rsidP="00E759D9">
            <w:pPr>
              <w:snapToGrid w:val="0"/>
              <w:rPr>
                <w:bCs/>
              </w:rPr>
            </w:pPr>
          </w:p>
          <w:p w:rsidR="00E759D9" w:rsidRPr="00C67E1F" w:rsidRDefault="00E759D9" w:rsidP="00E759D9">
            <w:pPr>
              <w:snapToGrid w:val="0"/>
              <w:rPr>
                <w:bCs/>
              </w:rPr>
            </w:pPr>
          </w:p>
          <w:p w:rsidR="00E759D9" w:rsidRPr="00C67E1F" w:rsidRDefault="00E759D9" w:rsidP="00E759D9">
            <w:pPr>
              <w:snapToGrid w:val="0"/>
              <w:rPr>
                <w:bCs/>
              </w:rPr>
            </w:pPr>
          </w:p>
          <w:p w:rsidR="00E759D9" w:rsidRPr="00C67E1F" w:rsidRDefault="00E759D9" w:rsidP="00E759D9">
            <w:pPr>
              <w:snapToGrid w:val="0"/>
              <w:rPr>
                <w:bCs/>
              </w:rPr>
            </w:pPr>
          </w:p>
          <w:p w:rsidR="00E759D9" w:rsidRPr="00C67E1F" w:rsidRDefault="00E759D9" w:rsidP="00E759D9">
            <w:pPr>
              <w:snapToGrid w:val="0"/>
              <w:rPr>
                <w:bCs/>
              </w:rPr>
            </w:pPr>
          </w:p>
          <w:p w:rsidR="00E759D9" w:rsidRPr="00C67E1F" w:rsidRDefault="00E759D9" w:rsidP="00E759D9">
            <w:pPr>
              <w:snapToGrid w:val="0"/>
              <w:rPr>
                <w:bCs/>
              </w:rPr>
            </w:pPr>
          </w:p>
          <w:p w:rsidR="00E759D9" w:rsidRPr="00C67E1F" w:rsidRDefault="00E759D9" w:rsidP="00E759D9">
            <w:pPr>
              <w:snapToGrid w:val="0"/>
              <w:rPr>
                <w:bCs/>
              </w:rPr>
            </w:pPr>
          </w:p>
          <w:p w:rsidR="00E759D9" w:rsidRPr="00C67E1F" w:rsidRDefault="00E759D9" w:rsidP="00E759D9">
            <w:pPr>
              <w:snapToGrid w:val="0"/>
              <w:rPr>
                <w:bCs/>
              </w:rPr>
            </w:pPr>
          </w:p>
          <w:p w:rsidR="00E759D9" w:rsidRPr="00C67E1F" w:rsidRDefault="00E759D9" w:rsidP="00E759D9">
            <w:pPr>
              <w:snapToGrid w:val="0"/>
              <w:rPr>
                <w:bCs/>
              </w:rPr>
            </w:pPr>
            <w:r w:rsidRPr="00C67E1F">
              <w:rPr>
                <w:bCs/>
              </w:rPr>
              <w:t>100,0</w:t>
            </w:r>
          </w:p>
        </w:tc>
      </w:tr>
      <w:tr w:rsidR="00E759D9" w:rsidRPr="00D933C4" w:rsidTr="00E759D9">
        <w:trPr>
          <w:trHeight w:val="551"/>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C67E1F" w:rsidRDefault="00E759D9" w:rsidP="00E759D9">
            <w:r w:rsidRPr="00C67E1F">
              <w:t>Иные закупки товаров, работ и услуг для обеспечения государственных (муниципальных) нужд</w:t>
            </w:r>
          </w:p>
        </w:tc>
        <w:tc>
          <w:tcPr>
            <w:tcW w:w="326" w:type="pct"/>
            <w:tcBorders>
              <w:top w:val="nil"/>
              <w:left w:val="nil"/>
              <w:bottom w:val="single" w:sz="4" w:space="0" w:color="auto"/>
              <w:right w:val="single" w:sz="4" w:space="0" w:color="auto"/>
            </w:tcBorders>
            <w:shd w:val="clear" w:color="auto" w:fill="auto"/>
            <w:vAlign w:val="bottom"/>
            <w:hideMark/>
          </w:tcPr>
          <w:p w:rsidR="00E759D9" w:rsidRPr="00C67E1F" w:rsidRDefault="00E759D9" w:rsidP="00E759D9">
            <w:pPr>
              <w:rPr>
                <w:iCs/>
              </w:rPr>
            </w:pPr>
            <w:r w:rsidRPr="00C67E1F">
              <w:rPr>
                <w:iCs/>
              </w:rPr>
              <w:t>923</w:t>
            </w:r>
          </w:p>
        </w:tc>
        <w:tc>
          <w:tcPr>
            <w:tcW w:w="326" w:type="pct"/>
            <w:tcBorders>
              <w:top w:val="nil"/>
              <w:left w:val="nil"/>
              <w:bottom w:val="single" w:sz="4" w:space="0" w:color="auto"/>
              <w:right w:val="single" w:sz="4" w:space="0" w:color="auto"/>
            </w:tcBorders>
            <w:shd w:val="clear" w:color="auto" w:fill="auto"/>
            <w:vAlign w:val="bottom"/>
            <w:hideMark/>
          </w:tcPr>
          <w:p w:rsidR="00E759D9" w:rsidRPr="00C67E1F" w:rsidRDefault="00E759D9" w:rsidP="00E759D9">
            <w:pPr>
              <w:rPr>
                <w:iCs/>
              </w:rPr>
            </w:pPr>
            <w:r w:rsidRPr="00C67E1F">
              <w:rPr>
                <w:iCs/>
              </w:rPr>
              <w:t>1102</w:t>
            </w:r>
          </w:p>
        </w:tc>
        <w:tc>
          <w:tcPr>
            <w:tcW w:w="782" w:type="pct"/>
            <w:tcBorders>
              <w:top w:val="nil"/>
              <w:left w:val="nil"/>
              <w:bottom w:val="single" w:sz="4" w:space="0" w:color="auto"/>
              <w:right w:val="single" w:sz="4" w:space="0" w:color="auto"/>
            </w:tcBorders>
            <w:shd w:val="clear" w:color="auto" w:fill="auto"/>
            <w:vAlign w:val="bottom"/>
            <w:hideMark/>
          </w:tcPr>
          <w:p w:rsidR="00E759D9" w:rsidRPr="00C67E1F" w:rsidRDefault="00E759D9" w:rsidP="00E759D9">
            <w:pPr>
              <w:rPr>
                <w:iCs/>
              </w:rPr>
            </w:pPr>
            <w:r w:rsidRPr="00C67E1F">
              <w:rPr>
                <w:iCs/>
              </w:rPr>
              <w:t>7951900000</w:t>
            </w:r>
          </w:p>
        </w:tc>
        <w:tc>
          <w:tcPr>
            <w:tcW w:w="326" w:type="pct"/>
            <w:tcBorders>
              <w:top w:val="nil"/>
              <w:left w:val="nil"/>
              <w:bottom w:val="single" w:sz="4" w:space="0" w:color="auto"/>
              <w:right w:val="single" w:sz="4" w:space="0" w:color="auto"/>
            </w:tcBorders>
            <w:shd w:val="clear" w:color="auto" w:fill="auto"/>
            <w:vAlign w:val="bottom"/>
            <w:hideMark/>
          </w:tcPr>
          <w:p w:rsidR="00E759D9" w:rsidRPr="00C67E1F" w:rsidRDefault="00E759D9" w:rsidP="00E759D9">
            <w:pPr>
              <w:rPr>
                <w:iCs/>
              </w:rPr>
            </w:pPr>
            <w:r>
              <w:rPr>
                <w:iCs/>
              </w:rPr>
              <w:t>240</w:t>
            </w:r>
          </w:p>
        </w:tc>
        <w:tc>
          <w:tcPr>
            <w:tcW w:w="717" w:type="pct"/>
            <w:tcBorders>
              <w:top w:val="nil"/>
              <w:left w:val="nil"/>
              <w:bottom w:val="single" w:sz="4" w:space="0" w:color="auto"/>
              <w:right w:val="single" w:sz="4" w:space="0" w:color="auto"/>
            </w:tcBorders>
            <w:shd w:val="clear" w:color="auto" w:fill="auto"/>
            <w:vAlign w:val="bottom"/>
            <w:hideMark/>
          </w:tcPr>
          <w:p w:rsidR="00E759D9" w:rsidRPr="00C67E1F" w:rsidRDefault="00E759D9" w:rsidP="00E759D9">
            <w:pPr>
              <w:rPr>
                <w:bCs/>
              </w:rPr>
            </w:pPr>
            <w:r w:rsidRPr="00C67E1F">
              <w:rPr>
                <w:bCs/>
              </w:rPr>
              <w:t>80,00000</w:t>
            </w:r>
          </w:p>
        </w:tc>
        <w:tc>
          <w:tcPr>
            <w:tcW w:w="653" w:type="pct"/>
            <w:tcBorders>
              <w:top w:val="nil"/>
              <w:left w:val="nil"/>
              <w:bottom w:val="single" w:sz="4" w:space="0" w:color="auto"/>
              <w:right w:val="single" w:sz="4" w:space="0" w:color="auto"/>
            </w:tcBorders>
          </w:tcPr>
          <w:p w:rsidR="00E759D9" w:rsidRPr="00C67E1F" w:rsidRDefault="00E759D9" w:rsidP="00E759D9">
            <w:pPr>
              <w:snapToGrid w:val="0"/>
              <w:rPr>
                <w:bCs/>
              </w:rPr>
            </w:pPr>
          </w:p>
          <w:p w:rsidR="00E759D9" w:rsidRPr="00C67E1F" w:rsidRDefault="00E759D9" w:rsidP="00E759D9">
            <w:pPr>
              <w:snapToGrid w:val="0"/>
              <w:rPr>
                <w:bCs/>
              </w:rPr>
            </w:pPr>
          </w:p>
          <w:p w:rsidR="00E759D9" w:rsidRPr="00C67E1F" w:rsidRDefault="00E759D9" w:rsidP="00E759D9">
            <w:pPr>
              <w:snapToGrid w:val="0"/>
              <w:rPr>
                <w:bCs/>
              </w:rPr>
            </w:pPr>
          </w:p>
          <w:p w:rsidR="00E759D9" w:rsidRPr="00C67E1F" w:rsidRDefault="00E759D9" w:rsidP="00E759D9">
            <w:pPr>
              <w:snapToGrid w:val="0"/>
              <w:rPr>
                <w:bCs/>
              </w:rPr>
            </w:pPr>
          </w:p>
          <w:p w:rsidR="00E759D9" w:rsidRPr="00C67E1F" w:rsidRDefault="00E759D9" w:rsidP="00E759D9">
            <w:pPr>
              <w:snapToGrid w:val="0"/>
              <w:rPr>
                <w:bCs/>
              </w:rPr>
            </w:pPr>
          </w:p>
          <w:p w:rsidR="00E759D9" w:rsidRPr="00C67E1F" w:rsidRDefault="00E759D9" w:rsidP="00E759D9">
            <w:pPr>
              <w:snapToGrid w:val="0"/>
              <w:rPr>
                <w:bCs/>
              </w:rPr>
            </w:pPr>
          </w:p>
          <w:p w:rsidR="00E759D9" w:rsidRPr="00C67E1F" w:rsidRDefault="00E759D9" w:rsidP="00E759D9">
            <w:pPr>
              <w:snapToGrid w:val="0"/>
              <w:rPr>
                <w:bCs/>
              </w:rPr>
            </w:pPr>
          </w:p>
          <w:p w:rsidR="00E759D9" w:rsidRPr="00C67E1F" w:rsidRDefault="00E759D9" w:rsidP="00E759D9">
            <w:pPr>
              <w:snapToGrid w:val="0"/>
              <w:rPr>
                <w:bCs/>
              </w:rPr>
            </w:pPr>
          </w:p>
          <w:p w:rsidR="00E759D9" w:rsidRPr="00C67E1F" w:rsidRDefault="00E759D9" w:rsidP="00E759D9">
            <w:pPr>
              <w:snapToGrid w:val="0"/>
              <w:rPr>
                <w:bCs/>
              </w:rPr>
            </w:pPr>
            <w:r w:rsidRPr="00C67E1F">
              <w:rPr>
                <w:bCs/>
              </w:rPr>
              <w:t>80,00000</w:t>
            </w:r>
          </w:p>
        </w:tc>
        <w:tc>
          <w:tcPr>
            <w:tcW w:w="581" w:type="pct"/>
            <w:tcBorders>
              <w:top w:val="nil"/>
              <w:left w:val="nil"/>
              <w:bottom w:val="single" w:sz="4" w:space="0" w:color="auto"/>
              <w:right w:val="single" w:sz="4" w:space="0" w:color="auto"/>
            </w:tcBorders>
          </w:tcPr>
          <w:p w:rsidR="00E759D9" w:rsidRPr="00C67E1F" w:rsidRDefault="00E759D9" w:rsidP="00E759D9">
            <w:pPr>
              <w:snapToGrid w:val="0"/>
              <w:rPr>
                <w:bCs/>
              </w:rPr>
            </w:pPr>
          </w:p>
          <w:p w:rsidR="00E759D9" w:rsidRPr="00C67E1F" w:rsidRDefault="00E759D9" w:rsidP="00E759D9">
            <w:pPr>
              <w:snapToGrid w:val="0"/>
              <w:rPr>
                <w:bCs/>
              </w:rPr>
            </w:pPr>
          </w:p>
          <w:p w:rsidR="00E759D9" w:rsidRPr="00C67E1F" w:rsidRDefault="00E759D9" w:rsidP="00E759D9">
            <w:pPr>
              <w:snapToGrid w:val="0"/>
              <w:rPr>
                <w:bCs/>
              </w:rPr>
            </w:pPr>
          </w:p>
          <w:p w:rsidR="00E759D9" w:rsidRPr="00C67E1F" w:rsidRDefault="00E759D9" w:rsidP="00E759D9">
            <w:pPr>
              <w:snapToGrid w:val="0"/>
              <w:rPr>
                <w:bCs/>
              </w:rPr>
            </w:pPr>
          </w:p>
          <w:p w:rsidR="00E759D9" w:rsidRPr="00C67E1F" w:rsidRDefault="00E759D9" w:rsidP="00E759D9">
            <w:pPr>
              <w:snapToGrid w:val="0"/>
              <w:rPr>
                <w:bCs/>
              </w:rPr>
            </w:pPr>
          </w:p>
          <w:p w:rsidR="00E759D9" w:rsidRPr="00C67E1F" w:rsidRDefault="00E759D9" w:rsidP="00E759D9">
            <w:pPr>
              <w:snapToGrid w:val="0"/>
              <w:rPr>
                <w:bCs/>
              </w:rPr>
            </w:pPr>
          </w:p>
          <w:p w:rsidR="00E759D9" w:rsidRPr="00C67E1F" w:rsidRDefault="00E759D9" w:rsidP="00E759D9">
            <w:pPr>
              <w:snapToGrid w:val="0"/>
              <w:rPr>
                <w:bCs/>
              </w:rPr>
            </w:pPr>
          </w:p>
          <w:p w:rsidR="00E759D9" w:rsidRPr="00C67E1F" w:rsidRDefault="00E759D9" w:rsidP="00E759D9">
            <w:pPr>
              <w:snapToGrid w:val="0"/>
              <w:rPr>
                <w:bCs/>
              </w:rPr>
            </w:pPr>
          </w:p>
          <w:p w:rsidR="00E759D9" w:rsidRPr="00C67E1F" w:rsidRDefault="00E759D9" w:rsidP="00E759D9">
            <w:pPr>
              <w:snapToGrid w:val="0"/>
              <w:rPr>
                <w:bCs/>
              </w:rPr>
            </w:pPr>
            <w:r w:rsidRPr="00C67E1F">
              <w:rPr>
                <w:bCs/>
              </w:rPr>
              <w:t>100,0</w:t>
            </w:r>
          </w:p>
        </w:tc>
      </w:tr>
      <w:tr w:rsidR="00E759D9" w:rsidRPr="00D933C4" w:rsidTr="00E759D9">
        <w:trPr>
          <w:trHeight w:val="551"/>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C67E1F" w:rsidRDefault="00E759D9" w:rsidP="00E759D9">
            <w:proofErr w:type="spellStart"/>
            <w:r w:rsidRPr="00C67E1F">
              <w:rPr>
                <w:b/>
              </w:rPr>
              <w:lastRenderedPageBreak/>
              <w:t>Софинансирование</w:t>
            </w:r>
            <w:proofErr w:type="spellEnd"/>
            <w:r w:rsidRPr="00C67E1F">
              <w:rPr>
                <w:b/>
              </w:rPr>
              <w:t xml:space="preserve"> региональных проектов в области спорта</w:t>
            </w:r>
          </w:p>
        </w:tc>
        <w:tc>
          <w:tcPr>
            <w:tcW w:w="326" w:type="pct"/>
            <w:tcBorders>
              <w:top w:val="nil"/>
              <w:left w:val="nil"/>
              <w:bottom w:val="single" w:sz="4" w:space="0" w:color="auto"/>
              <w:right w:val="single" w:sz="4" w:space="0" w:color="auto"/>
            </w:tcBorders>
            <w:shd w:val="clear" w:color="auto" w:fill="auto"/>
            <w:vAlign w:val="bottom"/>
            <w:hideMark/>
          </w:tcPr>
          <w:p w:rsidR="00E759D9" w:rsidRPr="0020310D" w:rsidRDefault="00E759D9" w:rsidP="00E759D9">
            <w:pPr>
              <w:rPr>
                <w:b/>
                <w:iCs/>
              </w:rPr>
            </w:pPr>
            <w:r w:rsidRPr="0020310D">
              <w:rPr>
                <w:b/>
                <w:iCs/>
              </w:rPr>
              <w:t>923</w:t>
            </w:r>
          </w:p>
        </w:tc>
        <w:tc>
          <w:tcPr>
            <w:tcW w:w="326" w:type="pct"/>
            <w:tcBorders>
              <w:top w:val="nil"/>
              <w:left w:val="nil"/>
              <w:bottom w:val="single" w:sz="4" w:space="0" w:color="auto"/>
              <w:right w:val="single" w:sz="4" w:space="0" w:color="auto"/>
            </w:tcBorders>
            <w:shd w:val="clear" w:color="auto" w:fill="auto"/>
            <w:vAlign w:val="bottom"/>
            <w:hideMark/>
          </w:tcPr>
          <w:p w:rsidR="00E759D9" w:rsidRPr="0020310D" w:rsidRDefault="00E759D9" w:rsidP="00E759D9">
            <w:pPr>
              <w:rPr>
                <w:b/>
                <w:iCs/>
              </w:rPr>
            </w:pPr>
            <w:r w:rsidRPr="0020310D">
              <w:rPr>
                <w:b/>
                <w:iCs/>
              </w:rPr>
              <w:t>1102</w:t>
            </w:r>
          </w:p>
        </w:tc>
        <w:tc>
          <w:tcPr>
            <w:tcW w:w="782" w:type="pct"/>
            <w:tcBorders>
              <w:top w:val="nil"/>
              <w:left w:val="nil"/>
              <w:bottom w:val="single" w:sz="4" w:space="0" w:color="auto"/>
              <w:right w:val="single" w:sz="4" w:space="0" w:color="auto"/>
            </w:tcBorders>
            <w:shd w:val="clear" w:color="auto" w:fill="auto"/>
            <w:vAlign w:val="bottom"/>
            <w:hideMark/>
          </w:tcPr>
          <w:p w:rsidR="00E759D9" w:rsidRPr="0020310D" w:rsidRDefault="00E759D9" w:rsidP="00E759D9">
            <w:pPr>
              <w:rPr>
                <w:b/>
                <w:iCs/>
                <w:lang w:val="en-US"/>
              </w:rPr>
            </w:pPr>
            <w:r w:rsidRPr="0020310D">
              <w:rPr>
                <w:b/>
                <w:iCs/>
              </w:rPr>
              <w:t>795</w:t>
            </w:r>
            <w:r w:rsidRPr="0020310D">
              <w:rPr>
                <w:b/>
                <w:iCs/>
                <w:lang w:val="en-US"/>
              </w:rPr>
              <w:t>P500000</w:t>
            </w:r>
          </w:p>
        </w:tc>
        <w:tc>
          <w:tcPr>
            <w:tcW w:w="326" w:type="pct"/>
            <w:tcBorders>
              <w:top w:val="nil"/>
              <w:left w:val="nil"/>
              <w:bottom w:val="single" w:sz="4" w:space="0" w:color="auto"/>
              <w:right w:val="single" w:sz="4" w:space="0" w:color="auto"/>
            </w:tcBorders>
            <w:shd w:val="clear" w:color="auto" w:fill="auto"/>
            <w:vAlign w:val="bottom"/>
            <w:hideMark/>
          </w:tcPr>
          <w:p w:rsidR="00E759D9" w:rsidRPr="0020310D" w:rsidRDefault="00E759D9" w:rsidP="00E759D9">
            <w:pPr>
              <w:rPr>
                <w:b/>
                <w:iCs/>
              </w:rPr>
            </w:pPr>
          </w:p>
        </w:tc>
        <w:tc>
          <w:tcPr>
            <w:tcW w:w="717" w:type="pct"/>
            <w:tcBorders>
              <w:top w:val="nil"/>
              <w:left w:val="nil"/>
              <w:bottom w:val="single" w:sz="4" w:space="0" w:color="auto"/>
              <w:right w:val="single" w:sz="4" w:space="0" w:color="auto"/>
            </w:tcBorders>
            <w:shd w:val="clear" w:color="auto" w:fill="auto"/>
            <w:vAlign w:val="bottom"/>
            <w:hideMark/>
          </w:tcPr>
          <w:p w:rsidR="00E759D9" w:rsidRPr="0020310D" w:rsidRDefault="00E759D9" w:rsidP="00E759D9">
            <w:pPr>
              <w:rPr>
                <w:b/>
                <w:bCs/>
              </w:rPr>
            </w:pPr>
            <w:r w:rsidRPr="0020310D">
              <w:rPr>
                <w:b/>
                <w:bCs/>
              </w:rPr>
              <w:t>30,00000</w:t>
            </w:r>
          </w:p>
        </w:tc>
        <w:tc>
          <w:tcPr>
            <w:tcW w:w="653" w:type="pct"/>
            <w:tcBorders>
              <w:top w:val="nil"/>
              <w:left w:val="nil"/>
              <w:bottom w:val="single" w:sz="4" w:space="0" w:color="auto"/>
              <w:right w:val="single" w:sz="4" w:space="0" w:color="auto"/>
            </w:tcBorders>
          </w:tcPr>
          <w:p w:rsidR="00E759D9" w:rsidRPr="0020310D" w:rsidRDefault="00E759D9" w:rsidP="00E759D9">
            <w:pPr>
              <w:snapToGrid w:val="0"/>
              <w:rPr>
                <w:b/>
                <w:bCs/>
              </w:rPr>
            </w:pPr>
          </w:p>
          <w:p w:rsidR="00E759D9" w:rsidRPr="0020310D" w:rsidRDefault="00E759D9" w:rsidP="00E759D9">
            <w:pPr>
              <w:snapToGrid w:val="0"/>
              <w:rPr>
                <w:b/>
                <w:bCs/>
              </w:rPr>
            </w:pPr>
          </w:p>
          <w:p w:rsidR="00E759D9" w:rsidRPr="0020310D" w:rsidRDefault="00E759D9" w:rsidP="00E759D9">
            <w:pPr>
              <w:snapToGrid w:val="0"/>
              <w:rPr>
                <w:b/>
                <w:bCs/>
              </w:rPr>
            </w:pPr>
            <w:r w:rsidRPr="0020310D">
              <w:rPr>
                <w:b/>
                <w:bCs/>
              </w:rPr>
              <w:t>30,00000</w:t>
            </w:r>
          </w:p>
          <w:p w:rsidR="00E759D9" w:rsidRPr="0020310D" w:rsidRDefault="00E759D9" w:rsidP="00E759D9">
            <w:pPr>
              <w:snapToGrid w:val="0"/>
              <w:rPr>
                <w:b/>
                <w:bCs/>
              </w:rPr>
            </w:pPr>
          </w:p>
        </w:tc>
        <w:tc>
          <w:tcPr>
            <w:tcW w:w="581" w:type="pct"/>
            <w:tcBorders>
              <w:top w:val="nil"/>
              <w:left w:val="nil"/>
              <w:bottom w:val="single" w:sz="4" w:space="0" w:color="auto"/>
              <w:right w:val="single" w:sz="4" w:space="0" w:color="auto"/>
            </w:tcBorders>
          </w:tcPr>
          <w:p w:rsidR="00E759D9" w:rsidRPr="0020310D" w:rsidRDefault="00E759D9" w:rsidP="00E759D9">
            <w:pPr>
              <w:snapToGrid w:val="0"/>
              <w:rPr>
                <w:b/>
                <w:bCs/>
              </w:rPr>
            </w:pPr>
          </w:p>
          <w:p w:rsidR="00E759D9" w:rsidRPr="0020310D" w:rsidRDefault="00E759D9" w:rsidP="00E759D9">
            <w:pPr>
              <w:snapToGrid w:val="0"/>
              <w:rPr>
                <w:b/>
                <w:bCs/>
              </w:rPr>
            </w:pPr>
          </w:p>
          <w:p w:rsidR="00E759D9" w:rsidRPr="0020310D" w:rsidRDefault="00E759D9" w:rsidP="00E759D9">
            <w:pPr>
              <w:snapToGrid w:val="0"/>
              <w:rPr>
                <w:b/>
                <w:bCs/>
              </w:rPr>
            </w:pPr>
            <w:r w:rsidRPr="0020310D">
              <w:rPr>
                <w:b/>
                <w:bCs/>
              </w:rPr>
              <w:t>100,00</w:t>
            </w:r>
          </w:p>
        </w:tc>
      </w:tr>
      <w:tr w:rsidR="00E759D9" w:rsidRPr="00D933C4" w:rsidTr="00E759D9">
        <w:trPr>
          <w:trHeight w:val="4876"/>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20310D" w:rsidRDefault="00E759D9" w:rsidP="00E759D9">
            <w:pPr>
              <w:rPr>
                <w:b/>
              </w:rPr>
            </w:pPr>
            <w:proofErr w:type="spellStart"/>
            <w:r w:rsidRPr="0020310D">
              <w:t>Софинансирование</w:t>
            </w:r>
            <w:proofErr w:type="spellEnd"/>
            <w:r w:rsidRPr="0020310D">
              <w:t xml:space="preserve"> расходов на приобретение оборудования для малобюджетных спортивных площадок по месту жительства и учёбы в рамках муниципальной программы «Развитие физической культуры, спорта и формирования здорового образа </w:t>
            </w:r>
            <w:proofErr w:type="spellStart"/>
            <w:r w:rsidRPr="0020310D">
              <w:t>жизнинаселения</w:t>
            </w:r>
            <w:proofErr w:type="spellEnd"/>
            <w:r w:rsidRPr="0020310D">
              <w:t xml:space="preserve"> Шегарского района на 2020-2022 годы»</w:t>
            </w:r>
          </w:p>
        </w:tc>
        <w:tc>
          <w:tcPr>
            <w:tcW w:w="326" w:type="pct"/>
            <w:tcBorders>
              <w:top w:val="nil"/>
              <w:left w:val="nil"/>
              <w:bottom w:val="single" w:sz="4" w:space="0" w:color="auto"/>
              <w:right w:val="single" w:sz="4" w:space="0" w:color="auto"/>
            </w:tcBorders>
            <w:shd w:val="clear" w:color="auto" w:fill="auto"/>
            <w:vAlign w:val="bottom"/>
            <w:hideMark/>
          </w:tcPr>
          <w:p w:rsidR="00E759D9" w:rsidRPr="0020310D" w:rsidRDefault="00E759D9" w:rsidP="00E759D9">
            <w:pPr>
              <w:rPr>
                <w:iCs/>
              </w:rPr>
            </w:pPr>
            <w:r w:rsidRPr="0020310D">
              <w:rPr>
                <w:iCs/>
              </w:rPr>
              <w:t>923</w:t>
            </w:r>
          </w:p>
        </w:tc>
        <w:tc>
          <w:tcPr>
            <w:tcW w:w="326" w:type="pct"/>
            <w:tcBorders>
              <w:top w:val="nil"/>
              <w:left w:val="nil"/>
              <w:bottom w:val="single" w:sz="4" w:space="0" w:color="auto"/>
              <w:right w:val="single" w:sz="4" w:space="0" w:color="auto"/>
            </w:tcBorders>
            <w:shd w:val="clear" w:color="auto" w:fill="auto"/>
            <w:vAlign w:val="bottom"/>
            <w:hideMark/>
          </w:tcPr>
          <w:p w:rsidR="00E759D9" w:rsidRPr="0020310D" w:rsidRDefault="00E759D9" w:rsidP="00E759D9">
            <w:pPr>
              <w:rPr>
                <w:iCs/>
              </w:rPr>
            </w:pPr>
            <w:r w:rsidRPr="0020310D">
              <w:rPr>
                <w:iCs/>
              </w:rPr>
              <w:t>1102</w:t>
            </w:r>
          </w:p>
        </w:tc>
        <w:tc>
          <w:tcPr>
            <w:tcW w:w="782" w:type="pct"/>
            <w:tcBorders>
              <w:top w:val="nil"/>
              <w:left w:val="nil"/>
              <w:bottom w:val="single" w:sz="4" w:space="0" w:color="auto"/>
              <w:right w:val="single" w:sz="4" w:space="0" w:color="auto"/>
            </w:tcBorders>
            <w:shd w:val="clear" w:color="auto" w:fill="auto"/>
            <w:vAlign w:val="bottom"/>
            <w:hideMark/>
          </w:tcPr>
          <w:p w:rsidR="00E759D9" w:rsidRPr="0020310D" w:rsidRDefault="00E759D9" w:rsidP="00E759D9">
            <w:pPr>
              <w:rPr>
                <w:iCs/>
                <w:lang w:val="en-US"/>
              </w:rPr>
            </w:pPr>
            <w:r w:rsidRPr="0020310D">
              <w:rPr>
                <w:iCs/>
              </w:rPr>
              <w:t>795</w:t>
            </w:r>
            <w:r w:rsidRPr="0020310D">
              <w:rPr>
                <w:iCs/>
                <w:lang w:val="en-US"/>
              </w:rPr>
              <w:t>P5S0006</w:t>
            </w:r>
          </w:p>
        </w:tc>
        <w:tc>
          <w:tcPr>
            <w:tcW w:w="326" w:type="pct"/>
            <w:tcBorders>
              <w:top w:val="nil"/>
              <w:left w:val="nil"/>
              <w:bottom w:val="single" w:sz="4" w:space="0" w:color="auto"/>
              <w:right w:val="single" w:sz="4" w:space="0" w:color="auto"/>
            </w:tcBorders>
            <w:shd w:val="clear" w:color="auto" w:fill="auto"/>
            <w:vAlign w:val="bottom"/>
            <w:hideMark/>
          </w:tcPr>
          <w:p w:rsidR="00E759D9" w:rsidRPr="0020310D" w:rsidRDefault="00E759D9" w:rsidP="00E759D9">
            <w:pPr>
              <w:rPr>
                <w:iCs/>
              </w:rPr>
            </w:pPr>
          </w:p>
        </w:tc>
        <w:tc>
          <w:tcPr>
            <w:tcW w:w="717" w:type="pct"/>
            <w:tcBorders>
              <w:top w:val="nil"/>
              <w:left w:val="nil"/>
              <w:bottom w:val="single" w:sz="4" w:space="0" w:color="auto"/>
              <w:right w:val="single" w:sz="4" w:space="0" w:color="auto"/>
            </w:tcBorders>
            <w:shd w:val="clear" w:color="auto" w:fill="auto"/>
            <w:vAlign w:val="bottom"/>
            <w:hideMark/>
          </w:tcPr>
          <w:p w:rsidR="00E759D9" w:rsidRPr="0020310D" w:rsidRDefault="00E759D9" w:rsidP="00E759D9">
            <w:pPr>
              <w:rPr>
                <w:bCs/>
              </w:rPr>
            </w:pPr>
            <w:r w:rsidRPr="0020310D">
              <w:rPr>
                <w:bCs/>
              </w:rPr>
              <w:t>30,00000</w:t>
            </w:r>
          </w:p>
        </w:tc>
        <w:tc>
          <w:tcPr>
            <w:tcW w:w="653" w:type="pct"/>
            <w:tcBorders>
              <w:top w:val="nil"/>
              <w:left w:val="nil"/>
              <w:bottom w:val="single" w:sz="4" w:space="0" w:color="auto"/>
              <w:right w:val="single" w:sz="4" w:space="0" w:color="auto"/>
            </w:tcBorders>
          </w:tcPr>
          <w:p w:rsidR="00E759D9" w:rsidRPr="0020310D" w:rsidRDefault="00E759D9" w:rsidP="00E759D9">
            <w:pPr>
              <w:snapToGrid w:val="0"/>
              <w:rPr>
                <w:bCs/>
              </w:rPr>
            </w:pPr>
          </w:p>
          <w:p w:rsidR="00E759D9" w:rsidRPr="0020310D"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Pr="0020310D" w:rsidRDefault="00E759D9" w:rsidP="00E759D9">
            <w:pPr>
              <w:snapToGrid w:val="0"/>
              <w:rPr>
                <w:bCs/>
              </w:rPr>
            </w:pPr>
            <w:r w:rsidRPr="0020310D">
              <w:rPr>
                <w:bCs/>
              </w:rPr>
              <w:t>30,00000</w:t>
            </w:r>
          </w:p>
          <w:p w:rsidR="00E759D9" w:rsidRPr="0020310D" w:rsidRDefault="00E759D9" w:rsidP="00E759D9">
            <w:pPr>
              <w:snapToGrid w:val="0"/>
              <w:rPr>
                <w:bCs/>
              </w:rPr>
            </w:pPr>
          </w:p>
        </w:tc>
        <w:tc>
          <w:tcPr>
            <w:tcW w:w="581" w:type="pct"/>
            <w:tcBorders>
              <w:top w:val="nil"/>
              <w:left w:val="nil"/>
              <w:bottom w:val="single" w:sz="4" w:space="0" w:color="auto"/>
              <w:right w:val="single" w:sz="4" w:space="0" w:color="auto"/>
            </w:tcBorders>
          </w:tcPr>
          <w:p w:rsidR="00E759D9" w:rsidRPr="0020310D" w:rsidRDefault="00E759D9" w:rsidP="00E759D9">
            <w:pPr>
              <w:snapToGrid w:val="0"/>
              <w:rPr>
                <w:bCs/>
              </w:rPr>
            </w:pPr>
          </w:p>
          <w:p w:rsidR="00E759D9" w:rsidRPr="0020310D"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Pr="0020310D" w:rsidRDefault="00E759D9" w:rsidP="00E759D9">
            <w:pPr>
              <w:snapToGrid w:val="0"/>
              <w:rPr>
                <w:bCs/>
              </w:rPr>
            </w:pPr>
            <w:r w:rsidRPr="0020310D">
              <w:rPr>
                <w:bCs/>
              </w:rPr>
              <w:t>100,0</w:t>
            </w:r>
          </w:p>
        </w:tc>
      </w:tr>
      <w:tr w:rsidR="00E759D9" w:rsidRPr="00D933C4" w:rsidTr="00E759D9">
        <w:trPr>
          <w:trHeight w:val="551"/>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20310D" w:rsidRDefault="00E759D9" w:rsidP="00E759D9">
            <w:r w:rsidRPr="0020310D">
              <w:t>Закупка товаров, работ и услуг для государственных (муниципальных) нужд</w:t>
            </w:r>
          </w:p>
        </w:tc>
        <w:tc>
          <w:tcPr>
            <w:tcW w:w="326" w:type="pct"/>
            <w:tcBorders>
              <w:top w:val="nil"/>
              <w:left w:val="nil"/>
              <w:bottom w:val="single" w:sz="4" w:space="0" w:color="auto"/>
              <w:right w:val="single" w:sz="4" w:space="0" w:color="auto"/>
            </w:tcBorders>
            <w:shd w:val="clear" w:color="auto" w:fill="auto"/>
            <w:vAlign w:val="bottom"/>
            <w:hideMark/>
          </w:tcPr>
          <w:p w:rsidR="00E759D9" w:rsidRPr="0020310D" w:rsidRDefault="00E759D9" w:rsidP="00E759D9">
            <w:pPr>
              <w:rPr>
                <w:iCs/>
              </w:rPr>
            </w:pPr>
            <w:r w:rsidRPr="0020310D">
              <w:rPr>
                <w:iCs/>
              </w:rPr>
              <w:t>923</w:t>
            </w:r>
          </w:p>
        </w:tc>
        <w:tc>
          <w:tcPr>
            <w:tcW w:w="326" w:type="pct"/>
            <w:tcBorders>
              <w:top w:val="nil"/>
              <w:left w:val="nil"/>
              <w:bottom w:val="single" w:sz="4" w:space="0" w:color="auto"/>
              <w:right w:val="single" w:sz="4" w:space="0" w:color="auto"/>
            </w:tcBorders>
            <w:shd w:val="clear" w:color="auto" w:fill="auto"/>
            <w:vAlign w:val="bottom"/>
            <w:hideMark/>
          </w:tcPr>
          <w:p w:rsidR="00E759D9" w:rsidRPr="0020310D" w:rsidRDefault="00E759D9" w:rsidP="00E759D9">
            <w:pPr>
              <w:rPr>
                <w:iCs/>
              </w:rPr>
            </w:pPr>
            <w:r w:rsidRPr="0020310D">
              <w:rPr>
                <w:iCs/>
              </w:rPr>
              <w:t>1102</w:t>
            </w:r>
          </w:p>
        </w:tc>
        <w:tc>
          <w:tcPr>
            <w:tcW w:w="782" w:type="pct"/>
            <w:tcBorders>
              <w:top w:val="nil"/>
              <w:left w:val="nil"/>
              <w:bottom w:val="single" w:sz="4" w:space="0" w:color="auto"/>
              <w:right w:val="single" w:sz="4" w:space="0" w:color="auto"/>
            </w:tcBorders>
            <w:shd w:val="clear" w:color="auto" w:fill="auto"/>
            <w:vAlign w:val="bottom"/>
            <w:hideMark/>
          </w:tcPr>
          <w:p w:rsidR="00E759D9" w:rsidRPr="0020310D" w:rsidRDefault="00E759D9" w:rsidP="00E759D9">
            <w:pPr>
              <w:rPr>
                <w:iCs/>
                <w:lang w:val="en-US"/>
              </w:rPr>
            </w:pPr>
            <w:r w:rsidRPr="0020310D">
              <w:rPr>
                <w:iCs/>
              </w:rPr>
              <w:t>795</w:t>
            </w:r>
            <w:r w:rsidRPr="0020310D">
              <w:rPr>
                <w:iCs/>
                <w:lang w:val="en-US"/>
              </w:rPr>
              <w:t>P5S0006</w:t>
            </w:r>
          </w:p>
        </w:tc>
        <w:tc>
          <w:tcPr>
            <w:tcW w:w="326" w:type="pct"/>
            <w:tcBorders>
              <w:top w:val="nil"/>
              <w:left w:val="nil"/>
              <w:bottom w:val="single" w:sz="4" w:space="0" w:color="auto"/>
              <w:right w:val="single" w:sz="4" w:space="0" w:color="auto"/>
            </w:tcBorders>
            <w:shd w:val="clear" w:color="auto" w:fill="auto"/>
            <w:vAlign w:val="bottom"/>
            <w:hideMark/>
          </w:tcPr>
          <w:p w:rsidR="00E759D9" w:rsidRPr="0020310D" w:rsidRDefault="00E759D9" w:rsidP="00E759D9">
            <w:pPr>
              <w:rPr>
                <w:iCs/>
              </w:rPr>
            </w:pPr>
            <w:r>
              <w:rPr>
                <w:iCs/>
              </w:rPr>
              <w:t>200</w:t>
            </w:r>
          </w:p>
        </w:tc>
        <w:tc>
          <w:tcPr>
            <w:tcW w:w="717" w:type="pct"/>
            <w:tcBorders>
              <w:top w:val="nil"/>
              <w:left w:val="nil"/>
              <w:bottom w:val="single" w:sz="4" w:space="0" w:color="auto"/>
              <w:right w:val="single" w:sz="4" w:space="0" w:color="auto"/>
            </w:tcBorders>
            <w:shd w:val="clear" w:color="auto" w:fill="auto"/>
            <w:vAlign w:val="bottom"/>
            <w:hideMark/>
          </w:tcPr>
          <w:p w:rsidR="00E759D9" w:rsidRPr="0020310D" w:rsidRDefault="00E759D9" w:rsidP="00E759D9">
            <w:pPr>
              <w:rPr>
                <w:bCs/>
              </w:rPr>
            </w:pPr>
            <w:r w:rsidRPr="0020310D">
              <w:rPr>
                <w:bCs/>
              </w:rPr>
              <w:t>30,00000</w:t>
            </w:r>
          </w:p>
        </w:tc>
        <w:tc>
          <w:tcPr>
            <w:tcW w:w="653" w:type="pct"/>
            <w:tcBorders>
              <w:top w:val="nil"/>
              <w:left w:val="nil"/>
              <w:bottom w:val="single" w:sz="4" w:space="0" w:color="auto"/>
              <w:right w:val="single" w:sz="4" w:space="0" w:color="auto"/>
            </w:tcBorders>
          </w:tcPr>
          <w:p w:rsidR="00E759D9" w:rsidRPr="0020310D" w:rsidRDefault="00E759D9" w:rsidP="00E759D9">
            <w:pPr>
              <w:snapToGrid w:val="0"/>
              <w:rPr>
                <w:bCs/>
              </w:rPr>
            </w:pPr>
          </w:p>
          <w:p w:rsidR="00E759D9" w:rsidRPr="0020310D"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Pr="0020310D" w:rsidRDefault="00E759D9" w:rsidP="00E759D9">
            <w:pPr>
              <w:snapToGrid w:val="0"/>
              <w:rPr>
                <w:bCs/>
              </w:rPr>
            </w:pPr>
            <w:r w:rsidRPr="0020310D">
              <w:rPr>
                <w:bCs/>
              </w:rPr>
              <w:t>30,00000</w:t>
            </w:r>
          </w:p>
          <w:p w:rsidR="00E759D9" w:rsidRPr="0020310D" w:rsidRDefault="00E759D9" w:rsidP="00E759D9">
            <w:pPr>
              <w:snapToGrid w:val="0"/>
              <w:rPr>
                <w:bCs/>
              </w:rPr>
            </w:pPr>
          </w:p>
        </w:tc>
        <w:tc>
          <w:tcPr>
            <w:tcW w:w="581" w:type="pct"/>
            <w:tcBorders>
              <w:top w:val="nil"/>
              <w:left w:val="nil"/>
              <w:bottom w:val="single" w:sz="4" w:space="0" w:color="auto"/>
              <w:right w:val="single" w:sz="4" w:space="0" w:color="auto"/>
            </w:tcBorders>
          </w:tcPr>
          <w:p w:rsidR="00E759D9" w:rsidRPr="0020310D" w:rsidRDefault="00E759D9" w:rsidP="00E759D9">
            <w:pPr>
              <w:snapToGrid w:val="0"/>
              <w:rPr>
                <w:bCs/>
              </w:rPr>
            </w:pPr>
          </w:p>
          <w:p w:rsidR="00E759D9" w:rsidRPr="0020310D"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Pr="0020310D" w:rsidRDefault="00E759D9" w:rsidP="00E759D9">
            <w:pPr>
              <w:snapToGrid w:val="0"/>
              <w:rPr>
                <w:bCs/>
              </w:rPr>
            </w:pPr>
            <w:r w:rsidRPr="0020310D">
              <w:rPr>
                <w:bCs/>
              </w:rPr>
              <w:t>100,0</w:t>
            </w:r>
          </w:p>
        </w:tc>
      </w:tr>
      <w:tr w:rsidR="00E759D9" w:rsidRPr="00D933C4" w:rsidTr="00E759D9">
        <w:trPr>
          <w:trHeight w:val="1914"/>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20310D" w:rsidRDefault="00E759D9" w:rsidP="00E759D9">
            <w:r w:rsidRPr="0020310D">
              <w:t>Иные закупки товаров, работ и услуг для обеспечения государственных</w:t>
            </w:r>
          </w:p>
        </w:tc>
        <w:tc>
          <w:tcPr>
            <w:tcW w:w="326" w:type="pct"/>
            <w:tcBorders>
              <w:top w:val="nil"/>
              <w:left w:val="nil"/>
              <w:bottom w:val="single" w:sz="4" w:space="0" w:color="auto"/>
              <w:right w:val="single" w:sz="4" w:space="0" w:color="auto"/>
            </w:tcBorders>
            <w:shd w:val="clear" w:color="auto" w:fill="auto"/>
            <w:vAlign w:val="bottom"/>
            <w:hideMark/>
          </w:tcPr>
          <w:p w:rsidR="00E759D9" w:rsidRPr="0020310D" w:rsidRDefault="00E759D9" w:rsidP="00E759D9">
            <w:pPr>
              <w:rPr>
                <w:iCs/>
              </w:rPr>
            </w:pPr>
            <w:r w:rsidRPr="0020310D">
              <w:rPr>
                <w:iCs/>
              </w:rPr>
              <w:t>923</w:t>
            </w:r>
          </w:p>
        </w:tc>
        <w:tc>
          <w:tcPr>
            <w:tcW w:w="326" w:type="pct"/>
            <w:tcBorders>
              <w:top w:val="nil"/>
              <w:left w:val="nil"/>
              <w:bottom w:val="single" w:sz="4" w:space="0" w:color="auto"/>
              <w:right w:val="single" w:sz="4" w:space="0" w:color="auto"/>
            </w:tcBorders>
            <w:shd w:val="clear" w:color="auto" w:fill="auto"/>
            <w:vAlign w:val="bottom"/>
            <w:hideMark/>
          </w:tcPr>
          <w:p w:rsidR="00E759D9" w:rsidRPr="0020310D" w:rsidRDefault="00E759D9" w:rsidP="00E759D9">
            <w:pPr>
              <w:rPr>
                <w:iCs/>
              </w:rPr>
            </w:pPr>
            <w:r w:rsidRPr="0020310D">
              <w:rPr>
                <w:iCs/>
              </w:rPr>
              <w:t>1102</w:t>
            </w:r>
          </w:p>
        </w:tc>
        <w:tc>
          <w:tcPr>
            <w:tcW w:w="782" w:type="pct"/>
            <w:tcBorders>
              <w:top w:val="nil"/>
              <w:left w:val="nil"/>
              <w:bottom w:val="single" w:sz="4" w:space="0" w:color="auto"/>
              <w:right w:val="single" w:sz="4" w:space="0" w:color="auto"/>
            </w:tcBorders>
            <w:shd w:val="clear" w:color="auto" w:fill="auto"/>
            <w:vAlign w:val="bottom"/>
            <w:hideMark/>
          </w:tcPr>
          <w:p w:rsidR="00E759D9" w:rsidRPr="0020310D" w:rsidRDefault="00E759D9" w:rsidP="00E759D9">
            <w:pPr>
              <w:rPr>
                <w:iCs/>
                <w:lang w:val="en-US"/>
              </w:rPr>
            </w:pPr>
            <w:r w:rsidRPr="0020310D">
              <w:rPr>
                <w:iCs/>
              </w:rPr>
              <w:t>795</w:t>
            </w:r>
            <w:r w:rsidRPr="0020310D">
              <w:rPr>
                <w:iCs/>
                <w:lang w:val="en-US"/>
              </w:rPr>
              <w:t>P5S0006</w:t>
            </w:r>
          </w:p>
        </w:tc>
        <w:tc>
          <w:tcPr>
            <w:tcW w:w="326" w:type="pct"/>
            <w:tcBorders>
              <w:top w:val="nil"/>
              <w:left w:val="nil"/>
              <w:bottom w:val="single" w:sz="4" w:space="0" w:color="auto"/>
              <w:right w:val="single" w:sz="4" w:space="0" w:color="auto"/>
            </w:tcBorders>
            <w:shd w:val="clear" w:color="auto" w:fill="auto"/>
            <w:vAlign w:val="bottom"/>
            <w:hideMark/>
          </w:tcPr>
          <w:p w:rsidR="00E759D9" w:rsidRPr="0020310D" w:rsidRDefault="00E759D9" w:rsidP="00E759D9">
            <w:pPr>
              <w:rPr>
                <w:iCs/>
              </w:rPr>
            </w:pPr>
            <w:r>
              <w:rPr>
                <w:iCs/>
              </w:rPr>
              <w:t>240</w:t>
            </w:r>
          </w:p>
        </w:tc>
        <w:tc>
          <w:tcPr>
            <w:tcW w:w="717" w:type="pct"/>
            <w:tcBorders>
              <w:top w:val="nil"/>
              <w:left w:val="nil"/>
              <w:bottom w:val="single" w:sz="4" w:space="0" w:color="auto"/>
              <w:right w:val="single" w:sz="4" w:space="0" w:color="auto"/>
            </w:tcBorders>
            <w:shd w:val="clear" w:color="auto" w:fill="auto"/>
            <w:vAlign w:val="bottom"/>
            <w:hideMark/>
          </w:tcPr>
          <w:p w:rsidR="00E759D9" w:rsidRPr="0020310D" w:rsidRDefault="00E759D9" w:rsidP="00E759D9">
            <w:pPr>
              <w:rPr>
                <w:bCs/>
              </w:rPr>
            </w:pPr>
            <w:r w:rsidRPr="0020310D">
              <w:rPr>
                <w:bCs/>
              </w:rPr>
              <w:t>30,00000</w:t>
            </w:r>
          </w:p>
        </w:tc>
        <w:tc>
          <w:tcPr>
            <w:tcW w:w="653" w:type="pct"/>
            <w:tcBorders>
              <w:top w:val="nil"/>
              <w:left w:val="nil"/>
              <w:bottom w:val="single" w:sz="4" w:space="0" w:color="auto"/>
              <w:right w:val="single" w:sz="4" w:space="0" w:color="auto"/>
            </w:tcBorders>
          </w:tcPr>
          <w:p w:rsidR="00E759D9" w:rsidRPr="0020310D" w:rsidRDefault="00E759D9" w:rsidP="00E759D9">
            <w:pPr>
              <w:snapToGrid w:val="0"/>
              <w:rPr>
                <w:bCs/>
              </w:rPr>
            </w:pPr>
          </w:p>
          <w:p w:rsidR="00E759D9" w:rsidRPr="0020310D"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Pr="0020310D" w:rsidRDefault="00E759D9" w:rsidP="00E759D9">
            <w:pPr>
              <w:snapToGrid w:val="0"/>
              <w:rPr>
                <w:bCs/>
              </w:rPr>
            </w:pPr>
            <w:r w:rsidRPr="0020310D">
              <w:rPr>
                <w:bCs/>
              </w:rPr>
              <w:t>30,00000</w:t>
            </w:r>
          </w:p>
          <w:p w:rsidR="00E759D9" w:rsidRPr="0020310D" w:rsidRDefault="00E759D9" w:rsidP="00E759D9">
            <w:pPr>
              <w:snapToGrid w:val="0"/>
              <w:rPr>
                <w:bCs/>
              </w:rPr>
            </w:pPr>
          </w:p>
        </w:tc>
        <w:tc>
          <w:tcPr>
            <w:tcW w:w="581" w:type="pct"/>
            <w:tcBorders>
              <w:top w:val="nil"/>
              <w:left w:val="nil"/>
              <w:bottom w:val="single" w:sz="4" w:space="0" w:color="auto"/>
              <w:right w:val="single" w:sz="4" w:space="0" w:color="auto"/>
            </w:tcBorders>
          </w:tcPr>
          <w:p w:rsidR="00E759D9" w:rsidRPr="0020310D" w:rsidRDefault="00E759D9" w:rsidP="00E759D9">
            <w:pPr>
              <w:snapToGrid w:val="0"/>
              <w:rPr>
                <w:bCs/>
              </w:rPr>
            </w:pPr>
          </w:p>
          <w:p w:rsidR="00E759D9" w:rsidRPr="0020310D"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Default="00E759D9" w:rsidP="00E759D9">
            <w:pPr>
              <w:snapToGrid w:val="0"/>
              <w:rPr>
                <w:bCs/>
              </w:rPr>
            </w:pPr>
          </w:p>
          <w:p w:rsidR="00E759D9" w:rsidRPr="0020310D" w:rsidRDefault="00E759D9" w:rsidP="00E759D9">
            <w:pPr>
              <w:snapToGrid w:val="0"/>
              <w:rPr>
                <w:bCs/>
              </w:rPr>
            </w:pPr>
            <w:r w:rsidRPr="0020310D">
              <w:rPr>
                <w:bCs/>
              </w:rPr>
              <w:t>100,0</w:t>
            </w:r>
          </w:p>
        </w:tc>
      </w:tr>
      <w:tr w:rsidR="00E759D9" w:rsidRPr="00D933C4" w:rsidTr="00E759D9">
        <w:trPr>
          <w:trHeight w:val="744"/>
        </w:trPr>
        <w:tc>
          <w:tcPr>
            <w:tcW w:w="128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b/>
                <w:bCs/>
                <w:color w:val="000000"/>
              </w:rPr>
            </w:pPr>
            <w:r w:rsidRPr="00D933C4">
              <w:rPr>
                <w:b/>
                <w:bCs/>
                <w:color w:val="000000"/>
              </w:rPr>
              <w:lastRenderedPageBreak/>
              <w:t xml:space="preserve">Межбюджетные трансферты общего характера </w:t>
            </w:r>
            <w:proofErr w:type="spellStart"/>
            <w:r w:rsidRPr="00D933C4">
              <w:rPr>
                <w:b/>
                <w:bCs/>
                <w:color w:val="000000"/>
              </w:rPr>
              <w:t>бюд</w:t>
            </w:r>
            <w:proofErr w:type="spellEnd"/>
            <w:r w:rsidRPr="00D933C4">
              <w:rPr>
                <w:b/>
                <w:bCs/>
                <w:color w:val="000000"/>
              </w:rPr>
              <w:t xml:space="preserve">                                                                                                                                                                                                                                                                                                                                                                                                                                                                                                                                                                                                                                                                                                                                                                                                                                                                                                                                                                                                                                                                                                                                                                                                                                                                                                                                                                                                                                                                                                                                                                                                                                                                                                                                                                                                                                                                                                                                                                                                                                                                                                                                                                                                                                                                                                                                               </w:t>
            </w:r>
            <w:proofErr w:type="spellStart"/>
            <w:r w:rsidRPr="00D933C4">
              <w:rPr>
                <w:b/>
                <w:bCs/>
                <w:color w:val="000000"/>
              </w:rPr>
              <w:t>жетам</w:t>
            </w:r>
            <w:proofErr w:type="spellEnd"/>
            <w:r w:rsidRPr="00D933C4">
              <w:rPr>
                <w:b/>
                <w:bCs/>
                <w:color w:val="000000"/>
              </w:rPr>
              <w:t xml:space="preserve"> субъектов                                                                                                                                                                                                                                                                                                                                                              Российской Федерации и муниципальных образований                                                                                                                                                                                                                             </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sidRPr="00D933C4">
              <w:rPr>
                <w:b/>
                <w:bCs/>
                <w:color w:val="000000"/>
              </w:rPr>
              <w:t>923</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r w:rsidRPr="00D933C4">
              <w:rPr>
                <w:b/>
                <w:bCs/>
                <w:color w:val="000000"/>
              </w:rPr>
              <w:t>1400</w:t>
            </w:r>
          </w:p>
        </w:tc>
        <w:tc>
          <w:tcPr>
            <w:tcW w:w="782" w:type="pct"/>
            <w:tcBorders>
              <w:top w:val="single" w:sz="4" w:space="0" w:color="auto"/>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color w:val="000000"/>
              </w:rPr>
            </w:pP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E759D9" w:rsidRPr="00F83BD8" w:rsidRDefault="00E759D9" w:rsidP="00E759D9">
            <w:pPr>
              <w:jc w:val="center"/>
              <w:rPr>
                <w:b/>
              </w:rPr>
            </w:pPr>
            <w:r w:rsidRPr="00F83BD8">
              <w:rPr>
                <w:b/>
              </w:rPr>
              <w:t>1132,80000</w:t>
            </w:r>
          </w:p>
        </w:tc>
        <w:tc>
          <w:tcPr>
            <w:tcW w:w="653" w:type="pct"/>
            <w:tcBorders>
              <w:top w:val="single" w:sz="4" w:space="0" w:color="auto"/>
              <w:left w:val="nil"/>
              <w:bottom w:val="single" w:sz="4" w:space="0" w:color="auto"/>
              <w:right w:val="single" w:sz="4" w:space="0" w:color="auto"/>
            </w:tcBorders>
            <w:vAlign w:val="center"/>
          </w:tcPr>
          <w:p w:rsidR="00E759D9" w:rsidRPr="00F83BD8" w:rsidRDefault="00E759D9" w:rsidP="00E759D9">
            <w:pPr>
              <w:jc w:val="center"/>
              <w:rPr>
                <w:b/>
              </w:rPr>
            </w:pPr>
            <w:r w:rsidRPr="00F83BD8">
              <w:rPr>
                <w:b/>
              </w:rPr>
              <w:t>1132,80000</w:t>
            </w:r>
          </w:p>
        </w:tc>
        <w:tc>
          <w:tcPr>
            <w:tcW w:w="581" w:type="pct"/>
            <w:tcBorders>
              <w:top w:val="single" w:sz="4" w:space="0" w:color="auto"/>
              <w:left w:val="nil"/>
              <w:bottom w:val="single" w:sz="4" w:space="0" w:color="auto"/>
              <w:right w:val="single" w:sz="4" w:space="0" w:color="auto"/>
            </w:tcBorders>
            <w:vAlign w:val="center"/>
          </w:tcPr>
          <w:p w:rsidR="00E759D9" w:rsidRPr="00D933C4" w:rsidRDefault="00E759D9" w:rsidP="00E759D9">
            <w:pPr>
              <w:jc w:val="center"/>
              <w:rPr>
                <w:b/>
                <w:bCs/>
                <w:color w:val="000000"/>
              </w:rPr>
            </w:pPr>
            <w:r w:rsidRPr="00D933C4">
              <w:rPr>
                <w:b/>
                <w:bCs/>
                <w:color w:val="000000"/>
              </w:rPr>
              <w:t>100,0</w:t>
            </w:r>
          </w:p>
        </w:tc>
      </w:tr>
      <w:tr w:rsidR="00E759D9" w:rsidRPr="00D933C4" w:rsidTr="00E759D9">
        <w:trPr>
          <w:trHeight w:val="1440"/>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b/>
                <w:bCs/>
                <w:i/>
                <w:iCs/>
                <w:color w:val="000000"/>
              </w:rPr>
            </w:pPr>
            <w:r w:rsidRPr="00D933C4">
              <w:rPr>
                <w:b/>
                <w:bCs/>
                <w:i/>
                <w:iCs/>
                <w:color w:val="000000"/>
              </w:rPr>
              <w:t>Прочие межбюджетные трансферты общего характера</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
                <w:iCs/>
                <w:color w:val="000000"/>
              </w:rPr>
            </w:pPr>
            <w:r w:rsidRPr="00D933C4">
              <w:rPr>
                <w:b/>
                <w:bCs/>
                <w:i/>
                <w:iCs/>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
                <w:iCs/>
                <w:color w:val="000000"/>
              </w:rPr>
            </w:pPr>
            <w:r w:rsidRPr="00D933C4">
              <w:rPr>
                <w:b/>
                <w:bCs/>
                <w:i/>
                <w:iCs/>
                <w:color w:val="000000"/>
              </w:rPr>
              <w:t>1403</w:t>
            </w:r>
          </w:p>
        </w:tc>
        <w:tc>
          <w:tcPr>
            <w:tcW w:w="782" w:type="pct"/>
            <w:tcBorders>
              <w:top w:val="nil"/>
              <w:left w:val="nil"/>
              <w:bottom w:val="single" w:sz="4" w:space="0" w:color="auto"/>
              <w:right w:val="single" w:sz="4" w:space="0" w:color="auto"/>
            </w:tcBorders>
            <w:shd w:val="clear" w:color="auto" w:fill="auto"/>
            <w:vAlign w:val="center"/>
            <w:hideMark/>
          </w:tcPr>
          <w:p w:rsidR="00E759D9" w:rsidRPr="00F83BD8" w:rsidRDefault="00E759D9" w:rsidP="00E759D9">
            <w:pPr>
              <w:jc w:val="center"/>
              <w:rPr>
                <w:b/>
                <w:bCs/>
                <w:i/>
                <w:iCs/>
                <w:color w:val="000000"/>
              </w:rPr>
            </w:pPr>
            <w:r w:rsidRPr="00F83BD8">
              <w:t>5200000000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b/>
                <w:bCs/>
                <w:i/>
                <w:i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E759D9" w:rsidRPr="00F83BD8" w:rsidRDefault="00E759D9" w:rsidP="00E759D9">
            <w:pPr>
              <w:jc w:val="center"/>
            </w:pPr>
            <w:r w:rsidRPr="00F83BD8">
              <w:t>1132,80000</w:t>
            </w:r>
          </w:p>
        </w:tc>
        <w:tc>
          <w:tcPr>
            <w:tcW w:w="653" w:type="pct"/>
            <w:tcBorders>
              <w:top w:val="nil"/>
              <w:left w:val="nil"/>
              <w:bottom w:val="single" w:sz="4" w:space="0" w:color="auto"/>
              <w:right w:val="single" w:sz="4" w:space="0" w:color="auto"/>
            </w:tcBorders>
            <w:vAlign w:val="center"/>
          </w:tcPr>
          <w:p w:rsidR="00E759D9" w:rsidRPr="00F83BD8" w:rsidRDefault="00E759D9" w:rsidP="00E759D9">
            <w:pPr>
              <w:jc w:val="center"/>
            </w:pPr>
            <w:r w:rsidRPr="00F83BD8">
              <w:t>1132,80000</w:t>
            </w:r>
          </w:p>
        </w:tc>
        <w:tc>
          <w:tcPr>
            <w:tcW w:w="581" w:type="pct"/>
            <w:tcBorders>
              <w:top w:val="nil"/>
              <w:left w:val="nil"/>
              <w:bottom w:val="single" w:sz="4" w:space="0" w:color="auto"/>
              <w:right w:val="single" w:sz="4" w:space="0" w:color="auto"/>
            </w:tcBorders>
            <w:vAlign w:val="center"/>
          </w:tcPr>
          <w:p w:rsidR="00E759D9" w:rsidRPr="00F83BD8" w:rsidRDefault="00E759D9" w:rsidP="00E759D9">
            <w:pPr>
              <w:jc w:val="center"/>
              <w:rPr>
                <w:bCs/>
                <w:color w:val="000000"/>
              </w:rPr>
            </w:pPr>
            <w:r w:rsidRPr="00F83BD8">
              <w:rPr>
                <w:bCs/>
                <w:color w:val="000000"/>
              </w:rPr>
              <w:t>100,0</w:t>
            </w:r>
          </w:p>
        </w:tc>
      </w:tr>
      <w:tr w:rsidR="00E759D9" w:rsidRPr="00D933C4" w:rsidTr="00E759D9">
        <w:trPr>
          <w:trHeight w:val="1118"/>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Межбюджетные трансферты  муниципальному району из бюджета поселений и межбюджетные трансферты бюджетам поселений из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1403</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5210000000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E759D9" w:rsidRPr="00F83BD8" w:rsidRDefault="00E759D9" w:rsidP="00E759D9">
            <w:pPr>
              <w:jc w:val="center"/>
            </w:pPr>
            <w:r w:rsidRPr="00F83BD8">
              <w:t>1132,80000</w:t>
            </w:r>
          </w:p>
        </w:tc>
        <w:tc>
          <w:tcPr>
            <w:tcW w:w="653" w:type="pct"/>
            <w:tcBorders>
              <w:top w:val="nil"/>
              <w:left w:val="nil"/>
              <w:bottom w:val="single" w:sz="4" w:space="0" w:color="auto"/>
              <w:right w:val="single" w:sz="4" w:space="0" w:color="auto"/>
            </w:tcBorders>
            <w:vAlign w:val="center"/>
          </w:tcPr>
          <w:p w:rsidR="00E759D9" w:rsidRPr="00F83BD8" w:rsidRDefault="00E759D9" w:rsidP="00E759D9">
            <w:pPr>
              <w:jc w:val="center"/>
            </w:pPr>
            <w:r w:rsidRPr="00F83BD8">
              <w:t>1132,80000</w:t>
            </w:r>
          </w:p>
        </w:tc>
        <w:tc>
          <w:tcPr>
            <w:tcW w:w="581" w:type="pct"/>
            <w:tcBorders>
              <w:top w:val="nil"/>
              <w:left w:val="nil"/>
              <w:bottom w:val="single" w:sz="4" w:space="0" w:color="auto"/>
              <w:right w:val="single" w:sz="4" w:space="0" w:color="auto"/>
            </w:tcBorders>
            <w:vAlign w:val="center"/>
          </w:tcPr>
          <w:p w:rsidR="00E759D9" w:rsidRPr="00F83BD8" w:rsidRDefault="00E759D9" w:rsidP="00E759D9">
            <w:pPr>
              <w:jc w:val="center"/>
              <w:rPr>
                <w:bCs/>
                <w:color w:val="000000"/>
              </w:rPr>
            </w:pPr>
            <w:r w:rsidRPr="00F83BD8">
              <w:rPr>
                <w:bCs/>
                <w:color w:val="000000"/>
              </w:rPr>
              <w:t>100,0</w:t>
            </w:r>
          </w:p>
        </w:tc>
      </w:tr>
      <w:tr w:rsidR="00E759D9" w:rsidRPr="00D933C4" w:rsidTr="00E759D9">
        <w:trPr>
          <w:trHeight w:val="834"/>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D933C4" w:rsidRDefault="00E759D9" w:rsidP="00E759D9">
            <w:pPr>
              <w:rPr>
                <w:color w:val="000000"/>
              </w:rPr>
            </w:pPr>
            <w:r w:rsidRPr="00D933C4">
              <w:rPr>
                <w:color w:val="000000"/>
              </w:rPr>
              <w:t>Межбюджетные трансферты</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1403</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5210601000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500</w:t>
            </w: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29,80000</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sidRPr="00D933C4">
              <w:rPr>
                <w:color w:val="000000"/>
              </w:rPr>
              <w:t>29,80000</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sidRPr="00D933C4">
              <w:rPr>
                <w:color w:val="000000"/>
              </w:rPr>
              <w:t>100,0</w:t>
            </w:r>
          </w:p>
        </w:tc>
      </w:tr>
      <w:tr w:rsidR="00E759D9" w:rsidRPr="00D933C4" w:rsidTr="00E759D9">
        <w:trPr>
          <w:trHeight w:val="834"/>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F83BD8" w:rsidRDefault="00E759D9" w:rsidP="00E759D9">
            <w:pPr>
              <w:rPr>
                <w:color w:val="000000"/>
              </w:rPr>
            </w:pPr>
            <w:r w:rsidRPr="00F83BD8">
              <w:t xml:space="preserve">Межбюджетные трансферты бюджету муниципального     района  на финансовое обеспечение переданных полномочий  в соответствии            с п.20 статьи 14 Федерального Закона </w:t>
            </w:r>
            <w:r w:rsidRPr="00F83BD8">
              <w:lastRenderedPageBreak/>
              <w:t xml:space="preserve">от 06.10.2003г №131         ФЗ (утверждению генеральных планов, правил землепользования и застройки  и </w:t>
            </w:r>
            <w:proofErr w:type="spellStart"/>
            <w:r w:rsidRPr="00F83BD8">
              <w:t>тд</w:t>
            </w:r>
            <w:proofErr w:type="spellEnd"/>
            <w:r w:rsidRPr="00F83BD8">
              <w:t>)</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lastRenderedPageBreak/>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1403</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5210601000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540</w:t>
            </w: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rPr>
                <w:color w:val="000000"/>
              </w:rPr>
            </w:pPr>
            <w:r w:rsidRPr="00D933C4">
              <w:rPr>
                <w:color w:val="000000"/>
              </w:rPr>
              <w:t xml:space="preserve">   29,80000</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sidRPr="00D933C4">
              <w:rPr>
                <w:color w:val="000000"/>
              </w:rPr>
              <w:t>29,80000</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100,0</w:t>
            </w:r>
          </w:p>
        </w:tc>
      </w:tr>
      <w:tr w:rsidR="00E759D9" w:rsidRPr="00D933C4" w:rsidTr="00E759D9">
        <w:trPr>
          <w:trHeight w:val="528"/>
        </w:trPr>
        <w:tc>
          <w:tcPr>
            <w:tcW w:w="128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759D9" w:rsidRPr="00B84D31" w:rsidRDefault="00E759D9" w:rsidP="00E759D9">
            <w:pPr>
              <w:rPr>
                <w:color w:val="000000"/>
              </w:rPr>
            </w:pPr>
            <w:r w:rsidRPr="00B84D31">
              <w:lastRenderedPageBreak/>
              <w:t>Межбюджетные трансферты</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1403</w:t>
            </w:r>
          </w:p>
        </w:tc>
        <w:tc>
          <w:tcPr>
            <w:tcW w:w="782" w:type="pct"/>
            <w:tcBorders>
              <w:top w:val="single" w:sz="4" w:space="0" w:color="auto"/>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5210602000</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Pr>
                <w:color w:val="000000"/>
              </w:rPr>
              <w:t>500</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E759D9" w:rsidRPr="00D933C4" w:rsidRDefault="00E759D9" w:rsidP="00E759D9">
            <w:pPr>
              <w:rPr>
                <w:color w:val="000000"/>
              </w:rPr>
            </w:pPr>
            <w:r>
              <w:rPr>
                <w:color w:val="000000"/>
              </w:rPr>
              <w:t>1103,00000</w:t>
            </w:r>
          </w:p>
        </w:tc>
        <w:tc>
          <w:tcPr>
            <w:tcW w:w="653" w:type="pct"/>
            <w:tcBorders>
              <w:top w:val="single" w:sz="4" w:space="0" w:color="auto"/>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1103,00000</w:t>
            </w:r>
          </w:p>
        </w:tc>
        <w:tc>
          <w:tcPr>
            <w:tcW w:w="581" w:type="pct"/>
            <w:tcBorders>
              <w:top w:val="single" w:sz="4" w:space="0" w:color="auto"/>
              <w:left w:val="nil"/>
              <w:bottom w:val="single" w:sz="4" w:space="0" w:color="auto"/>
              <w:right w:val="single" w:sz="4" w:space="0" w:color="auto"/>
            </w:tcBorders>
            <w:vAlign w:val="center"/>
          </w:tcPr>
          <w:p w:rsidR="00E759D9" w:rsidRPr="00D933C4" w:rsidRDefault="00E759D9" w:rsidP="00E759D9">
            <w:pPr>
              <w:jc w:val="center"/>
              <w:rPr>
                <w:color w:val="000000"/>
              </w:rPr>
            </w:pPr>
            <w:r w:rsidRPr="00D933C4">
              <w:rPr>
                <w:color w:val="000000"/>
              </w:rPr>
              <w:t>100,0</w:t>
            </w:r>
          </w:p>
        </w:tc>
      </w:tr>
      <w:tr w:rsidR="00E759D9" w:rsidRPr="00D933C4" w:rsidTr="00E759D9">
        <w:trPr>
          <w:trHeight w:val="267"/>
        </w:trPr>
        <w:tc>
          <w:tcPr>
            <w:tcW w:w="1288" w:type="pct"/>
            <w:tcBorders>
              <w:top w:val="nil"/>
              <w:left w:val="single" w:sz="4" w:space="0" w:color="auto"/>
              <w:bottom w:val="single" w:sz="4" w:space="0" w:color="auto"/>
              <w:right w:val="single" w:sz="4" w:space="0" w:color="auto"/>
            </w:tcBorders>
            <w:shd w:val="clear" w:color="auto" w:fill="auto"/>
            <w:vAlign w:val="bottom"/>
            <w:hideMark/>
          </w:tcPr>
          <w:p w:rsidR="00E759D9" w:rsidRPr="00B84D31" w:rsidRDefault="00E759D9" w:rsidP="00E759D9">
            <w:pPr>
              <w:rPr>
                <w:color w:val="000000"/>
              </w:rPr>
            </w:pPr>
            <w:r w:rsidRPr="00B84D31">
              <w:t>Межбюджетные трансферты бюджету муниципального  района  на финансовое обеспечение переданных полномочий  в соответствии с п. 12 статьи 14 Федерального Закона от 06.10.2003г №131 ФЗ (создание условий по организации досуга</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923</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1403</w:t>
            </w:r>
          </w:p>
        </w:tc>
        <w:tc>
          <w:tcPr>
            <w:tcW w:w="782"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sidRPr="00D933C4">
              <w:rPr>
                <w:color w:val="000000"/>
              </w:rPr>
              <w:t>5210602000</w:t>
            </w:r>
          </w:p>
        </w:tc>
        <w:tc>
          <w:tcPr>
            <w:tcW w:w="326"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jc w:val="center"/>
              <w:rPr>
                <w:color w:val="000000"/>
              </w:rPr>
            </w:pPr>
            <w:r>
              <w:rPr>
                <w:color w:val="000000"/>
              </w:rPr>
              <w:t>540</w:t>
            </w:r>
          </w:p>
        </w:tc>
        <w:tc>
          <w:tcPr>
            <w:tcW w:w="717" w:type="pct"/>
            <w:tcBorders>
              <w:top w:val="nil"/>
              <w:left w:val="nil"/>
              <w:bottom w:val="single" w:sz="4" w:space="0" w:color="auto"/>
              <w:right w:val="single" w:sz="4" w:space="0" w:color="auto"/>
            </w:tcBorders>
            <w:shd w:val="clear" w:color="auto" w:fill="auto"/>
            <w:vAlign w:val="center"/>
            <w:hideMark/>
          </w:tcPr>
          <w:p w:rsidR="00E759D9" w:rsidRPr="00D933C4" w:rsidRDefault="00E759D9" w:rsidP="00E759D9">
            <w:pPr>
              <w:rPr>
                <w:color w:val="000000"/>
              </w:rPr>
            </w:pPr>
            <w:r>
              <w:rPr>
                <w:color w:val="000000"/>
              </w:rPr>
              <w:t>1103,00000</w:t>
            </w:r>
          </w:p>
        </w:tc>
        <w:tc>
          <w:tcPr>
            <w:tcW w:w="653"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Pr>
                <w:color w:val="000000"/>
              </w:rPr>
              <w:t>1103,00000</w:t>
            </w:r>
          </w:p>
        </w:tc>
        <w:tc>
          <w:tcPr>
            <w:tcW w:w="581" w:type="pct"/>
            <w:tcBorders>
              <w:top w:val="nil"/>
              <w:left w:val="nil"/>
              <w:bottom w:val="single" w:sz="4" w:space="0" w:color="auto"/>
              <w:right w:val="single" w:sz="4" w:space="0" w:color="auto"/>
            </w:tcBorders>
            <w:vAlign w:val="center"/>
          </w:tcPr>
          <w:p w:rsidR="00E759D9" w:rsidRPr="00D933C4" w:rsidRDefault="00E759D9" w:rsidP="00E759D9">
            <w:pPr>
              <w:jc w:val="center"/>
              <w:rPr>
                <w:color w:val="000000"/>
              </w:rPr>
            </w:pPr>
            <w:r w:rsidRPr="00D933C4">
              <w:rPr>
                <w:color w:val="000000"/>
              </w:rPr>
              <w:t>100,0</w:t>
            </w:r>
          </w:p>
        </w:tc>
      </w:tr>
    </w:tbl>
    <w:p w:rsidR="00E759D9" w:rsidRDefault="00E759D9" w:rsidP="00E759D9">
      <w:pPr>
        <w:jc w:val="right"/>
        <w:rPr>
          <w:sz w:val="20"/>
          <w:szCs w:val="20"/>
        </w:rPr>
      </w:pPr>
    </w:p>
    <w:p w:rsidR="00E759D9" w:rsidRDefault="00E759D9" w:rsidP="00E759D9">
      <w:pPr>
        <w:tabs>
          <w:tab w:val="left" w:pos="720"/>
        </w:tabs>
        <w:ind w:firstLine="5760"/>
        <w:jc w:val="right"/>
      </w:pPr>
    </w:p>
    <w:p w:rsidR="00E759D9" w:rsidRDefault="00E759D9" w:rsidP="00E759D9">
      <w:pPr>
        <w:tabs>
          <w:tab w:val="left" w:pos="720"/>
        </w:tabs>
        <w:ind w:firstLine="5760"/>
        <w:jc w:val="right"/>
      </w:pPr>
    </w:p>
    <w:p w:rsidR="00E759D9" w:rsidRDefault="00E759D9" w:rsidP="00E759D9">
      <w:pPr>
        <w:tabs>
          <w:tab w:val="left" w:pos="720"/>
        </w:tabs>
        <w:ind w:firstLine="5760"/>
        <w:jc w:val="right"/>
      </w:pPr>
    </w:p>
    <w:p w:rsidR="00E759D9" w:rsidRDefault="00E759D9" w:rsidP="00E759D9">
      <w:pPr>
        <w:tabs>
          <w:tab w:val="left" w:pos="720"/>
        </w:tabs>
        <w:ind w:firstLine="5760"/>
        <w:jc w:val="right"/>
      </w:pPr>
    </w:p>
    <w:p w:rsidR="00E759D9" w:rsidRDefault="00E759D9" w:rsidP="00E759D9">
      <w:pPr>
        <w:tabs>
          <w:tab w:val="left" w:pos="720"/>
        </w:tabs>
        <w:ind w:firstLine="5760"/>
        <w:jc w:val="right"/>
      </w:pPr>
    </w:p>
    <w:p w:rsidR="00E759D9" w:rsidRDefault="00E759D9" w:rsidP="00E759D9">
      <w:pPr>
        <w:tabs>
          <w:tab w:val="left" w:pos="720"/>
        </w:tabs>
        <w:ind w:firstLine="5760"/>
        <w:jc w:val="right"/>
      </w:pPr>
    </w:p>
    <w:p w:rsidR="00E759D9" w:rsidRDefault="00E759D9" w:rsidP="00E759D9">
      <w:pPr>
        <w:tabs>
          <w:tab w:val="left" w:pos="720"/>
        </w:tabs>
        <w:ind w:firstLine="5760"/>
        <w:jc w:val="right"/>
      </w:pPr>
    </w:p>
    <w:p w:rsidR="00E759D9" w:rsidRDefault="00E759D9" w:rsidP="00E759D9">
      <w:pPr>
        <w:tabs>
          <w:tab w:val="left" w:pos="720"/>
        </w:tabs>
        <w:ind w:firstLine="5760"/>
        <w:jc w:val="right"/>
      </w:pPr>
    </w:p>
    <w:p w:rsidR="00E759D9" w:rsidRDefault="00E759D9" w:rsidP="00E759D9">
      <w:pPr>
        <w:tabs>
          <w:tab w:val="left" w:pos="720"/>
        </w:tabs>
        <w:ind w:firstLine="5760"/>
        <w:jc w:val="right"/>
      </w:pPr>
    </w:p>
    <w:p w:rsidR="00E759D9" w:rsidRDefault="00E759D9" w:rsidP="00E759D9">
      <w:pPr>
        <w:tabs>
          <w:tab w:val="left" w:pos="720"/>
        </w:tabs>
        <w:ind w:firstLine="5760"/>
        <w:jc w:val="right"/>
      </w:pPr>
    </w:p>
    <w:p w:rsidR="00E759D9" w:rsidRDefault="00E759D9" w:rsidP="00E759D9">
      <w:pPr>
        <w:tabs>
          <w:tab w:val="left" w:pos="720"/>
        </w:tabs>
        <w:ind w:firstLine="5760"/>
        <w:jc w:val="right"/>
      </w:pPr>
    </w:p>
    <w:p w:rsidR="00E759D9" w:rsidRDefault="00E759D9" w:rsidP="00E759D9">
      <w:pPr>
        <w:tabs>
          <w:tab w:val="left" w:pos="720"/>
        </w:tabs>
        <w:ind w:firstLine="5760"/>
        <w:jc w:val="right"/>
      </w:pPr>
    </w:p>
    <w:p w:rsidR="00E759D9" w:rsidRDefault="00E759D9" w:rsidP="00E759D9">
      <w:pPr>
        <w:tabs>
          <w:tab w:val="left" w:pos="720"/>
        </w:tabs>
        <w:ind w:firstLine="5760"/>
        <w:jc w:val="right"/>
      </w:pPr>
    </w:p>
    <w:p w:rsidR="00E759D9" w:rsidRDefault="00E759D9" w:rsidP="00E759D9">
      <w:pPr>
        <w:tabs>
          <w:tab w:val="left" w:pos="720"/>
        </w:tabs>
        <w:ind w:firstLine="5760"/>
        <w:jc w:val="right"/>
      </w:pPr>
    </w:p>
    <w:p w:rsidR="00E759D9" w:rsidRDefault="00E759D9" w:rsidP="00E759D9">
      <w:pPr>
        <w:tabs>
          <w:tab w:val="left" w:pos="720"/>
        </w:tabs>
        <w:ind w:firstLine="5760"/>
        <w:jc w:val="right"/>
      </w:pPr>
    </w:p>
    <w:p w:rsidR="00E759D9" w:rsidRDefault="00E759D9" w:rsidP="00E759D9">
      <w:pPr>
        <w:tabs>
          <w:tab w:val="left" w:pos="720"/>
        </w:tabs>
        <w:ind w:firstLine="5760"/>
        <w:jc w:val="right"/>
      </w:pPr>
    </w:p>
    <w:p w:rsidR="00E759D9" w:rsidRDefault="00E759D9" w:rsidP="00E759D9">
      <w:pPr>
        <w:tabs>
          <w:tab w:val="left" w:pos="720"/>
        </w:tabs>
        <w:ind w:firstLine="5760"/>
        <w:jc w:val="right"/>
      </w:pPr>
    </w:p>
    <w:p w:rsidR="00E759D9" w:rsidRDefault="00E759D9" w:rsidP="00E759D9">
      <w:pPr>
        <w:tabs>
          <w:tab w:val="left" w:pos="720"/>
        </w:tabs>
        <w:ind w:firstLine="5760"/>
        <w:jc w:val="right"/>
      </w:pPr>
    </w:p>
    <w:p w:rsidR="00E759D9" w:rsidRDefault="00E759D9" w:rsidP="00E759D9">
      <w:pPr>
        <w:tabs>
          <w:tab w:val="left" w:pos="720"/>
        </w:tabs>
        <w:ind w:firstLine="5760"/>
        <w:jc w:val="right"/>
      </w:pPr>
    </w:p>
    <w:p w:rsidR="00E759D9" w:rsidRDefault="00E759D9" w:rsidP="00E759D9">
      <w:pPr>
        <w:tabs>
          <w:tab w:val="left" w:pos="720"/>
        </w:tabs>
        <w:ind w:firstLine="5760"/>
        <w:jc w:val="right"/>
      </w:pPr>
    </w:p>
    <w:p w:rsidR="00E759D9" w:rsidRDefault="00E759D9" w:rsidP="00E759D9">
      <w:pPr>
        <w:tabs>
          <w:tab w:val="left" w:pos="720"/>
        </w:tabs>
        <w:ind w:firstLine="5760"/>
        <w:jc w:val="right"/>
      </w:pPr>
    </w:p>
    <w:p w:rsidR="00E759D9" w:rsidRDefault="00E759D9" w:rsidP="00E759D9">
      <w:pPr>
        <w:tabs>
          <w:tab w:val="left" w:pos="720"/>
        </w:tabs>
        <w:ind w:firstLine="5760"/>
        <w:jc w:val="right"/>
      </w:pPr>
    </w:p>
    <w:p w:rsidR="00E759D9" w:rsidRDefault="00E759D9" w:rsidP="00E759D9">
      <w:pPr>
        <w:tabs>
          <w:tab w:val="left" w:pos="720"/>
        </w:tabs>
        <w:ind w:firstLine="5760"/>
        <w:jc w:val="right"/>
      </w:pPr>
    </w:p>
    <w:p w:rsidR="00E759D9" w:rsidRDefault="00E759D9" w:rsidP="00E759D9">
      <w:pPr>
        <w:tabs>
          <w:tab w:val="left" w:pos="720"/>
        </w:tabs>
        <w:ind w:firstLine="5760"/>
        <w:jc w:val="right"/>
      </w:pPr>
    </w:p>
    <w:p w:rsidR="00E759D9" w:rsidRDefault="00E759D9" w:rsidP="00E759D9">
      <w:pPr>
        <w:tabs>
          <w:tab w:val="left" w:pos="720"/>
        </w:tabs>
        <w:ind w:firstLine="5760"/>
        <w:jc w:val="right"/>
      </w:pPr>
    </w:p>
    <w:p w:rsidR="00E759D9" w:rsidRDefault="00E759D9" w:rsidP="00E759D9">
      <w:pPr>
        <w:tabs>
          <w:tab w:val="left" w:pos="720"/>
        </w:tabs>
        <w:ind w:firstLine="5760"/>
        <w:jc w:val="right"/>
      </w:pPr>
    </w:p>
    <w:p w:rsidR="00E759D9" w:rsidRDefault="00E759D9" w:rsidP="00E759D9">
      <w:pPr>
        <w:tabs>
          <w:tab w:val="left" w:pos="720"/>
        </w:tabs>
        <w:ind w:firstLine="5760"/>
        <w:jc w:val="right"/>
      </w:pPr>
    </w:p>
    <w:p w:rsidR="00E759D9" w:rsidRDefault="00E759D9" w:rsidP="00E759D9">
      <w:pPr>
        <w:tabs>
          <w:tab w:val="left" w:pos="720"/>
        </w:tabs>
        <w:ind w:firstLine="5760"/>
        <w:jc w:val="right"/>
      </w:pPr>
    </w:p>
    <w:p w:rsidR="00E759D9" w:rsidRPr="004178F0" w:rsidRDefault="00E759D9" w:rsidP="0055141D">
      <w:pPr>
        <w:tabs>
          <w:tab w:val="left" w:pos="720"/>
        </w:tabs>
        <w:ind w:firstLine="5760"/>
        <w:jc w:val="right"/>
      </w:pPr>
      <w:r w:rsidRPr="004178F0">
        <w:lastRenderedPageBreak/>
        <w:t xml:space="preserve">Приложение </w:t>
      </w:r>
      <w:r>
        <w:t>3</w:t>
      </w:r>
      <w:r w:rsidRPr="004178F0">
        <w:t xml:space="preserve"> </w:t>
      </w:r>
    </w:p>
    <w:p w:rsidR="00E759D9" w:rsidRDefault="0055141D" w:rsidP="0055141D">
      <w:pPr>
        <w:tabs>
          <w:tab w:val="left" w:pos="720"/>
        </w:tabs>
        <w:ind w:firstLine="4860"/>
        <w:jc w:val="right"/>
      </w:pPr>
      <w:r>
        <w:t xml:space="preserve">К </w:t>
      </w:r>
      <w:r w:rsidR="00E759D9">
        <w:t>решени</w:t>
      </w:r>
      <w:r>
        <w:t>ю</w:t>
      </w:r>
      <w:r w:rsidR="00E759D9" w:rsidRPr="004178F0">
        <w:t xml:space="preserve"> Совета </w:t>
      </w:r>
    </w:p>
    <w:p w:rsidR="00E759D9" w:rsidRPr="004178F0" w:rsidRDefault="00E759D9" w:rsidP="0055141D">
      <w:pPr>
        <w:tabs>
          <w:tab w:val="left" w:pos="720"/>
        </w:tabs>
        <w:ind w:firstLine="4860"/>
        <w:jc w:val="right"/>
      </w:pPr>
      <w:r>
        <w:t xml:space="preserve">                                          </w:t>
      </w:r>
      <w:r w:rsidRPr="004178F0">
        <w:t>Побединского поселения</w:t>
      </w:r>
    </w:p>
    <w:p w:rsidR="00E759D9" w:rsidRDefault="00E759D9" w:rsidP="0055141D">
      <w:pPr>
        <w:jc w:val="right"/>
      </w:pPr>
      <w:r>
        <w:t xml:space="preserve">                                                                                                                       </w:t>
      </w:r>
      <w:r w:rsidRPr="004178F0">
        <w:t>«</w:t>
      </w:r>
      <w:r w:rsidR="0055141D">
        <w:t>27</w:t>
      </w:r>
      <w:r w:rsidRPr="004178F0">
        <w:t>»</w:t>
      </w:r>
      <w:r>
        <w:t xml:space="preserve"> мая 2021</w:t>
      </w:r>
      <w:r w:rsidRPr="004178F0">
        <w:t xml:space="preserve"> №</w:t>
      </w:r>
      <w:r>
        <w:t xml:space="preserve"> </w:t>
      </w:r>
      <w:r w:rsidR="0055141D">
        <w:t>187</w:t>
      </w:r>
    </w:p>
    <w:p w:rsidR="00E759D9" w:rsidRPr="004178F0" w:rsidRDefault="00E759D9" w:rsidP="00E759D9">
      <w:pPr>
        <w:jc w:val="center"/>
        <w:rPr>
          <w:b/>
        </w:rPr>
      </w:pPr>
      <w:r w:rsidRPr="004178F0">
        <w:t xml:space="preserve"> </w:t>
      </w:r>
      <w:r w:rsidRPr="004178F0">
        <w:rPr>
          <w:b/>
        </w:rPr>
        <w:t>Отчет</w:t>
      </w:r>
    </w:p>
    <w:p w:rsidR="00E759D9" w:rsidRPr="004178F0" w:rsidRDefault="00E759D9" w:rsidP="00E759D9">
      <w:pPr>
        <w:jc w:val="center"/>
        <w:rPr>
          <w:b/>
        </w:rPr>
      </w:pPr>
      <w:r w:rsidRPr="004178F0">
        <w:rPr>
          <w:b/>
        </w:rPr>
        <w:t>об исполнении бюджета</w:t>
      </w:r>
    </w:p>
    <w:p w:rsidR="00E759D9" w:rsidRPr="00240294" w:rsidRDefault="00E759D9" w:rsidP="00E759D9">
      <w:pPr>
        <w:ind w:right="-567"/>
        <w:jc w:val="center"/>
        <w:rPr>
          <w:b/>
        </w:rPr>
      </w:pPr>
      <w:r w:rsidRPr="004178F0">
        <w:rPr>
          <w:b/>
        </w:rPr>
        <w:t xml:space="preserve">муниципального образования Побединское сельское поселение </w:t>
      </w:r>
      <w:r w:rsidRPr="00D63844">
        <w:rPr>
          <w:b/>
          <w:bCs/>
          <w:sz w:val="22"/>
          <w:szCs w:val="22"/>
        </w:rPr>
        <w:t>по разделам и подразделам</w:t>
      </w:r>
      <w:r w:rsidRPr="00D63844">
        <w:rPr>
          <w:b/>
          <w:bCs/>
          <w:sz w:val="22"/>
          <w:szCs w:val="22"/>
        </w:rPr>
        <w:br/>
      </w:r>
      <w:r w:rsidRPr="00240294">
        <w:rPr>
          <w:b/>
          <w:bCs/>
        </w:rPr>
        <w:t>функциональной классификации расходов бюджетов</w:t>
      </w:r>
      <w:r>
        <w:rPr>
          <w:b/>
        </w:rPr>
        <w:t xml:space="preserve"> за 2021 </w:t>
      </w:r>
      <w:r w:rsidRPr="00240294">
        <w:rPr>
          <w:b/>
        </w:rPr>
        <w:t>г.</w:t>
      </w:r>
    </w:p>
    <w:p w:rsidR="00E759D9" w:rsidRPr="004178F0" w:rsidRDefault="00E759D9" w:rsidP="00E759D9">
      <w:pPr>
        <w:jc w:val="right"/>
      </w:pPr>
      <w:r w:rsidRPr="004178F0">
        <w:t>(тыс. руб.)</w:t>
      </w:r>
    </w:p>
    <w:p w:rsidR="00E759D9" w:rsidRPr="004178F0" w:rsidRDefault="00E759D9" w:rsidP="00E759D9">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2499"/>
        <w:gridCol w:w="1972"/>
        <w:gridCol w:w="2269"/>
        <w:gridCol w:w="1446"/>
      </w:tblGrid>
      <w:tr w:rsidR="00E759D9" w:rsidRPr="00D933C4" w:rsidTr="00E759D9">
        <w:trPr>
          <w:trHeight w:val="840"/>
        </w:trPr>
        <w:tc>
          <w:tcPr>
            <w:tcW w:w="631" w:type="pct"/>
            <w:shd w:val="clear" w:color="auto" w:fill="auto"/>
            <w:vAlign w:val="center"/>
            <w:hideMark/>
          </w:tcPr>
          <w:p w:rsidR="00E759D9" w:rsidRPr="00D933C4" w:rsidRDefault="00E759D9" w:rsidP="00E759D9">
            <w:pPr>
              <w:jc w:val="center"/>
              <w:rPr>
                <w:bCs/>
                <w:color w:val="000000"/>
              </w:rPr>
            </w:pPr>
            <w:r w:rsidRPr="00D933C4">
              <w:rPr>
                <w:bCs/>
                <w:color w:val="000000"/>
              </w:rPr>
              <w:t>КФСР</w:t>
            </w:r>
          </w:p>
        </w:tc>
        <w:tc>
          <w:tcPr>
            <w:tcW w:w="1295" w:type="pct"/>
            <w:vAlign w:val="center"/>
          </w:tcPr>
          <w:p w:rsidR="00E759D9" w:rsidRPr="00D933C4" w:rsidRDefault="00E759D9" w:rsidP="00E759D9">
            <w:pPr>
              <w:jc w:val="center"/>
              <w:rPr>
                <w:bCs/>
                <w:color w:val="000000"/>
              </w:rPr>
            </w:pPr>
            <w:r w:rsidRPr="00D933C4">
              <w:rPr>
                <w:bCs/>
                <w:color w:val="000000"/>
              </w:rPr>
              <w:t>Наименование</w:t>
            </w:r>
            <w:r w:rsidRPr="00D933C4">
              <w:rPr>
                <w:bCs/>
                <w:sz w:val="22"/>
                <w:szCs w:val="22"/>
              </w:rPr>
              <w:t xml:space="preserve"> КФСР</w:t>
            </w:r>
          </w:p>
        </w:tc>
        <w:tc>
          <w:tcPr>
            <w:tcW w:w="1066" w:type="pct"/>
            <w:shd w:val="clear" w:color="auto" w:fill="auto"/>
            <w:vAlign w:val="center"/>
            <w:hideMark/>
          </w:tcPr>
          <w:p w:rsidR="00E759D9" w:rsidRPr="00D933C4" w:rsidRDefault="00E759D9" w:rsidP="00E759D9">
            <w:pPr>
              <w:jc w:val="center"/>
              <w:rPr>
                <w:bCs/>
              </w:rPr>
            </w:pPr>
            <w:r w:rsidRPr="00D933C4">
              <w:rPr>
                <w:bCs/>
              </w:rPr>
              <w:t>План ассигнований на год</w:t>
            </w:r>
          </w:p>
        </w:tc>
        <w:tc>
          <w:tcPr>
            <w:tcW w:w="1224" w:type="pct"/>
            <w:vAlign w:val="center"/>
          </w:tcPr>
          <w:p w:rsidR="00E759D9" w:rsidRPr="00D933C4" w:rsidRDefault="00E759D9" w:rsidP="00E759D9">
            <w:pPr>
              <w:jc w:val="center"/>
              <w:rPr>
                <w:bCs/>
              </w:rPr>
            </w:pPr>
            <w:r w:rsidRPr="00D933C4">
              <w:rPr>
                <w:bCs/>
              </w:rPr>
              <w:t>Исполнено ассигнований</w:t>
            </w:r>
          </w:p>
        </w:tc>
        <w:tc>
          <w:tcPr>
            <w:tcW w:w="784" w:type="pct"/>
            <w:vAlign w:val="center"/>
          </w:tcPr>
          <w:p w:rsidR="00E759D9" w:rsidRPr="00D933C4" w:rsidRDefault="00E759D9" w:rsidP="00E759D9">
            <w:pPr>
              <w:jc w:val="center"/>
              <w:rPr>
                <w:bCs/>
              </w:rPr>
            </w:pPr>
            <w:r w:rsidRPr="00D933C4">
              <w:rPr>
                <w:bCs/>
              </w:rPr>
              <w:t>% исполнения</w:t>
            </w:r>
          </w:p>
        </w:tc>
      </w:tr>
      <w:tr w:rsidR="00E759D9" w:rsidRPr="00D933C4" w:rsidTr="00E759D9">
        <w:trPr>
          <w:trHeight w:val="528"/>
        </w:trPr>
        <w:tc>
          <w:tcPr>
            <w:tcW w:w="631" w:type="pct"/>
            <w:shd w:val="clear" w:color="auto" w:fill="auto"/>
            <w:vAlign w:val="center"/>
            <w:hideMark/>
          </w:tcPr>
          <w:p w:rsidR="00E759D9" w:rsidRPr="00D933C4" w:rsidRDefault="00E759D9" w:rsidP="00E759D9">
            <w:pPr>
              <w:jc w:val="right"/>
              <w:rPr>
                <w:bCs/>
                <w:color w:val="000000"/>
              </w:rPr>
            </w:pPr>
          </w:p>
        </w:tc>
        <w:tc>
          <w:tcPr>
            <w:tcW w:w="1295" w:type="pct"/>
            <w:shd w:val="clear" w:color="auto" w:fill="auto"/>
            <w:vAlign w:val="center"/>
          </w:tcPr>
          <w:p w:rsidR="00E759D9" w:rsidRPr="00D933C4" w:rsidRDefault="00E759D9" w:rsidP="00E759D9">
            <w:pPr>
              <w:jc w:val="right"/>
              <w:rPr>
                <w:b/>
                <w:bCs/>
                <w:color w:val="000000"/>
              </w:rPr>
            </w:pPr>
            <w:r w:rsidRPr="00D933C4">
              <w:rPr>
                <w:b/>
                <w:bCs/>
                <w:color w:val="000000"/>
              </w:rPr>
              <w:t>Всего расходы</w:t>
            </w:r>
          </w:p>
        </w:tc>
        <w:tc>
          <w:tcPr>
            <w:tcW w:w="1066" w:type="pct"/>
            <w:shd w:val="clear" w:color="auto" w:fill="auto"/>
            <w:vAlign w:val="center"/>
            <w:hideMark/>
          </w:tcPr>
          <w:p w:rsidR="00E759D9" w:rsidRPr="00BA6111" w:rsidRDefault="00E759D9" w:rsidP="00E759D9">
            <w:pPr>
              <w:jc w:val="right"/>
              <w:rPr>
                <w:b/>
                <w:bCs/>
                <w:color w:val="000000"/>
              </w:rPr>
            </w:pPr>
            <w:r>
              <w:rPr>
                <w:b/>
                <w:bCs/>
                <w:color w:val="000000"/>
              </w:rPr>
              <w:t>8946,00700</w:t>
            </w:r>
          </w:p>
        </w:tc>
        <w:tc>
          <w:tcPr>
            <w:tcW w:w="1224" w:type="pct"/>
            <w:vAlign w:val="center"/>
          </w:tcPr>
          <w:p w:rsidR="00E759D9" w:rsidRPr="004178F0" w:rsidRDefault="00E759D9" w:rsidP="00E759D9">
            <w:pPr>
              <w:jc w:val="right"/>
              <w:rPr>
                <w:b/>
                <w:bCs/>
                <w:color w:val="000000"/>
              </w:rPr>
            </w:pPr>
            <w:r>
              <w:rPr>
                <w:b/>
                <w:bCs/>
                <w:color w:val="000000"/>
              </w:rPr>
              <w:t>8733,60008</w:t>
            </w:r>
          </w:p>
        </w:tc>
        <w:tc>
          <w:tcPr>
            <w:tcW w:w="784" w:type="pct"/>
            <w:vAlign w:val="center"/>
          </w:tcPr>
          <w:p w:rsidR="00E759D9" w:rsidRPr="004178F0" w:rsidRDefault="00E759D9" w:rsidP="00E759D9">
            <w:pPr>
              <w:jc w:val="right"/>
              <w:rPr>
                <w:b/>
                <w:bCs/>
                <w:color w:val="000000"/>
              </w:rPr>
            </w:pPr>
            <w:r>
              <w:rPr>
                <w:b/>
                <w:bCs/>
                <w:color w:val="000000"/>
              </w:rPr>
              <w:t>97,6</w:t>
            </w:r>
          </w:p>
        </w:tc>
      </w:tr>
      <w:tr w:rsidR="00E759D9" w:rsidRPr="00D933C4" w:rsidTr="00E759D9">
        <w:trPr>
          <w:trHeight w:val="528"/>
        </w:trPr>
        <w:tc>
          <w:tcPr>
            <w:tcW w:w="631" w:type="pct"/>
            <w:shd w:val="clear" w:color="auto" w:fill="auto"/>
            <w:vAlign w:val="center"/>
            <w:hideMark/>
          </w:tcPr>
          <w:p w:rsidR="00E759D9" w:rsidRPr="00D933C4" w:rsidRDefault="00E759D9" w:rsidP="00E759D9">
            <w:pPr>
              <w:jc w:val="center"/>
              <w:rPr>
                <w:b/>
                <w:bCs/>
                <w:sz w:val="22"/>
                <w:szCs w:val="22"/>
              </w:rPr>
            </w:pPr>
            <w:r w:rsidRPr="00D933C4">
              <w:rPr>
                <w:b/>
                <w:bCs/>
                <w:sz w:val="22"/>
                <w:szCs w:val="22"/>
              </w:rPr>
              <w:t>0100</w:t>
            </w:r>
          </w:p>
        </w:tc>
        <w:tc>
          <w:tcPr>
            <w:tcW w:w="1295" w:type="pct"/>
            <w:vAlign w:val="center"/>
          </w:tcPr>
          <w:p w:rsidR="00E759D9" w:rsidRPr="00D933C4" w:rsidRDefault="00E759D9" w:rsidP="00E759D9">
            <w:pPr>
              <w:rPr>
                <w:b/>
                <w:bCs/>
                <w:sz w:val="22"/>
                <w:szCs w:val="22"/>
              </w:rPr>
            </w:pPr>
            <w:r w:rsidRPr="00D933C4">
              <w:rPr>
                <w:b/>
                <w:bCs/>
                <w:sz w:val="22"/>
                <w:szCs w:val="22"/>
              </w:rPr>
              <w:t>Общегосударственные вопросы</w:t>
            </w:r>
          </w:p>
        </w:tc>
        <w:tc>
          <w:tcPr>
            <w:tcW w:w="1066" w:type="pct"/>
            <w:shd w:val="clear" w:color="auto" w:fill="auto"/>
            <w:vAlign w:val="center"/>
            <w:hideMark/>
          </w:tcPr>
          <w:p w:rsidR="00E759D9" w:rsidRPr="004178F0" w:rsidRDefault="00E759D9" w:rsidP="00E759D9">
            <w:pPr>
              <w:jc w:val="right"/>
              <w:rPr>
                <w:b/>
                <w:bCs/>
                <w:color w:val="000000"/>
              </w:rPr>
            </w:pPr>
            <w:r>
              <w:rPr>
                <w:b/>
                <w:bCs/>
                <w:color w:val="000000"/>
              </w:rPr>
              <w:t>4696,43426</w:t>
            </w:r>
          </w:p>
        </w:tc>
        <w:tc>
          <w:tcPr>
            <w:tcW w:w="1224" w:type="pct"/>
            <w:vAlign w:val="center"/>
          </w:tcPr>
          <w:p w:rsidR="00E759D9" w:rsidRPr="004178F0" w:rsidRDefault="00E759D9" w:rsidP="00E759D9">
            <w:pPr>
              <w:jc w:val="right"/>
              <w:rPr>
                <w:b/>
                <w:bCs/>
                <w:color w:val="000000"/>
              </w:rPr>
            </w:pPr>
            <w:r>
              <w:rPr>
                <w:b/>
                <w:bCs/>
                <w:color w:val="000000"/>
              </w:rPr>
              <w:t>4579,28566</w:t>
            </w:r>
          </w:p>
        </w:tc>
        <w:tc>
          <w:tcPr>
            <w:tcW w:w="784" w:type="pct"/>
            <w:vAlign w:val="center"/>
          </w:tcPr>
          <w:p w:rsidR="00E759D9" w:rsidRPr="004178F0" w:rsidRDefault="00E759D9" w:rsidP="00E759D9">
            <w:pPr>
              <w:jc w:val="right"/>
              <w:rPr>
                <w:b/>
                <w:bCs/>
                <w:color w:val="000000"/>
              </w:rPr>
            </w:pPr>
            <w:r>
              <w:rPr>
                <w:b/>
                <w:bCs/>
                <w:color w:val="000000"/>
              </w:rPr>
              <w:t>97,5</w:t>
            </w:r>
          </w:p>
        </w:tc>
      </w:tr>
      <w:tr w:rsidR="00E759D9" w:rsidRPr="00D933C4" w:rsidTr="00E759D9">
        <w:trPr>
          <w:trHeight w:val="1296"/>
        </w:trPr>
        <w:tc>
          <w:tcPr>
            <w:tcW w:w="631" w:type="pct"/>
            <w:shd w:val="clear" w:color="auto" w:fill="auto"/>
            <w:vAlign w:val="center"/>
            <w:hideMark/>
          </w:tcPr>
          <w:p w:rsidR="00E759D9" w:rsidRPr="00D933C4" w:rsidRDefault="00E759D9" w:rsidP="00E759D9">
            <w:pPr>
              <w:jc w:val="center"/>
              <w:rPr>
                <w:bCs/>
                <w:iCs/>
                <w:color w:val="000000"/>
              </w:rPr>
            </w:pPr>
          </w:p>
          <w:p w:rsidR="00E759D9" w:rsidRPr="00D933C4" w:rsidRDefault="00E759D9" w:rsidP="00E759D9"/>
          <w:p w:rsidR="00E759D9" w:rsidRPr="00D933C4" w:rsidRDefault="00E759D9" w:rsidP="00E759D9">
            <w:pPr>
              <w:jc w:val="center"/>
            </w:pPr>
            <w:r w:rsidRPr="00D933C4">
              <w:t>0102</w:t>
            </w:r>
          </w:p>
        </w:tc>
        <w:tc>
          <w:tcPr>
            <w:tcW w:w="1295" w:type="pct"/>
            <w:vAlign w:val="center"/>
          </w:tcPr>
          <w:p w:rsidR="00E759D9" w:rsidRPr="00D933C4" w:rsidRDefault="00E759D9" w:rsidP="00E759D9">
            <w:pPr>
              <w:rPr>
                <w:sz w:val="22"/>
                <w:szCs w:val="22"/>
              </w:rPr>
            </w:pPr>
            <w:proofErr w:type="spellStart"/>
            <w:r w:rsidRPr="00D933C4">
              <w:rPr>
                <w:color w:val="000000"/>
              </w:rPr>
              <w:t>Фунционирование</w:t>
            </w:r>
            <w:proofErr w:type="spellEnd"/>
            <w:r w:rsidRPr="00D933C4">
              <w:rPr>
                <w:color w:val="000000"/>
              </w:rPr>
              <w:t xml:space="preserve"> высшего должностного лица </w:t>
            </w:r>
            <w:proofErr w:type="spellStart"/>
            <w:r w:rsidRPr="00D933C4">
              <w:rPr>
                <w:color w:val="000000"/>
              </w:rPr>
              <w:t>субьекта</w:t>
            </w:r>
            <w:proofErr w:type="spellEnd"/>
            <w:r w:rsidRPr="00D933C4">
              <w:rPr>
                <w:color w:val="000000"/>
              </w:rPr>
              <w:t xml:space="preserve"> Российской Федерации и муниципального образования</w:t>
            </w:r>
          </w:p>
        </w:tc>
        <w:tc>
          <w:tcPr>
            <w:tcW w:w="1066" w:type="pct"/>
            <w:shd w:val="clear" w:color="auto" w:fill="auto"/>
            <w:vAlign w:val="center"/>
            <w:hideMark/>
          </w:tcPr>
          <w:p w:rsidR="00E759D9" w:rsidRPr="00AF5552" w:rsidRDefault="00E759D9" w:rsidP="00E759D9">
            <w:pPr>
              <w:jc w:val="right"/>
              <w:rPr>
                <w:bCs/>
                <w:color w:val="000000"/>
              </w:rPr>
            </w:pPr>
            <w:r w:rsidRPr="00AF5552">
              <w:rPr>
                <w:bCs/>
                <w:color w:val="000000"/>
              </w:rPr>
              <w:t>682,55272</w:t>
            </w:r>
          </w:p>
        </w:tc>
        <w:tc>
          <w:tcPr>
            <w:tcW w:w="1224" w:type="pct"/>
            <w:vAlign w:val="center"/>
          </w:tcPr>
          <w:p w:rsidR="00E759D9" w:rsidRPr="00AF5552" w:rsidRDefault="00E759D9" w:rsidP="00E759D9">
            <w:pPr>
              <w:jc w:val="right"/>
              <w:rPr>
                <w:bCs/>
                <w:color w:val="000000"/>
              </w:rPr>
            </w:pPr>
            <w:r w:rsidRPr="00AF5552">
              <w:rPr>
                <w:bCs/>
                <w:color w:val="000000"/>
              </w:rPr>
              <w:t>682,34706</w:t>
            </w:r>
          </w:p>
        </w:tc>
        <w:tc>
          <w:tcPr>
            <w:tcW w:w="784" w:type="pct"/>
            <w:vAlign w:val="center"/>
          </w:tcPr>
          <w:p w:rsidR="00E759D9" w:rsidRPr="00AF5552" w:rsidRDefault="00E759D9" w:rsidP="00E759D9">
            <w:pPr>
              <w:jc w:val="right"/>
              <w:rPr>
                <w:bCs/>
                <w:color w:val="000000"/>
              </w:rPr>
            </w:pPr>
            <w:r w:rsidRPr="00AF5552">
              <w:rPr>
                <w:bCs/>
                <w:color w:val="000000"/>
              </w:rPr>
              <w:t>99,9</w:t>
            </w:r>
          </w:p>
        </w:tc>
      </w:tr>
      <w:tr w:rsidR="00E759D9" w:rsidRPr="00D933C4" w:rsidTr="00E759D9">
        <w:trPr>
          <w:trHeight w:val="1296"/>
        </w:trPr>
        <w:tc>
          <w:tcPr>
            <w:tcW w:w="631" w:type="pct"/>
            <w:shd w:val="clear" w:color="auto" w:fill="auto"/>
            <w:vAlign w:val="center"/>
            <w:hideMark/>
          </w:tcPr>
          <w:p w:rsidR="00E759D9" w:rsidRPr="00D933C4" w:rsidRDefault="00E759D9" w:rsidP="00E759D9">
            <w:pPr>
              <w:jc w:val="center"/>
              <w:rPr>
                <w:bCs/>
                <w:iCs/>
                <w:color w:val="000000"/>
              </w:rPr>
            </w:pPr>
            <w:r w:rsidRPr="00D933C4">
              <w:rPr>
                <w:bCs/>
                <w:iCs/>
                <w:color w:val="000000"/>
              </w:rPr>
              <w:t>0104</w:t>
            </w:r>
          </w:p>
        </w:tc>
        <w:tc>
          <w:tcPr>
            <w:tcW w:w="1295" w:type="pct"/>
            <w:vAlign w:val="center"/>
          </w:tcPr>
          <w:p w:rsidR="00E759D9" w:rsidRPr="00EA5D9F" w:rsidRDefault="00E759D9" w:rsidP="00E759D9">
            <w:pPr>
              <w:rPr>
                <w:bCs/>
                <w:iCs/>
                <w:color w:val="000000"/>
              </w:rPr>
            </w:pPr>
            <w:r w:rsidRPr="00EA5D9F">
              <w:rPr>
                <w:bCs/>
                <w:iCs/>
                <w:color w:val="000000"/>
              </w:rPr>
              <w:t>Функционирование Правительства Российской Федераций, высших исполнительных органов государственной власти субъектов Российской Федерации, местных</w:t>
            </w:r>
            <w:r w:rsidRPr="00EA5D9F">
              <w:rPr>
                <w:b/>
                <w:bCs/>
                <w:iCs/>
                <w:color w:val="000000"/>
              </w:rPr>
              <w:t xml:space="preserve"> </w:t>
            </w:r>
            <w:r w:rsidRPr="00EA5D9F">
              <w:rPr>
                <w:bCs/>
                <w:iCs/>
                <w:color w:val="000000"/>
              </w:rPr>
              <w:t>администраций</w:t>
            </w:r>
          </w:p>
        </w:tc>
        <w:tc>
          <w:tcPr>
            <w:tcW w:w="1066" w:type="pct"/>
            <w:shd w:val="clear" w:color="auto" w:fill="auto"/>
            <w:vAlign w:val="center"/>
            <w:hideMark/>
          </w:tcPr>
          <w:p w:rsidR="00E759D9" w:rsidRPr="00AF5552" w:rsidRDefault="00E759D9" w:rsidP="00E759D9">
            <w:pPr>
              <w:jc w:val="right"/>
              <w:rPr>
                <w:bCs/>
                <w:iCs/>
                <w:color w:val="000000"/>
              </w:rPr>
            </w:pPr>
            <w:r w:rsidRPr="00AF5552">
              <w:rPr>
                <w:bCs/>
                <w:iCs/>
                <w:color w:val="000000"/>
              </w:rPr>
              <w:t>3859,55154</w:t>
            </w:r>
          </w:p>
        </w:tc>
        <w:tc>
          <w:tcPr>
            <w:tcW w:w="1224" w:type="pct"/>
            <w:vAlign w:val="center"/>
          </w:tcPr>
          <w:p w:rsidR="00E759D9" w:rsidRPr="00AF5552" w:rsidRDefault="00E759D9" w:rsidP="00E759D9">
            <w:pPr>
              <w:jc w:val="right"/>
              <w:rPr>
                <w:bCs/>
                <w:iCs/>
                <w:color w:val="000000"/>
              </w:rPr>
            </w:pPr>
            <w:r w:rsidRPr="00AF5552">
              <w:rPr>
                <w:bCs/>
                <w:iCs/>
                <w:color w:val="000000"/>
              </w:rPr>
              <w:t>3764,50302</w:t>
            </w:r>
          </w:p>
        </w:tc>
        <w:tc>
          <w:tcPr>
            <w:tcW w:w="784" w:type="pct"/>
            <w:vAlign w:val="center"/>
          </w:tcPr>
          <w:p w:rsidR="00E759D9" w:rsidRPr="00AF5552" w:rsidRDefault="00E759D9" w:rsidP="00E759D9">
            <w:pPr>
              <w:jc w:val="right"/>
              <w:rPr>
                <w:bCs/>
                <w:iCs/>
                <w:color w:val="000000"/>
              </w:rPr>
            </w:pPr>
            <w:r w:rsidRPr="00AF5552">
              <w:rPr>
                <w:bCs/>
                <w:iCs/>
                <w:color w:val="000000"/>
              </w:rPr>
              <w:t>97,5</w:t>
            </w:r>
          </w:p>
        </w:tc>
      </w:tr>
      <w:tr w:rsidR="00E759D9" w:rsidRPr="00D933C4" w:rsidTr="00E759D9">
        <w:trPr>
          <w:trHeight w:val="1296"/>
        </w:trPr>
        <w:tc>
          <w:tcPr>
            <w:tcW w:w="631" w:type="pct"/>
            <w:shd w:val="clear" w:color="auto" w:fill="auto"/>
            <w:vAlign w:val="center"/>
            <w:hideMark/>
          </w:tcPr>
          <w:p w:rsidR="00E759D9" w:rsidRPr="00E93C03" w:rsidRDefault="00E759D9" w:rsidP="00E759D9">
            <w:pPr>
              <w:jc w:val="center"/>
              <w:rPr>
                <w:bCs/>
                <w:iCs/>
                <w:color w:val="000000"/>
              </w:rPr>
            </w:pPr>
            <w:r w:rsidRPr="00E93C03">
              <w:rPr>
                <w:bCs/>
                <w:iCs/>
                <w:color w:val="000000"/>
              </w:rPr>
              <w:t>0107</w:t>
            </w:r>
          </w:p>
        </w:tc>
        <w:tc>
          <w:tcPr>
            <w:tcW w:w="1295" w:type="pct"/>
            <w:vAlign w:val="center"/>
          </w:tcPr>
          <w:p w:rsidR="00E759D9" w:rsidRPr="00464388" w:rsidRDefault="00E759D9" w:rsidP="00E759D9">
            <w:pPr>
              <w:rPr>
                <w:sz w:val="22"/>
                <w:szCs w:val="22"/>
              </w:rPr>
            </w:pPr>
            <w:r w:rsidRPr="00464388">
              <w:rPr>
                <w:sz w:val="22"/>
                <w:szCs w:val="22"/>
              </w:rPr>
              <w:t>Обеспечение проведения</w:t>
            </w:r>
          </w:p>
          <w:p w:rsidR="00E759D9" w:rsidRPr="00EA5D9F" w:rsidRDefault="00E759D9" w:rsidP="00E759D9">
            <w:pPr>
              <w:jc w:val="center"/>
              <w:rPr>
                <w:sz w:val="22"/>
                <w:szCs w:val="22"/>
              </w:rPr>
            </w:pPr>
            <w:r w:rsidRPr="00464388">
              <w:rPr>
                <w:sz w:val="22"/>
                <w:szCs w:val="22"/>
              </w:rPr>
              <w:t>выборов и референдумов</w:t>
            </w:r>
          </w:p>
          <w:p w:rsidR="00E759D9" w:rsidRPr="00FF5818" w:rsidRDefault="00E759D9" w:rsidP="00E759D9">
            <w:pPr>
              <w:rPr>
                <w:b/>
                <w:i/>
                <w:sz w:val="22"/>
                <w:szCs w:val="22"/>
              </w:rPr>
            </w:pPr>
          </w:p>
        </w:tc>
        <w:tc>
          <w:tcPr>
            <w:tcW w:w="1066" w:type="pct"/>
            <w:shd w:val="clear" w:color="auto" w:fill="auto"/>
            <w:vAlign w:val="center"/>
            <w:hideMark/>
          </w:tcPr>
          <w:p w:rsidR="00E759D9" w:rsidRPr="00E93C03" w:rsidRDefault="00E759D9" w:rsidP="00E759D9">
            <w:pPr>
              <w:jc w:val="right"/>
              <w:rPr>
                <w:color w:val="000000"/>
              </w:rPr>
            </w:pPr>
            <w:r w:rsidRPr="00E93C03">
              <w:rPr>
                <w:color w:val="000000"/>
              </w:rPr>
              <w:t>6,58900</w:t>
            </w:r>
          </w:p>
        </w:tc>
        <w:tc>
          <w:tcPr>
            <w:tcW w:w="1224" w:type="pct"/>
            <w:vAlign w:val="center"/>
          </w:tcPr>
          <w:p w:rsidR="00E759D9" w:rsidRPr="00E93C03" w:rsidRDefault="00E759D9" w:rsidP="00E759D9">
            <w:pPr>
              <w:jc w:val="right"/>
              <w:rPr>
                <w:color w:val="000000"/>
              </w:rPr>
            </w:pPr>
            <w:r w:rsidRPr="00E93C03">
              <w:rPr>
                <w:color w:val="000000"/>
              </w:rPr>
              <w:t>6,58900</w:t>
            </w:r>
          </w:p>
        </w:tc>
        <w:tc>
          <w:tcPr>
            <w:tcW w:w="784" w:type="pct"/>
            <w:vAlign w:val="center"/>
          </w:tcPr>
          <w:p w:rsidR="00E759D9" w:rsidRPr="00E93C03" w:rsidRDefault="00E759D9" w:rsidP="00E759D9">
            <w:pPr>
              <w:jc w:val="right"/>
              <w:rPr>
                <w:color w:val="000000"/>
              </w:rPr>
            </w:pPr>
            <w:r w:rsidRPr="00E93C03">
              <w:rPr>
                <w:color w:val="000000"/>
              </w:rPr>
              <w:t>100,0</w:t>
            </w:r>
          </w:p>
        </w:tc>
      </w:tr>
      <w:tr w:rsidR="00E759D9" w:rsidRPr="00D933C4" w:rsidTr="00E759D9">
        <w:trPr>
          <w:trHeight w:val="1296"/>
        </w:trPr>
        <w:tc>
          <w:tcPr>
            <w:tcW w:w="631" w:type="pct"/>
            <w:shd w:val="clear" w:color="auto" w:fill="auto"/>
            <w:vAlign w:val="center"/>
            <w:hideMark/>
          </w:tcPr>
          <w:p w:rsidR="00E759D9" w:rsidRPr="00E93C03" w:rsidRDefault="00E759D9" w:rsidP="00E759D9">
            <w:pPr>
              <w:jc w:val="center"/>
              <w:rPr>
                <w:bCs/>
                <w:iCs/>
                <w:color w:val="000000"/>
              </w:rPr>
            </w:pPr>
            <w:r>
              <w:rPr>
                <w:bCs/>
                <w:iCs/>
                <w:color w:val="000000"/>
              </w:rPr>
              <w:t>0111</w:t>
            </w:r>
          </w:p>
        </w:tc>
        <w:tc>
          <w:tcPr>
            <w:tcW w:w="1295" w:type="pct"/>
            <w:vAlign w:val="center"/>
          </w:tcPr>
          <w:p w:rsidR="00E759D9" w:rsidRPr="00E93C03" w:rsidRDefault="00E759D9" w:rsidP="00E759D9">
            <w:pPr>
              <w:rPr>
                <w:color w:val="000000"/>
              </w:rPr>
            </w:pPr>
            <w:r w:rsidRPr="00E93C03">
              <w:rPr>
                <w:color w:val="000000"/>
              </w:rPr>
              <w:t>Резервные фонды</w:t>
            </w:r>
          </w:p>
        </w:tc>
        <w:tc>
          <w:tcPr>
            <w:tcW w:w="1066" w:type="pct"/>
            <w:shd w:val="clear" w:color="auto" w:fill="auto"/>
            <w:vAlign w:val="center"/>
            <w:hideMark/>
          </w:tcPr>
          <w:p w:rsidR="00E759D9" w:rsidRPr="00E93C03" w:rsidRDefault="00E759D9" w:rsidP="00E759D9">
            <w:pPr>
              <w:jc w:val="right"/>
              <w:rPr>
                <w:color w:val="000000"/>
              </w:rPr>
            </w:pPr>
            <w:r w:rsidRPr="00E93C03">
              <w:rPr>
                <w:color w:val="000000"/>
              </w:rPr>
              <w:t>20,00000</w:t>
            </w:r>
          </w:p>
        </w:tc>
        <w:tc>
          <w:tcPr>
            <w:tcW w:w="1224" w:type="pct"/>
            <w:vAlign w:val="center"/>
          </w:tcPr>
          <w:p w:rsidR="00E759D9" w:rsidRPr="00E93C03" w:rsidRDefault="00E759D9" w:rsidP="00E759D9">
            <w:pPr>
              <w:jc w:val="right"/>
              <w:rPr>
                <w:color w:val="000000"/>
              </w:rPr>
            </w:pPr>
            <w:r w:rsidRPr="00E93C03">
              <w:rPr>
                <w:color w:val="000000"/>
              </w:rPr>
              <w:t>0,00000</w:t>
            </w:r>
          </w:p>
        </w:tc>
        <w:tc>
          <w:tcPr>
            <w:tcW w:w="784" w:type="pct"/>
            <w:vAlign w:val="center"/>
          </w:tcPr>
          <w:p w:rsidR="00E759D9" w:rsidRPr="00E93C03" w:rsidRDefault="00E759D9" w:rsidP="00E759D9">
            <w:pPr>
              <w:jc w:val="right"/>
              <w:rPr>
                <w:color w:val="000000"/>
              </w:rPr>
            </w:pPr>
            <w:r w:rsidRPr="00E93C03">
              <w:rPr>
                <w:color w:val="000000"/>
              </w:rPr>
              <w:t>0,0</w:t>
            </w:r>
          </w:p>
        </w:tc>
      </w:tr>
      <w:tr w:rsidR="00E759D9" w:rsidRPr="00D933C4" w:rsidTr="00E759D9">
        <w:trPr>
          <w:trHeight w:val="936"/>
        </w:trPr>
        <w:tc>
          <w:tcPr>
            <w:tcW w:w="631" w:type="pct"/>
            <w:shd w:val="clear" w:color="auto" w:fill="auto"/>
            <w:vAlign w:val="center"/>
            <w:hideMark/>
          </w:tcPr>
          <w:p w:rsidR="00E759D9" w:rsidRPr="00D933C4" w:rsidRDefault="00E759D9" w:rsidP="00E759D9">
            <w:pPr>
              <w:jc w:val="center"/>
              <w:rPr>
                <w:bCs/>
                <w:iCs/>
                <w:color w:val="000000"/>
              </w:rPr>
            </w:pPr>
            <w:r w:rsidRPr="00D933C4">
              <w:rPr>
                <w:bCs/>
                <w:iCs/>
                <w:color w:val="000000"/>
              </w:rPr>
              <w:t>0113</w:t>
            </w:r>
          </w:p>
        </w:tc>
        <w:tc>
          <w:tcPr>
            <w:tcW w:w="1295" w:type="pct"/>
            <w:vAlign w:val="center"/>
          </w:tcPr>
          <w:p w:rsidR="00E759D9" w:rsidRPr="00D933C4" w:rsidRDefault="00E759D9" w:rsidP="00E759D9">
            <w:pPr>
              <w:rPr>
                <w:bCs/>
                <w:iCs/>
                <w:color w:val="000000"/>
              </w:rPr>
            </w:pPr>
            <w:r w:rsidRPr="00D933C4">
              <w:rPr>
                <w:bCs/>
                <w:iCs/>
                <w:color w:val="000000"/>
              </w:rPr>
              <w:t>Другие общегосударственные вопросы</w:t>
            </w:r>
          </w:p>
        </w:tc>
        <w:tc>
          <w:tcPr>
            <w:tcW w:w="1066" w:type="pct"/>
            <w:shd w:val="clear" w:color="auto" w:fill="auto"/>
            <w:vAlign w:val="center"/>
            <w:hideMark/>
          </w:tcPr>
          <w:p w:rsidR="00E759D9" w:rsidRPr="00AF5552" w:rsidRDefault="00E759D9" w:rsidP="00E759D9">
            <w:pPr>
              <w:jc w:val="right"/>
              <w:rPr>
                <w:bCs/>
                <w:iCs/>
                <w:color w:val="000000"/>
              </w:rPr>
            </w:pPr>
          </w:p>
          <w:p w:rsidR="00E759D9" w:rsidRPr="00AF5552" w:rsidRDefault="00E759D9" w:rsidP="00E759D9">
            <w:pPr>
              <w:jc w:val="right"/>
              <w:rPr>
                <w:bCs/>
                <w:iCs/>
                <w:color w:val="000000"/>
              </w:rPr>
            </w:pPr>
            <w:r w:rsidRPr="00AF5552">
              <w:rPr>
                <w:bCs/>
                <w:iCs/>
                <w:color w:val="000000"/>
              </w:rPr>
              <w:t>127,74100</w:t>
            </w:r>
          </w:p>
        </w:tc>
        <w:tc>
          <w:tcPr>
            <w:tcW w:w="1224" w:type="pct"/>
            <w:vAlign w:val="center"/>
          </w:tcPr>
          <w:p w:rsidR="00E759D9" w:rsidRPr="00AF5552" w:rsidRDefault="00E759D9" w:rsidP="00E759D9">
            <w:pPr>
              <w:jc w:val="right"/>
              <w:rPr>
                <w:bCs/>
                <w:iCs/>
                <w:color w:val="000000"/>
              </w:rPr>
            </w:pPr>
          </w:p>
          <w:p w:rsidR="00E759D9" w:rsidRPr="00AF5552" w:rsidRDefault="00E759D9" w:rsidP="00E759D9">
            <w:pPr>
              <w:jc w:val="right"/>
              <w:rPr>
                <w:bCs/>
                <w:iCs/>
                <w:color w:val="000000"/>
              </w:rPr>
            </w:pPr>
            <w:r w:rsidRPr="00AF5552">
              <w:rPr>
                <w:bCs/>
                <w:iCs/>
                <w:color w:val="000000"/>
              </w:rPr>
              <w:t>125,84700</w:t>
            </w:r>
          </w:p>
        </w:tc>
        <w:tc>
          <w:tcPr>
            <w:tcW w:w="784" w:type="pct"/>
            <w:vAlign w:val="center"/>
          </w:tcPr>
          <w:p w:rsidR="00E759D9" w:rsidRPr="00AF5552" w:rsidRDefault="00E759D9" w:rsidP="00E759D9">
            <w:pPr>
              <w:jc w:val="right"/>
              <w:rPr>
                <w:bCs/>
                <w:iCs/>
                <w:color w:val="000000"/>
              </w:rPr>
            </w:pPr>
          </w:p>
          <w:p w:rsidR="00E759D9" w:rsidRPr="00AF5552" w:rsidRDefault="00E759D9" w:rsidP="00E759D9">
            <w:pPr>
              <w:jc w:val="right"/>
              <w:rPr>
                <w:bCs/>
                <w:iCs/>
                <w:color w:val="000000"/>
              </w:rPr>
            </w:pPr>
            <w:r w:rsidRPr="00AF5552">
              <w:rPr>
                <w:bCs/>
                <w:iCs/>
                <w:color w:val="000000"/>
              </w:rPr>
              <w:t>98,5</w:t>
            </w:r>
          </w:p>
        </w:tc>
      </w:tr>
      <w:tr w:rsidR="00E759D9" w:rsidRPr="00D933C4" w:rsidTr="00E759D9">
        <w:trPr>
          <w:trHeight w:val="936"/>
        </w:trPr>
        <w:tc>
          <w:tcPr>
            <w:tcW w:w="631" w:type="pct"/>
            <w:shd w:val="clear" w:color="auto" w:fill="auto"/>
            <w:vAlign w:val="center"/>
            <w:hideMark/>
          </w:tcPr>
          <w:p w:rsidR="00E759D9" w:rsidRPr="00D933C4" w:rsidRDefault="00E759D9" w:rsidP="00E759D9">
            <w:pPr>
              <w:jc w:val="center"/>
              <w:rPr>
                <w:b/>
                <w:bCs/>
                <w:sz w:val="22"/>
                <w:szCs w:val="22"/>
              </w:rPr>
            </w:pPr>
            <w:r w:rsidRPr="00D933C4">
              <w:rPr>
                <w:b/>
                <w:bCs/>
                <w:sz w:val="22"/>
                <w:szCs w:val="22"/>
              </w:rPr>
              <w:lastRenderedPageBreak/>
              <w:t>0200</w:t>
            </w:r>
          </w:p>
        </w:tc>
        <w:tc>
          <w:tcPr>
            <w:tcW w:w="1295" w:type="pct"/>
            <w:vAlign w:val="center"/>
          </w:tcPr>
          <w:p w:rsidR="00E759D9" w:rsidRPr="00D933C4" w:rsidRDefault="00E759D9" w:rsidP="00E759D9">
            <w:pPr>
              <w:rPr>
                <w:b/>
                <w:bCs/>
                <w:sz w:val="22"/>
                <w:szCs w:val="22"/>
              </w:rPr>
            </w:pPr>
            <w:r w:rsidRPr="00D933C4">
              <w:rPr>
                <w:b/>
                <w:bCs/>
                <w:sz w:val="22"/>
                <w:szCs w:val="22"/>
              </w:rPr>
              <w:t>Национальная оборона</w:t>
            </w:r>
          </w:p>
        </w:tc>
        <w:tc>
          <w:tcPr>
            <w:tcW w:w="1066" w:type="pct"/>
            <w:shd w:val="clear" w:color="auto" w:fill="auto"/>
            <w:vAlign w:val="center"/>
            <w:hideMark/>
          </w:tcPr>
          <w:p w:rsidR="00E759D9" w:rsidRPr="00D933C4" w:rsidRDefault="00E759D9" w:rsidP="00E759D9">
            <w:pPr>
              <w:jc w:val="right"/>
              <w:rPr>
                <w:b/>
                <w:bCs/>
                <w:color w:val="000000"/>
              </w:rPr>
            </w:pPr>
            <w:r>
              <w:rPr>
                <w:b/>
                <w:bCs/>
                <w:color w:val="000000"/>
              </w:rPr>
              <w:t>114,10000</w:t>
            </w:r>
          </w:p>
        </w:tc>
        <w:tc>
          <w:tcPr>
            <w:tcW w:w="1224" w:type="pct"/>
            <w:vAlign w:val="center"/>
          </w:tcPr>
          <w:p w:rsidR="00E759D9" w:rsidRPr="00D933C4" w:rsidRDefault="00E759D9" w:rsidP="00E759D9">
            <w:pPr>
              <w:jc w:val="right"/>
              <w:rPr>
                <w:b/>
                <w:bCs/>
                <w:color w:val="000000"/>
              </w:rPr>
            </w:pPr>
            <w:r>
              <w:rPr>
                <w:b/>
                <w:bCs/>
                <w:color w:val="000000"/>
              </w:rPr>
              <w:t>114,10000</w:t>
            </w:r>
          </w:p>
        </w:tc>
        <w:tc>
          <w:tcPr>
            <w:tcW w:w="784" w:type="pct"/>
            <w:vAlign w:val="center"/>
          </w:tcPr>
          <w:p w:rsidR="00E759D9" w:rsidRPr="00D933C4" w:rsidRDefault="00E759D9" w:rsidP="00E759D9">
            <w:pPr>
              <w:jc w:val="right"/>
              <w:rPr>
                <w:b/>
                <w:bCs/>
                <w:color w:val="000000"/>
              </w:rPr>
            </w:pPr>
            <w:r w:rsidRPr="00D933C4">
              <w:rPr>
                <w:b/>
                <w:bCs/>
                <w:color w:val="000000"/>
              </w:rPr>
              <w:t>100,0</w:t>
            </w:r>
          </w:p>
        </w:tc>
      </w:tr>
      <w:tr w:rsidR="00E759D9" w:rsidRPr="00D933C4" w:rsidTr="00E759D9">
        <w:trPr>
          <w:trHeight w:val="528"/>
        </w:trPr>
        <w:tc>
          <w:tcPr>
            <w:tcW w:w="631" w:type="pct"/>
            <w:shd w:val="clear" w:color="auto" w:fill="auto"/>
            <w:noWrap/>
            <w:vAlign w:val="center"/>
            <w:hideMark/>
          </w:tcPr>
          <w:p w:rsidR="00E759D9" w:rsidRPr="00D933C4" w:rsidRDefault="00E759D9" w:rsidP="00E759D9">
            <w:pPr>
              <w:jc w:val="center"/>
              <w:rPr>
                <w:bCs/>
                <w:iCs/>
                <w:color w:val="000000"/>
              </w:rPr>
            </w:pPr>
            <w:r w:rsidRPr="00D933C4">
              <w:rPr>
                <w:bCs/>
                <w:iCs/>
                <w:color w:val="000000"/>
              </w:rPr>
              <w:t>0203</w:t>
            </w:r>
          </w:p>
        </w:tc>
        <w:tc>
          <w:tcPr>
            <w:tcW w:w="1295" w:type="pct"/>
            <w:vAlign w:val="center"/>
          </w:tcPr>
          <w:p w:rsidR="00E759D9" w:rsidRPr="00D933C4" w:rsidRDefault="00E759D9" w:rsidP="00E759D9">
            <w:pPr>
              <w:rPr>
                <w:bCs/>
                <w:iCs/>
                <w:color w:val="000000"/>
              </w:rPr>
            </w:pPr>
            <w:r w:rsidRPr="00D933C4">
              <w:rPr>
                <w:bCs/>
                <w:iCs/>
                <w:color w:val="000000"/>
              </w:rPr>
              <w:t>Мобилизационная и вневойсковая подготовка</w:t>
            </w:r>
          </w:p>
        </w:tc>
        <w:tc>
          <w:tcPr>
            <w:tcW w:w="1066" w:type="pct"/>
            <w:shd w:val="clear" w:color="auto" w:fill="auto"/>
            <w:noWrap/>
            <w:vAlign w:val="center"/>
            <w:hideMark/>
          </w:tcPr>
          <w:p w:rsidR="00E759D9" w:rsidRPr="00AF5552" w:rsidRDefault="00E759D9" w:rsidP="00E759D9">
            <w:pPr>
              <w:jc w:val="right"/>
              <w:rPr>
                <w:bCs/>
                <w:color w:val="000000"/>
              </w:rPr>
            </w:pPr>
            <w:r w:rsidRPr="00AF5552">
              <w:rPr>
                <w:bCs/>
                <w:color w:val="000000"/>
              </w:rPr>
              <w:t>114,10000</w:t>
            </w:r>
          </w:p>
        </w:tc>
        <w:tc>
          <w:tcPr>
            <w:tcW w:w="1224" w:type="pct"/>
            <w:vAlign w:val="center"/>
          </w:tcPr>
          <w:p w:rsidR="00E759D9" w:rsidRPr="00AF5552" w:rsidRDefault="00E759D9" w:rsidP="00E759D9">
            <w:pPr>
              <w:jc w:val="right"/>
              <w:rPr>
                <w:bCs/>
                <w:color w:val="000000"/>
              </w:rPr>
            </w:pPr>
            <w:r w:rsidRPr="00AF5552">
              <w:rPr>
                <w:bCs/>
                <w:color w:val="000000"/>
              </w:rPr>
              <w:t>114,10000</w:t>
            </w:r>
          </w:p>
        </w:tc>
        <w:tc>
          <w:tcPr>
            <w:tcW w:w="784" w:type="pct"/>
            <w:vAlign w:val="center"/>
          </w:tcPr>
          <w:p w:rsidR="00E759D9" w:rsidRPr="00AF5552" w:rsidRDefault="00E759D9" w:rsidP="00E759D9">
            <w:pPr>
              <w:jc w:val="right"/>
              <w:rPr>
                <w:bCs/>
                <w:color w:val="000000"/>
              </w:rPr>
            </w:pPr>
            <w:r w:rsidRPr="00AF5552">
              <w:rPr>
                <w:bCs/>
                <w:color w:val="000000"/>
              </w:rPr>
              <w:t>100,0</w:t>
            </w:r>
          </w:p>
        </w:tc>
      </w:tr>
      <w:tr w:rsidR="00E759D9" w:rsidRPr="00D933C4" w:rsidTr="00E759D9">
        <w:trPr>
          <w:trHeight w:val="528"/>
        </w:trPr>
        <w:tc>
          <w:tcPr>
            <w:tcW w:w="631" w:type="pct"/>
            <w:shd w:val="clear" w:color="auto" w:fill="auto"/>
            <w:noWrap/>
            <w:vAlign w:val="center"/>
            <w:hideMark/>
          </w:tcPr>
          <w:p w:rsidR="00E759D9" w:rsidRPr="00D933C4" w:rsidRDefault="00E759D9" w:rsidP="00E759D9">
            <w:pPr>
              <w:jc w:val="center"/>
              <w:rPr>
                <w:b/>
                <w:bCs/>
                <w:sz w:val="22"/>
                <w:szCs w:val="22"/>
              </w:rPr>
            </w:pPr>
            <w:r w:rsidRPr="00D933C4">
              <w:rPr>
                <w:b/>
                <w:bCs/>
                <w:sz w:val="22"/>
                <w:szCs w:val="22"/>
              </w:rPr>
              <w:t>0300</w:t>
            </w:r>
          </w:p>
        </w:tc>
        <w:tc>
          <w:tcPr>
            <w:tcW w:w="1295" w:type="pct"/>
            <w:vAlign w:val="center"/>
          </w:tcPr>
          <w:p w:rsidR="00E759D9" w:rsidRPr="00D933C4" w:rsidRDefault="00E759D9" w:rsidP="00E759D9">
            <w:pPr>
              <w:rPr>
                <w:b/>
                <w:bCs/>
                <w:sz w:val="22"/>
                <w:szCs w:val="22"/>
              </w:rPr>
            </w:pPr>
            <w:r w:rsidRPr="00D933C4">
              <w:rPr>
                <w:b/>
                <w:bCs/>
                <w:sz w:val="22"/>
                <w:szCs w:val="22"/>
              </w:rPr>
              <w:t>Национальная безопасность и правоохранительная деятельность</w:t>
            </w:r>
          </w:p>
        </w:tc>
        <w:tc>
          <w:tcPr>
            <w:tcW w:w="1066" w:type="pct"/>
            <w:shd w:val="clear" w:color="auto" w:fill="auto"/>
            <w:noWrap/>
            <w:vAlign w:val="center"/>
            <w:hideMark/>
          </w:tcPr>
          <w:p w:rsidR="00E759D9" w:rsidRPr="00D933C4" w:rsidRDefault="00E759D9" w:rsidP="00E759D9">
            <w:pPr>
              <w:jc w:val="right"/>
              <w:rPr>
                <w:b/>
                <w:bCs/>
                <w:color w:val="000000"/>
              </w:rPr>
            </w:pPr>
            <w:r>
              <w:rPr>
                <w:b/>
                <w:bCs/>
                <w:color w:val="000000"/>
              </w:rPr>
              <w:t>44,00000</w:t>
            </w:r>
          </w:p>
        </w:tc>
        <w:tc>
          <w:tcPr>
            <w:tcW w:w="1224" w:type="pct"/>
            <w:vAlign w:val="center"/>
          </w:tcPr>
          <w:p w:rsidR="00E759D9" w:rsidRPr="00D933C4" w:rsidRDefault="00E759D9" w:rsidP="00E759D9">
            <w:pPr>
              <w:jc w:val="right"/>
              <w:rPr>
                <w:b/>
                <w:bCs/>
                <w:color w:val="000000"/>
              </w:rPr>
            </w:pPr>
            <w:r>
              <w:rPr>
                <w:b/>
                <w:bCs/>
                <w:color w:val="000000"/>
              </w:rPr>
              <w:t>18,00000</w:t>
            </w:r>
          </w:p>
        </w:tc>
        <w:tc>
          <w:tcPr>
            <w:tcW w:w="784" w:type="pct"/>
            <w:vAlign w:val="center"/>
          </w:tcPr>
          <w:p w:rsidR="00E759D9" w:rsidRPr="00D933C4" w:rsidRDefault="00E759D9" w:rsidP="00E759D9">
            <w:pPr>
              <w:jc w:val="right"/>
              <w:rPr>
                <w:b/>
                <w:bCs/>
                <w:color w:val="000000"/>
              </w:rPr>
            </w:pPr>
            <w:r>
              <w:rPr>
                <w:b/>
                <w:bCs/>
                <w:color w:val="000000"/>
              </w:rPr>
              <w:t>40,9</w:t>
            </w:r>
          </w:p>
        </w:tc>
      </w:tr>
      <w:tr w:rsidR="00E759D9" w:rsidRPr="00D933C4" w:rsidTr="00E759D9">
        <w:trPr>
          <w:trHeight w:val="1128"/>
        </w:trPr>
        <w:tc>
          <w:tcPr>
            <w:tcW w:w="631" w:type="pct"/>
            <w:shd w:val="clear" w:color="auto" w:fill="auto"/>
            <w:vAlign w:val="center"/>
            <w:hideMark/>
          </w:tcPr>
          <w:p w:rsidR="00E759D9" w:rsidRPr="00D933C4" w:rsidRDefault="00E759D9" w:rsidP="00E759D9">
            <w:pPr>
              <w:jc w:val="center"/>
              <w:rPr>
                <w:bCs/>
                <w:iCs/>
                <w:color w:val="000000"/>
              </w:rPr>
            </w:pPr>
            <w:r w:rsidRPr="00D933C4">
              <w:rPr>
                <w:bCs/>
                <w:iCs/>
                <w:color w:val="000000"/>
              </w:rPr>
              <w:t>0309</w:t>
            </w:r>
          </w:p>
        </w:tc>
        <w:tc>
          <w:tcPr>
            <w:tcW w:w="1295" w:type="pct"/>
            <w:vAlign w:val="center"/>
          </w:tcPr>
          <w:p w:rsidR="00E759D9" w:rsidRPr="00D933C4" w:rsidRDefault="00E759D9" w:rsidP="00E759D9">
            <w:pPr>
              <w:rPr>
                <w:bCs/>
                <w:iCs/>
                <w:color w:val="000000"/>
              </w:rPr>
            </w:pPr>
            <w:r w:rsidRPr="00D933C4">
              <w:rPr>
                <w:bCs/>
                <w:iCs/>
                <w:color w:val="000000"/>
              </w:rPr>
              <w:t>Гражданская оборона</w:t>
            </w:r>
          </w:p>
        </w:tc>
        <w:tc>
          <w:tcPr>
            <w:tcW w:w="1066" w:type="pct"/>
            <w:shd w:val="clear" w:color="auto" w:fill="auto"/>
            <w:noWrap/>
            <w:vAlign w:val="center"/>
            <w:hideMark/>
          </w:tcPr>
          <w:p w:rsidR="00E759D9" w:rsidRPr="00400178" w:rsidRDefault="00E759D9" w:rsidP="00E759D9">
            <w:pPr>
              <w:jc w:val="right"/>
              <w:rPr>
                <w:bCs/>
                <w:color w:val="000000"/>
              </w:rPr>
            </w:pPr>
            <w:r w:rsidRPr="00400178">
              <w:rPr>
                <w:bCs/>
                <w:color w:val="000000"/>
              </w:rPr>
              <w:t>44,00000</w:t>
            </w:r>
          </w:p>
        </w:tc>
        <w:tc>
          <w:tcPr>
            <w:tcW w:w="1224" w:type="pct"/>
            <w:vAlign w:val="center"/>
          </w:tcPr>
          <w:p w:rsidR="00E759D9" w:rsidRPr="00400178" w:rsidRDefault="00E759D9" w:rsidP="00E759D9">
            <w:pPr>
              <w:jc w:val="right"/>
              <w:rPr>
                <w:bCs/>
                <w:color w:val="000000"/>
              </w:rPr>
            </w:pPr>
            <w:r w:rsidRPr="00400178">
              <w:rPr>
                <w:bCs/>
                <w:color w:val="000000"/>
              </w:rPr>
              <w:t>18,00000</w:t>
            </w:r>
          </w:p>
        </w:tc>
        <w:tc>
          <w:tcPr>
            <w:tcW w:w="784" w:type="pct"/>
            <w:vAlign w:val="center"/>
          </w:tcPr>
          <w:p w:rsidR="00E759D9" w:rsidRPr="00400178" w:rsidRDefault="00E759D9" w:rsidP="00E759D9">
            <w:pPr>
              <w:jc w:val="right"/>
              <w:rPr>
                <w:bCs/>
                <w:color w:val="000000"/>
              </w:rPr>
            </w:pPr>
            <w:r w:rsidRPr="00400178">
              <w:rPr>
                <w:bCs/>
                <w:color w:val="000000"/>
              </w:rPr>
              <w:t>40,9</w:t>
            </w:r>
          </w:p>
        </w:tc>
      </w:tr>
      <w:tr w:rsidR="00E759D9" w:rsidRPr="00D933C4" w:rsidTr="00E759D9">
        <w:trPr>
          <w:trHeight w:val="1128"/>
        </w:trPr>
        <w:tc>
          <w:tcPr>
            <w:tcW w:w="631" w:type="pct"/>
            <w:shd w:val="clear" w:color="auto" w:fill="auto"/>
            <w:vAlign w:val="center"/>
            <w:hideMark/>
          </w:tcPr>
          <w:p w:rsidR="00E759D9" w:rsidRPr="00D933C4" w:rsidRDefault="00E759D9" w:rsidP="00E759D9">
            <w:pPr>
              <w:jc w:val="center"/>
              <w:rPr>
                <w:b/>
                <w:bCs/>
                <w:sz w:val="22"/>
                <w:szCs w:val="22"/>
              </w:rPr>
            </w:pPr>
            <w:r w:rsidRPr="00D933C4">
              <w:rPr>
                <w:b/>
                <w:bCs/>
                <w:sz w:val="22"/>
                <w:szCs w:val="22"/>
              </w:rPr>
              <w:t>0400</w:t>
            </w:r>
          </w:p>
        </w:tc>
        <w:tc>
          <w:tcPr>
            <w:tcW w:w="1295" w:type="pct"/>
            <w:vAlign w:val="center"/>
          </w:tcPr>
          <w:p w:rsidR="00E759D9" w:rsidRPr="00D933C4" w:rsidRDefault="00E759D9" w:rsidP="00E759D9">
            <w:pPr>
              <w:rPr>
                <w:b/>
                <w:bCs/>
                <w:sz w:val="22"/>
                <w:szCs w:val="22"/>
              </w:rPr>
            </w:pPr>
            <w:r w:rsidRPr="00D933C4">
              <w:rPr>
                <w:b/>
                <w:bCs/>
                <w:sz w:val="22"/>
                <w:szCs w:val="22"/>
              </w:rPr>
              <w:t>Национальная экономика</w:t>
            </w:r>
          </w:p>
        </w:tc>
        <w:tc>
          <w:tcPr>
            <w:tcW w:w="1066" w:type="pct"/>
            <w:shd w:val="clear" w:color="auto" w:fill="auto"/>
            <w:noWrap/>
            <w:vAlign w:val="center"/>
            <w:hideMark/>
          </w:tcPr>
          <w:p w:rsidR="00E759D9" w:rsidRPr="00D933C4" w:rsidRDefault="00E759D9" w:rsidP="00E759D9">
            <w:pPr>
              <w:jc w:val="right"/>
              <w:rPr>
                <w:b/>
                <w:bCs/>
                <w:color w:val="000000"/>
              </w:rPr>
            </w:pPr>
            <w:r>
              <w:rPr>
                <w:b/>
                <w:bCs/>
                <w:i/>
              </w:rPr>
              <w:t>582,00000</w:t>
            </w:r>
          </w:p>
        </w:tc>
        <w:tc>
          <w:tcPr>
            <w:tcW w:w="1224" w:type="pct"/>
            <w:vAlign w:val="center"/>
          </w:tcPr>
          <w:p w:rsidR="00E759D9" w:rsidRPr="00D933C4" w:rsidRDefault="00E759D9" w:rsidP="00E759D9">
            <w:pPr>
              <w:jc w:val="right"/>
              <w:rPr>
                <w:b/>
                <w:bCs/>
                <w:color w:val="000000"/>
              </w:rPr>
            </w:pPr>
            <w:r>
              <w:rPr>
                <w:b/>
                <w:bCs/>
                <w:i/>
              </w:rPr>
              <w:t>547,70776</w:t>
            </w:r>
          </w:p>
        </w:tc>
        <w:tc>
          <w:tcPr>
            <w:tcW w:w="784" w:type="pct"/>
            <w:vAlign w:val="center"/>
          </w:tcPr>
          <w:p w:rsidR="00E759D9" w:rsidRPr="00D933C4" w:rsidRDefault="00E759D9" w:rsidP="00E759D9">
            <w:pPr>
              <w:jc w:val="right"/>
              <w:rPr>
                <w:b/>
                <w:bCs/>
                <w:color w:val="000000"/>
              </w:rPr>
            </w:pPr>
            <w:r>
              <w:rPr>
                <w:b/>
                <w:bCs/>
                <w:color w:val="000000"/>
              </w:rPr>
              <w:t>93,9</w:t>
            </w:r>
          </w:p>
        </w:tc>
      </w:tr>
      <w:tr w:rsidR="00E759D9" w:rsidRPr="00D933C4" w:rsidTr="00E759D9">
        <w:trPr>
          <w:trHeight w:val="528"/>
        </w:trPr>
        <w:tc>
          <w:tcPr>
            <w:tcW w:w="631" w:type="pct"/>
            <w:shd w:val="clear" w:color="auto" w:fill="auto"/>
            <w:noWrap/>
            <w:vAlign w:val="center"/>
            <w:hideMark/>
          </w:tcPr>
          <w:p w:rsidR="00E759D9" w:rsidRPr="00D933C4" w:rsidRDefault="00E759D9" w:rsidP="00E759D9">
            <w:pPr>
              <w:jc w:val="center"/>
              <w:rPr>
                <w:bCs/>
                <w:iCs/>
                <w:color w:val="000000"/>
              </w:rPr>
            </w:pPr>
            <w:r w:rsidRPr="00D933C4">
              <w:rPr>
                <w:bCs/>
                <w:iCs/>
                <w:color w:val="000000"/>
              </w:rPr>
              <w:t>0409</w:t>
            </w:r>
          </w:p>
        </w:tc>
        <w:tc>
          <w:tcPr>
            <w:tcW w:w="1295" w:type="pct"/>
            <w:vAlign w:val="center"/>
          </w:tcPr>
          <w:p w:rsidR="00E759D9" w:rsidRPr="00D933C4" w:rsidRDefault="00E759D9" w:rsidP="00E759D9">
            <w:pPr>
              <w:rPr>
                <w:bCs/>
                <w:iCs/>
                <w:color w:val="000000"/>
              </w:rPr>
            </w:pPr>
            <w:r w:rsidRPr="00D933C4">
              <w:rPr>
                <w:bCs/>
                <w:iCs/>
                <w:color w:val="000000"/>
              </w:rPr>
              <w:t>Дорожное хозяйство (дорожные фонды)</w:t>
            </w:r>
          </w:p>
        </w:tc>
        <w:tc>
          <w:tcPr>
            <w:tcW w:w="1066" w:type="pct"/>
            <w:shd w:val="clear" w:color="auto" w:fill="auto"/>
            <w:noWrap/>
            <w:vAlign w:val="center"/>
            <w:hideMark/>
          </w:tcPr>
          <w:p w:rsidR="00E759D9" w:rsidRPr="00400178" w:rsidRDefault="00E759D9" w:rsidP="00E759D9">
            <w:pPr>
              <w:jc w:val="right"/>
              <w:rPr>
                <w:bCs/>
                <w:color w:val="000000"/>
              </w:rPr>
            </w:pPr>
            <w:r w:rsidRPr="00400178">
              <w:rPr>
                <w:bCs/>
                <w:i/>
              </w:rPr>
              <w:t>562,00000</w:t>
            </w:r>
          </w:p>
        </w:tc>
        <w:tc>
          <w:tcPr>
            <w:tcW w:w="1224" w:type="pct"/>
            <w:vAlign w:val="center"/>
          </w:tcPr>
          <w:p w:rsidR="00E759D9" w:rsidRPr="00400178" w:rsidRDefault="00E759D9" w:rsidP="00E759D9">
            <w:pPr>
              <w:jc w:val="right"/>
              <w:rPr>
                <w:bCs/>
                <w:color w:val="000000"/>
              </w:rPr>
            </w:pPr>
            <w:r w:rsidRPr="00400178">
              <w:rPr>
                <w:bCs/>
                <w:i/>
              </w:rPr>
              <w:t>527,70776</w:t>
            </w:r>
          </w:p>
        </w:tc>
        <w:tc>
          <w:tcPr>
            <w:tcW w:w="784" w:type="pct"/>
            <w:vAlign w:val="center"/>
          </w:tcPr>
          <w:p w:rsidR="00E759D9" w:rsidRPr="00400178" w:rsidRDefault="00E759D9" w:rsidP="00E759D9">
            <w:pPr>
              <w:jc w:val="right"/>
              <w:rPr>
                <w:bCs/>
                <w:color w:val="000000"/>
              </w:rPr>
            </w:pPr>
            <w:r>
              <w:rPr>
                <w:bCs/>
                <w:color w:val="000000"/>
              </w:rPr>
              <w:t>93,</w:t>
            </w:r>
            <w:r w:rsidRPr="00400178">
              <w:rPr>
                <w:bCs/>
                <w:color w:val="000000"/>
              </w:rPr>
              <w:t>9</w:t>
            </w:r>
          </w:p>
        </w:tc>
      </w:tr>
      <w:tr w:rsidR="00E759D9" w:rsidRPr="00D933C4" w:rsidTr="00E759D9">
        <w:trPr>
          <w:trHeight w:val="528"/>
        </w:trPr>
        <w:tc>
          <w:tcPr>
            <w:tcW w:w="631" w:type="pct"/>
            <w:shd w:val="clear" w:color="auto" w:fill="auto"/>
            <w:vAlign w:val="center"/>
            <w:hideMark/>
          </w:tcPr>
          <w:p w:rsidR="00E759D9" w:rsidRPr="00D933C4" w:rsidRDefault="00E759D9" w:rsidP="00E759D9">
            <w:pPr>
              <w:jc w:val="center"/>
              <w:rPr>
                <w:bCs/>
              </w:rPr>
            </w:pPr>
            <w:r w:rsidRPr="00D933C4">
              <w:rPr>
                <w:bCs/>
              </w:rPr>
              <w:t>0412</w:t>
            </w:r>
          </w:p>
        </w:tc>
        <w:tc>
          <w:tcPr>
            <w:tcW w:w="1295" w:type="pct"/>
            <w:vAlign w:val="center"/>
          </w:tcPr>
          <w:p w:rsidR="00E759D9" w:rsidRPr="00D933C4" w:rsidRDefault="00E759D9" w:rsidP="00E759D9">
            <w:pPr>
              <w:rPr>
                <w:bCs/>
              </w:rPr>
            </w:pPr>
            <w:r w:rsidRPr="00D933C4">
              <w:rPr>
                <w:bCs/>
              </w:rPr>
              <w:t>Другие вопросы в области национальной экономики</w:t>
            </w:r>
          </w:p>
        </w:tc>
        <w:tc>
          <w:tcPr>
            <w:tcW w:w="1066" w:type="pct"/>
            <w:shd w:val="clear" w:color="auto" w:fill="auto"/>
            <w:vAlign w:val="center"/>
            <w:hideMark/>
          </w:tcPr>
          <w:p w:rsidR="00E759D9" w:rsidRPr="00400178" w:rsidRDefault="00E759D9" w:rsidP="00E759D9">
            <w:pPr>
              <w:jc w:val="right"/>
              <w:rPr>
                <w:bCs/>
              </w:rPr>
            </w:pPr>
            <w:r w:rsidRPr="00400178">
              <w:rPr>
                <w:bCs/>
              </w:rPr>
              <w:t>20,00000</w:t>
            </w:r>
          </w:p>
        </w:tc>
        <w:tc>
          <w:tcPr>
            <w:tcW w:w="1224" w:type="pct"/>
            <w:vAlign w:val="center"/>
          </w:tcPr>
          <w:p w:rsidR="00E759D9" w:rsidRPr="00400178" w:rsidRDefault="00E759D9" w:rsidP="00E759D9">
            <w:pPr>
              <w:jc w:val="right"/>
              <w:rPr>
                <w:bCs/>
              </w:rPr>
            </w:pPr>
            <w:r w:rsidRPr="00400178">
              <w:rPr>
                <w:bCs/>
              </w:rPr>
              <w:t>20,00000</w:t>
            </w:r>
          </w:p>
        </w:tc>
        <w:tc>
          <w:tcPr>
            <w:tcW w:w="784" w:type="pct"/>
            <w:vAlign w:val="center"/>
          </w:tcPr>
          <w:p w:rsidR="00E759D9" w:rsidRPr="00400178" w:rsidRDefault="00E759D9" w:rsidP="00E759D9">
            <w:pPr>
              <w:jc w:val="right"/>
              <w:rPr>
                <w:bCs/>
                <w:i/>
                <w:iCs/>
              </w:rPr>
            </w:pPr>
            <w:r w:rsidRPr="00400178">
              <w:rPr>
                <w:bCs/>
                <w:i/>
                <w:iCs/>
              </w:rPr>
              <w:t>100,0</w:t>
            </w:r>
          </w:p>
        </w:tc>
      </w:tr>
      <w:tr w:rsidR="00E759D9" w:rsidRPr="00D933C4" w:rsidTr="00E759D9">
        <w:trPr>
          <w:trHeight w:val="528"/>
        </w:trPr>
        <w:tc>
          <w:tcPr>
            <w:tcW w:w="631" w:type="pct"/>
            <w:shd w:val="clear" w:color="auto" w:fill="auto"/>
            <w:vAlign w:val="center"/>
            <w:hideMark/>
          </w:tcPr>
          <w:p w:rsidR="00E759D9" w:rsidRPr="00D933C4" w:rsidRDefault="00E759D9" w:rsidP="00E759D9">
            <w:pPr>
              <w:jc w:val="center"/>
              <w:rPr>
                <w:b/>
                <w:bCs/>
                <w:sz w:val="22"/>
                <w:szCs w:val="22"/>
              </w:rPr>
            </w:pPr>
            <w:r w:rsidRPr="00D933C4">
              <w:rPr>
                <w:b/>
                <w:bCs/>
                <w:sz w:val="22"/>
                <w:szCs w:val="22"/>
              </w:rPr>
              <w:t>0500</w:t>
            </w:r>
          </w:p>
        </w:tc>
        <w:tc>
          <w:tcPr>
            <w:tcW w:w="1295" w:type="pct"/>
            <w:vAlign w:val="center"/>
          </w:tcPr>
          <w:p w:rsidR="00E759D9" w:rsidRPr="00D933C4" w:rsidRDefault="00E759D9" w:rsidP="00E759D9">
            <w:pPr>
              <w:rPr>
                <w:b/>
                <w:bCs/>
                <w:sz w:val="22"/>
                <w:szCs w:val="22"/>
              </w:rPr>
            </w:pPr>
            <w:r w:rsidRPr="00D933C4">
              <w:rPr>
                <w:b/>
                <w:bCs/>
                <w:sz w:val="22"/>
                <w:szCs w:val="22"/>
              </w:rPr>
              <w:t>Жилищно-коммунальное хозяйство</w:t>
            </w:r>
          </w:p>
        </w:tc>
        <w:tc>
          <w:tcPr>
            <w:tcW w:w="1066" w:type="pct"/>
            <w:shd w:val="clear" w:color="auto" w:fill="auto"/>
            <w:vAlign w:val="center"/>
            <w:hideMark/>
          </w:tcPr>
          <w:p w:rsidR="00E759D9" w:rsidRPr="00D933C4" w:rsidRDefault="00E759D9" w:rsidP="00E759D9">
            <w:pPr>
              <w:jc w:val="right"/>
              <w:rPr>
                <w:b/>
                <w:bCs/>
                <w:color w:val="000000"/>
              </w:rPr>
            </w:pPr>
            <w:r>
              <w:rPr>
                <w:b/>
                <w:bCs/>
                <w:color w:val="000000"/>
              </w:rPr>
              <w:t>1026,07274</w:t>
            </w:r>
          </w:p>
        </w:tc>
        <w:tc>
          <w:tcPr>
            <w:tcW w:w="1224" w:type="pct"/>
            <w:vAlign w:val="center"/>
          </w:tcPr>
          <w:p w:rsidR="00E759D9" w:rsidRPr="00D933C4" w:rsidRDefault="00E759D9" w:rsidP="00E759D9">
            <w:pPr>
              <w:jc w:val="right"/>
              <w:rPr>
                <w:b/>
                <w:bCs/>
                <w:color w:val="000000"/>
              </w:rPr>
            </w:pPr>
            <w:r>
              <w:rPr>
                <w:b/>
                <w:bCs/>
                <w:color w:val="000000"/>
              </w:rPr>
              <w:t>996,80666</w:t>
            </w:r>
          </w:p>
        </w:tc>
        <w:tc>
          <w:tcPr>
            <w:tcW w:w="784" w:type="pct"/>
            <w:vAlign w:val="center"/>
          </w:tcPr>
          <w:p w:rsidR="00E759D9" w:rsidRPr="00D933C4" w:rsidRDefault="00E759D9" w:rsidP="00E759D9">
            <w:pPr>
              <w:jc w:val="right"/>
              <w:rPr>
                <w:b/>
                <w:bCs/>
                <w:color w:val="000000"/>
              </w:rPr>
            </w:pPr>
            <w:r>
              <w:rPr>
                <w:b/>
                <w:bCs/>
                <w:color w:val="000000"/>
              </w:rPr>
              <w:t>97,2</w:t>
            </w:r>
          </w:p>
        </w:tc>
      </w:tr>
      <w:tr w:rsidR="00E759D9" w:rsidRPr="00D933C4" w:rsidTr="00E759D9">
        <w:trPr>
          <w:trHeight w:val="528"/>
        </w:trPr>
        <w:tc>
          <w:tcPr>
            <w:tcW w:w="631" w:type="pct"/>
            <w:shd w:val="clear" w:color="auto" w:fill="auto"/>
            <w:vAlign w:val="center"/>
            <w:hideMark/>
          </w:tcPr>
          <w:p w:rsidR="00E759D9" w:rsidRPr="00D933C4" w:rsidRDefault="00E759D9" w:rsidP="00E759D9">
            <w:pPr>
              <w:jc w:val="center"/>
              <w:rPr>
                <w:bCs/>
                <w:iCs/>
                <w:color w:val="000000"/>
              </w:rPr>
            </w:pPr>
            <w:r w:rsidRPr="00D933C4">
              <w:rPr>
                <w:bCs/>
                <w:iCs/>
                <w:color w:val="000000"/>
              </w:rPr>
              <w:t>0501</w:t>
            </w:r>
          </w:p>
        </w:tc>
        <w:tc>
          <w:tcPr>
            <w:tcW w:w="1295" w:type="pct"/>
            <w:vAlign w:val="center"/>
          </w:tcPr>
          <w:p w:rsidR="00E759D9" w:rsidRPr="00D933C4" w:rsidRDefault="00E759D9" w:rsidP="00E759D9">
            <w:pPr>
              <w:rPr>
                <w:bCs/>
                <w:iCs/>
                <w:color w:val="000000"/>
              </w:rPr>
            </w:pPr>
            <w:r w:rsidRPr="00D933C4">
              <w:rPr>
                <w:bCs/>
                <w:iCs/>
                <w:color w:val="000000"/>
              </w:rPr>
              <w:t>Жилищное хозяйство</w:t>
            </w:r>
          </w:p>
        </w:tc>
        <w:tc>
          <w:tcPr>
            <w:tcW w:w="1066" w:type="pct"/>
            <w:shd w:val="clear" w:color="auto" w:fill="auto"/>
            <w:vAlign w:val="center"/>
            <w:hideMark/>
          </w:tcPr>
          <w:p w:rsidR="00E759D9" w:rsidRPr="00400178" w:rsidRDefault="00E759D9" w:rsidP="00E759D9">
            <w:pPr>
              <w:jc w:val="right"/>
              <w:rPr>
                <w:bCs/>
                <w:iCs/>
                <w:color w:val="000000"/>
              </w:rPr>
            </w:pPr>
            <w:r w:rsidRPr="00400178">
              <w:rPr>
                <w:bCs/>
                <w:iCs/>
                <w:color w:val="000000"/>
              </w:rPr>
              <w:t>25,00000</w:t>
            </w:r>
          </w:p>
        </w:tc>
        <w:tc>
          <w:tcPr>
            <w:tcW w:w="1224" w:type="pct"/>
            <w:vAlign w:val="center"/>
          </w:tcPr>
          <w:p w:rsidR="00E759D9" w:rsidRPr="00400178" w:rsidRDefault="00E759D9" w:rsidP="00E759D9">
            <w:pPr>
              <w:jc w:val="right"/>
              <w:rPr>
                <w:bCs/>
                <w:iCs/>
                <w:color w:val="000000"/>
              </w:rPr>
            </w:pPr>
            <w:r w:rsidRPr="00400178">
              <w:rPr>
                <w:bCs/>
                <w:iCs/>
                <w:color w:val="000000"/>
              </w:rPr>
              <w:t>13,01237</w:t>
            </w:r>
          </w:p>
        </w:tc>
        <w:tc>
          <w:tcPr>
            <w:tcW w:w="784" w:type="pct"/>
            <w:vAlign w:val="center"/>
          </w:tcPr>
          <w:p w:rsidR="00E759D9" w:rsidRPr="00400178" w:rsidRDefault="00E759D9" w:rsidP="00E759D9">
            <w:pPr>
              <w:jc w:val="right"/>
              <w:rPr>
                <w:bCs/>
                <w:iCs/>
                <w:color w:val="000000"/>
              </w:rPr>
            </w:pPr>
            <w:r w:rsidRPr="00400178">
              <w:rPr>
                <w:bCs/>
                <w:iCs/>
                <w:color w:val="000000"/>
              </w:rPr>
              <w:t>52,</w:t>
            </w:r>
            <w:r>
              <w:rPr>
                <w:bCs/>
                <w:iCs/>
                <w:color w:val="000000"/>
              </w:rPr>
              <w:t>1</w:t>
            </w:r>
          </w:p>
        </w:tc>
      </w:tr>
      <w:tr w:rsidR="00E759D9" w:rsidRPr="00D933C4" w:rsidTr="00E759D9">
        <w:trPr>
          <w:trHeight w:val="528"/>
        </w:trPr>
        <w:tc>
          <w:tcPr>
            <w:tcW w:w="631" w:type="pct"/>
            <w:shd w:val="clear" w:color="auto" w:fill="auto"/>
            <w:vAlign w:val="center"/>
            <w:hideMark/>
          </w:tcPr>
          <w:p w:rsidR="00E759D9" w:rsidRPr="00D933C4" w:rsidRDefault="00E759D9" w:rsidP="00E759D9">
            <w:pPr>
              <w:jc w:val="center"/>
              <w:rPr>
                <w:bCs/>
                <w:color w:val="000000"/>
              </w:rPr>
            </w:pPr>
            <w:r w:rsidRPr="00D933C4">
              <w:rPr>
                <w:bCs/>
                <w:color w:val="000000"/>
              </w:rPr>
              <w:t>0502</w:t>
            </w:r>
          </w:p>
        </w:tc>
        <w:tc>
          <w:tcPr>
            <w:tcW w:w="1295" w:type="pct"/>
            <w:vAlign w:val="center"/>
          </w:tcPr>
          <w:p w:rsidR="00E759D9" w:rsidRPr="00D933C4" w:rsidRDefault="00E759D9" w:rsidP="00E759D9">
            <w:pPr>
              <w:rPr>
                <w:bCs/>
                <w:color w:val="000000"/>
              </w:rPr>
            </w:pPr>
            <w:r w:rsidRPr="00D933C4">
              <w:rPr>
                <w:bCs/>
                <w:color w:val="000000"/>
              </w:rPr>
              <w:t>Коммунальное хозяйство</w:t>
            </w:r>
          </w:p>
        </w:tc>
        <w:tc>
          <w:tcPr>
            <w:tcW w:w="1066" w:type="pct"/>
            <w:shd w:val="clear" w:color="auto" w:fill="auto"/>
            <w:vAlign w:val="center"/>
            <w:hideMark/>
          </w:tcPr>
          <w:p w:rsidR="00E759D9" w:rsidRPr="00400178" w:rsidRDefault="00E759D9" w:rsidP="00E759D9">
            <w:pPr>
              <w:jc w:val="right"/>
              <w:rPr>
                <w:bCs/>
                <w:color w:val="000000"/>
              </w:rPr>
            </w:pPr>
            <w:r w:rsidRPr="00400178">
              <w:rPr>
                <w:color w:val="000000"/>
              </w:rPr>
              <w:t>189,30000</w:t>
            </w:r>
          </w:p>
        </w:tc>
        <w:tc>
          <w:tcPr>
            <w:tcW w:w="1224" w:type="pct"/>
            <w:vAlign w:val="center"/>
          </w:tcPr>
          <w:p w:rsidR="00E759D9" w:rsidRPr="00400178" w:rsidRDefault="00E759D9" w:rsidP="00E759D9">
            <w:pPr>
              <w:jc w:val="right"/>
              <w:rPr>
                <w:color w:val="000000"/>
              </w:rPr>
            </w:pPr>
            <w:r w:rsidRPr="00400178">
              <w:rPr>
                <w:color w:val="000000"/>
              </w:rPr>
              <w:t>182,93155</w:t>
            </w:r>
          </w:p>
        </w:tc>
        <w:tc>
          <w:tcPr>
            <w:tcW w:w="784" w:type="pct"/>
            <w:vAlign w:val="center"/>
          </w:tcPr>
          <w:p w:rsidR="00E759D9" w:rsidRPr="00400178" w:rsidRDefault="00E759D9" w:rsidP="00E759D9">
            <w:pPr>
              <w:jc w:val="right"/>
              <w:rPr>
                <w:color w:val="000000"/>
              </w:rPr>
            </w:pPr>
            <w:r w:rsidRPr="00400178">
              <w:rPr>
                <w:color w:val="000000"/>
              </w:rPr>
              <w:t>96,6</w:t>
            </w:r>
          </w:p>
        </w:tc>
      </w:tr>
      <w:tr w:rsidR="00E759D9" w:rsidRPr="00D933C4" w:rsidTr="00E759D9">
        <w:trPr>
          <w:trHeight w:val="528"/>
        </w:trPr>
        <w:tc>
          <w:tcPr>
            <w:tcW w:w="631" w:type="pct"/>
            <w:shd w:val="clear" w:color="auto" w:fill="auto"/>
            <w:vAlign w:val="center"/>
            <w:hideMark/>
          </w:tcPr>
          <w:p w:rsidR="00E759D9" w:rsidRPr="00D933C4" w:rsidRDefault="00E759D9" w:rsidP="00E759D9">
            <w:pPr>
              <w:jc w:val="center"/>
              <w:rPr>
                <w:bCs/>
                <w:color w:val="000000"/>
              </w:rPr>
            </w:pPr>
            <w:r w:rsidRPr="00D933C4">
              <w:rPr>
                <w:bCs/>
                <w:color w:val="000000"/>
              </w:rPr>
              <w:t>0503</w:t>
            </w:r>
          </w:p>
        </w:tc>
        <w:tc>
          <w:tcPr>
            <w:tcW w:w="1295" w:type="pct"/>
            <w:vAlign w:val="center"/>
          </w:tcPr>
          <w:p w:rsidR="00E759D9" w:rsidRPr="00D933C4" w:rsidRDefault="00E759D9" w:rsidP="00E759D9">
            <w:pPr>
              <w:rPr>
                <w:bCs/>
                <w:color w:val="000000"/>
              </w:rPr>
            </w:pPr>
            <w:r w:rsidRPr="00D933C4">
              <w:rPr>
                <w:bCs/>
                <w:color w:val="000000"/>
              </w:rPr>
              <w:t>Благоустройство</w:t>
            </w:r>
          </w:p>
        </w:tc>
        <w:tc>
          <w:tcPr>
            <w:tcW w:w="1066" w:type="pct"/>
            <w:shd w:val="clear" w:color="auto" w:fill="auto"/>
            <w:vAlign w:val="center"/>
            <w:hideMark/>
          </w:tcPr>
          <w:p w:rsidR="00E759D9" w:rsidRPr="00400178" w:rsidRDefault="00E759D9" w:rsidP="00E759D9">
            <w:pPr>
              <w:jc w:val="right"/>
              <w:rPr>
                <w:bCs/>
                <w:color w:val="000000"/>
              </w:rPr>
            </w:pPr>
            <w:r w:rsidRPr="00400178">
              <w:rPr>
                <w:bCs/>
                <w:color w:val="000000"/>
              </w:rPr>
              <w:t>811,77274</w:t>
            </w:r>
          </w:p>
        </w:tc>
        <w:tc>
          <w:tcPr>
            <w:tcW w:w="1224" w:type="pct"/>
            <w:vAlign w:val="center"/>
          </w:tcPr>
          <w:p w:rsidR="00E759D9" w:rsidRPr="00400178" w:rsidRDefault="00E759D9" w:rsidP="00E759D9">
            <w:pPr>
              <w:jc w:val="right"/>
              <w:rPr>
                <w:bCs/>
                <w:color w:val="000000"/>
              </w:rPr>
            </w:pPr>
            <w:r w:rsidRPr="00400178">
              <w:rPr>
                <w:bCs/>
                <w:color w:val="000000"/>
              </w:rPr>
              <w:t>800,86274</w:t>
            </w:r>
          </w:p>
        </w:tc>
        <w:tc>
          <w:tcPr>
            <w:tcW w:w="784" w:type="pct"/>
            <w:vAlign w:val="center"/>
          </w:tcPr>
          <w:p w:rsidR="00E759D9" w:rsidRPr="00400178" w:rsidRDefault="00E759D9" w:rsidP="00E759D9">
            <w:pPr>
              <w:jc w:val="right"/>
              <w:rPr>
                <w:bCs/>
                <w:color w:val="000000"/>
              </w:rPr>
            </w:pPr>
            <w:r w:rsidRPr="00400178">
              <w:rPr>
                <w:bCs/>
                <w:color w:val="000000"/>
              </w:rPr>
              <w:t>98,</w:t>
            </w:r>
            <w:r>
              <w:rPr>
                <w:bCs/>
                <w:color w:val="000000"/>
              </w:rPr>
              <w:t>7</w:t>
            </w:r>
          </w:p>
        </w:tc>
      </w:tr>
      <w:tr w:rsidR="00E759D9" w:rsidRPr="00CA17A0" w:rsidTr="00E759D9">
        <w:trPr>
          <w:trHeight w:val="528"/>
        </w:trPr>
        <w:tc>
          <w:tcPr>
            <w:tcW w:w="631" w:type="pct"/>
            <w:shd w:val="clear" w:color="auto" w:fill="auto"/>
            <w:vAlign w:val="center"/>
            <w:hideMark/>
          </w:tcPr>
          <w:p w:rsidR="00E759D9" w:rsidRPr="00400178" w:rsidRDefault="00E759D9" w:rsidP="00E759D9">
            <w:pPr>
              <w:jc w:val="center"/>
              <w:rPr>
                <w:b/>
                <w:bCs/>
                <w:color w:val="000000"/>
              </w:rPr>
            </w:pPr>
            <w:r w:rsidRPr="00400178">
              <w:rPr>
                <w:b/>
                <w:bCs/>
                <w:color w:val="000000"/>
              </w:rPr>
              <w:t>1000</w:t>
            </w:r>
          </w:p>
        </w:tc>
        <w:tc>
          <w:tcPr>
            <w:tcW w:w="1295" w:type="pct"/>
            <w:vAlign w:val="center"/>
          </w:tcPr>
          <w:p w:rsidR="00E759D9" w:rsidRPr="00400178" w:rsidRDefault="00E759D9" w:rsidP="00E759D9">
            <w:pPr>
              <w:rPr>
                <w:b/>
                <w:bCs/>
                <w:color w:val="000000"/>
              </w:rPr>
            </w:pPr>
            <w:r w:rsidRPr="00400178">
              <w:rPr>
                <w:b/>
                <w:bCs/>
                <w:color w:val="000000"/>
              </w:rPr>
              <w:t>Социальная политика</w:t>
            </w:r>
          </w:p>
          <w:p w:rsidR="00E759D9" w:rsidRPr="00400178" w:rsidRDefault="00E759D9" w:rsidP="00E759D9">
            <w:pPr>
              <w:rPr>
                <w:b/>
                <w:bCs/>
                <w:color w:val="000000"/>
              </w:rPr>
            </w:pPr>
          </w:p>
        </w:tc>
        <w:tc>
          <w:tcPr>
            <w:tcW w:w="1066" w:type="pct"/>
            <w:shd w:val="clear" w:color="auto" w:fill="auto"/>
            <w:vAlign w:val="center"/>
            <w:hideMark/>
          </w:tcPr>
          <w:p w:rsidR="00E759D9" w:rsidRPr="00400178" w:rsidRDefault="00E759D9" w:rsidP="00E759D9">
            <w:pPr>
              <w:jc w:val="right"/>
              <w:rPr>
                <w:b/>
                <w:bCs/>
                <w:color w:val="000000"/>
              </w:rPr>
            </w:pPr>
          </w:p>
          <w:p w:rsidR="00E759D9" w:rsidRPr="00400178" w:rsidRDefault="00E759D9" w:rsidP="00E759D9">
            <w:pPr>
              <w:jc w:val="right"/>
              <w:rPr>
                <w:b/>
                <w:bCs/>
                <w:color w:val="000000"/>
              </w:rPr>
            </w:pPr>
            <w:r w:rsidRPr="00400178">
              <w:rPr>
                <w:b/>
                <w:bCs/>
                <w:color w:val="000000"/>
              </w:rPr>
              <w:t>1350,60000</w:t>
            </w:r>
          </w:p>
        </w:tc>
        <w:tc>
          <w:tcPr>
            <w:tcW w:w="1224" w:type="pct"/>
            <w:vAlign w:val="center"/>
          </w:tcPr>
          <w:p w:rsidR="00E759D9" w:rsidRPr="00400178" w:rsidRDefault="00E759D9" w:rsidP="00E759D9">
            <w:pPr>
              <w:jc w:val="right"/>
              <w:rPr>
                <w:b/>
                <w:bCs/>
                <w:color w:val="000000"/>
              </w:rPr>
            </w:pPr>
          </w:p>
          <w:p w:rsidR="00E759D9" w:rsidRPr="00400178" w:rsidRDefault="00E759D9" w:rsidP="00E759D9">
            <w:pPr>
              <w:jc w:val="right"/>
              <w:rPr>
                <w:b/>
                <w:bCs/>
                <w:color w:val="000000"/>
              </w:rPr>
            </w:pPr>
            <w:r w:rsidRPr="00400178">
              <w:rPr>
                <w:b/>
                <w:bCs/>
                <w:color w:val="000000"/>
              </w:rPr>
              <w:t>1350,60000</w:t>
            </w:r>
          </w:p>
        </w:tc>
        <w:tc>
          <w:tcPr>
            <w:tcW w:w="784" w:type="pct"/>
            <w:vAlign w:val="center"/>
          </w:tcPr>
          <w:p w:rsidR="00E759D9" w:rsidRPr="00400178" w:rsidRDefault="00E759D9" w:rsidP="00E759D9">
            <w:pPr>
              <w:jc w:val="right"/>
              <w:rPr>
                <w:b/>
                <w:bCs/>
                <w:color w:val="000000"/>
              </w:rPr>
            </w:pPr>
          </w:p>
          <w:p w:rsidR="00E759D9" w:rsidRPr="00400178" w:rsidRDefault="00E759D9" w:rsidP="00E759D9">
            <w:pPr>
              <w:jc w:val="right"/>
              <w:rPr>
                <w:b/>
                <w:bCs/>
                <w:color w:val="000000"/>
              </w:rPr>
            </w:pPr>
          </w:p>
          <w:p w:rsidR="00E759D9" w:rsidRPr="00400178" w:rsidRDefault="00E759D9" w:rsidP="00E759D9">
            <w:pPr>
              <w:jc w:val="right"/>
              <w:rPr>
                <w:b/>
                <w:bCs/>
                <w:color w:val="000000"/>
              </w:rPr>
            </w:pPr>
            <w:r w:rsidRPr="00400178">
              <w:rPr>
                <w:b/>
                <w:bCs/>
                <w:color w:val="000000"/>
              </w:rPr>
              <w:t>100,0</w:t>
            </w:r>
          </w:p>
          <w:p w:rsidR="00E759D9" w:rsidRPr="00400178" w:rsidRDefault="00E759D9" w:rsidP="00E759D9">
            <w:pPr>
              <w:jc w:val="right"/>
              <w:rPr>
                <w:b/>
                <w:bCs/>
                <w:color w:val="000000"/>
              </w:rPr>
            </w:pPr>
          </w:p>
        </w:tc>
      </w:tr>
      <w:tr w:rsidR="00E759D9" w:rsidRPr="00CA17A0" w:rsidTr="00E759D9">
        <w:trPr>
          <w:trHeight w:val="528"/>
        </w:trPr>
        <w:tc>
          <w:tcPr>
            <w:tcW w:w="631" w:type="pct"/>
            <w:shd w:val="clear" w:color="auto" w:fill="auto"/>
            <w:vAlign w:val="center"/>
            <w:hideMark/>
          </w:tcPr>
          <w:p w:rsidR="00E759D9" w:rsidRPr="00CA17A0" w:rsidRDefault="00E759D9" w:rsidP="00E759D9">
            <w:pPr>
              <w:jc w:val="center"/>
              <w:rPr>
                <w:bCs/>
                <w:color w:val="000000"/>
              </w:rPr>
            </w:pPr>
            <w:r w:rsidRPr="00CA17A0">
              <w:rPr>
                <w:bCs/>
                <w:color w:val="000000"/>
              </w:rPr>
              <w:t>1004</w:t>
            </w:r>
          </w:p>
        </w:tc>
        <w:tc>
          <w:tcPr>
            <w:tcW w:w="1295" w:type="pct"/>
            <w:vAlign w:val="center"/>
          </w:tcPr>
          <w:p w:rsidR="00E759D9" w:rsidRPr="00CA17A0" w:rsidRDefault="00E759D9" w:rsidP="00E759D9">
            <w:pPr>
              <w:rPr>
                <w:bCs/>
                <w:color w:val="000000"/>
              </w:rPr>
            </w:pPr>
            <w:r w:rsidRPr="00CA17A0">
              <w:rPr>
                <w:bCs/>
                <w:color w:val="000000"/>
              </w:rPr>
              <w:t>Охрана семьи и детства</w:t>
            </w:r>
          </w:p>
        </w:tc>
        <w:tc>
          <w:tcPr>
            <w:tcW w:w="1066" w:type="pct"/>
            <w:shd w:val="clear" w:color="auto" w:fill="auto"/>
            <w:vAlign w:val="center"/>
            <w:hideMark/>
          </w:tcPr>
          <w:p w:rsidR="00E759D9" w:rsidRPr="00CA17A0" w:rsidRDefault="00E759D9" w:rsidP="00E759D9">
            <w:pPr>
              <w:jc w:val="right"/>
              <w:rPr>
                <w:bCs/>
                <w:color w:val="000000"/>
              </w:rPr>
            </w:pPr>
            <w:r w:rsidRPr="00CA17A0">
              <w:rPr>
                <w:bCs/>
                <w:color w:val="000000"/>
              </w:rPr>
              <w:t>930,60000</w:t>
            </w:r>
          </w:p>
        </w:tc>
        <w:tc>
          <w:tcPr>
            <w:tcW w:w="1224" w:type="pct"/>
            <w:vAlign w:val="center"/>
          </w:tcPr>
          <w:p w:rsidR="00E759D9" w:rsidRPr="00CA17A0" w:rsidRDefault="00E759D9" w:rsidP="00E759D9">
            <w:pPr>
              <w:jc w:val="right"/>
              <w:rPr>
                <w:bCs/>
                <w:color w:val="000000"/>
              </w:rPr>
            </w:pPr>
            <w:r w:rsidRPr="00CA17A0">
              <w:rPr>
                <w:bCs/>
                <w:color w:val="000000"/>
              </w:rPr>
              <w:t>930,60000</w:t>
            </w:r>
          </w:p>
        </w:tc>
        <w:tc>
          <w:tcPr>
            <w:tcW w:w="784" w:type="pct"/>
            <w:vAlign w:val="center"/>
          </w:tcPr>
          <w:p w:rsidR="00E759D9" w:rsidRPr="00CA17A0" w:rsidRDefault="00E759D9" w:rsidP="00E759D9">
            <w:pPr>
              <w:jc w:val="right"/>
              <w:rPr>
                <w:bCs/>
                <w:color w:val="000000"/>
              </w:rPr>
            </w:pPr>
            <w:r w:rsidRPr="00CA17A0">
              <w:rPr>
                <w:bCs/>
                <w:color w:val="000000"/>
              </w:rPr>
              <w:t>100,0</w:t>
            </w:r>
          </w:p>
        </w:tc>
      </w:tr>
      <w:tr w:rsidR="00E759D9" w:rsidRPr="00D933C4" w:rsidTr="00E759D9">
        <w:trPr>
          <w:trHeight w:val="528"/>
        </w:trPr>
        <w:tc>
          <w:tcPr>
            <w:tcW w:w="631" w:type="pct"/>
            <w:shd w:val="clear" w:color="auto" w:fill="auto"/>
            <w:vAlign w:val="center"/>
            <w:hideMark/>
          </w:tcPr>
          <w:p w:rsidR="00E759D9" w:rsidRPr="00CA17A0" w:rsidRDefault="00E759D9" w:rsidP="00E759D9">
            <w:pPr>
              <w:jc w:val="center"/>
              <w:rPr>
                <w:bCs/>
                <w:iCs/>
                <w:color w:val="000000"/>
              </w:rPr>
            </w:pPr>
            <w:r w:rsidRPr="00CA17A0">
              <w:rPr>
                <w:bCs/>
                <w:iCs/>
                <w:color w:val="000000"/>
              </w:rPr>
              <w:t>1102</w:t>
            </w:r>
          </w:p>
        </w:tc>
        <w:tc>
          <w:tcPr>
            <w:tcW w:w="1295" w:type="pct"/>
            <w:vAlign w:val="center"/>
          </w:tcPr>
          <w:p w:rsidR="00E759D9" w:rsidRPr="00CA17A0" w:rsidRDefault="00E759D9" w:rsidP="00E759D9">
            <w:pPr>
              <w:rPr>
                <w:bCs/>
                <w:iCs/>
                <w:color w:val="000000"/>
              </w:rPr>
            </w:pPr>
            <w:r w:rsidRPr="00CA17A0">
              <w:rPr>
                <w:bCs/>
                <w:iCs/>
                <w:color w:val="000000"/>
              </w:rPr>
              <w:t>Массовый спорт</w:t>
            </w:r>
          </w:p>
        </w:tc>
        <w:tc>
          <w:tcPr>
            <w:tcW w:w="1066" w:type="pct"/>
            <w:shd w:val="clear" w:color="auto" w:fill="auto"/>
            <w:vAlign w:val="center"/>
            <w:hideMark/>
          </w:tcPr>
          <w:p w:rsidR="00E759D9" w:rsidRPr="00CA17A0" w:rsidRDefault="00E759D9" w:rsidP="00E759D9">
            <w:pPr>
              <w:jc w:val="right"/>
              <w:rPr>
                <w:bCs/>
                <w:color w:val="000000"/>
              </w:rPr>
            </w:pPr>
            <w:r w:rsidRPr="00CA17A0">
              <w:rPr>
                <w:bCs/>
                <w:color w:val="000000"/>
              </w:rPr>
              <w:t>420,00000</w:t>
            </w:r>
          </w:p>
        </w:tc>
        <w:tc>
          <w:tcPr>
            <w:tcW w:w="1224" w:type="pct"/>
            <w:vAlign w:val="center"/>
          </w:tcPr>
          <w:p w:rsidR="00E759D9" w:rsidRPr="00CA17A0" w:rsidRDefault="00E759D9" w:rsidP="00E759D9">
            <w:pPr>
              <w:jc w:val="right"/>
              <w:rPr>
                <w:bCs/>
                <w:color w:val="000000"/>
              </w:rPr>
            </w:pPr>
          </w:p>
          <w:p w:rsidR="00E759D9" w:rsidRPr="00CA17A0" w:rsidRDefault="00E759D9" w:rsidP="00E759D9">
            <w:pPr>
              <w:jc w:val="right"/>
              <w:rPr>
                <w:bCs/>
                <w:color w:val="000000"/>
              </w:rPr>
            </w:pPr>
            <w:r w:rsidRPr="00CA17A0">
              <w:rPr>
                <w:bCs/>
                <w:color w:val="000000"/>
              </w:rPr>
              <w:t>414,30000</w:t>
            </w:r>
          </w:p>
          <w:p w:rsidR="00E759D9" w:rsidRPr="00CA17A0" w:rsidRDefault="00E759D9" w:rsidP="00E759D9">
            <w:pPr>
              <w:jc w:val="right"/>
              <w:rPr>
                <w:bCs/>
                <w:color w:val="000000"/>
              </w:rPr>
            </w:pPr>
          </w:p>
        </w:tc>
        <w:tc>
          <w:tcPr>
            <w:tcW w:w="784" w:type="pct"/>
            <w:vAlign w:val="center"/>
          </w:tcPr>
          <w:p w:rsidR="00E759D9" w:rsidRPr="00CA17A0" w:rsidRDefault="00E759D9" w:rsidP="00E759D9">
            <w:pPr>
              <w:jc w:val="right"/>
              <w:rPr>
                <w:bCs/>
                <w:color w:val="000000"/>
              </w:rPr>
            </w:pPr>
            <w:r w:rsidRPr="00CA17A0">
              <w:rPr>
                <w:bCs/>
                <w:color w:val="000000"/>
              </w:rPr>
              <w:t>98,6</w:t>
            </w:r>
          </w:p>
        </w:tc>
      </w:tr>
      <w:tr w:rsidR="00E759D9" w:rsidRPr="00D933C4" w:rsidTr="00E759D9">
        <w:trPr>
          <w:trHeight w:val="1056"/>
        </w:trPr>
        <w:tc>
          <w:tcPr>
            <w:tcW w:w="631" w:type="pct"/>
            <w:shd w:val="clear" w:color="auto" w:fill="auto"/>
            <w:vAlign w:val="center"/>
            <w:hideMark/>
          </w:tcPr>
          <w:p w:rsidR="00E759D9" w:rsidRPr="00D933C4" w:rsidRDefault="00E759D9" w:rsidP="00E759D9">
            <w:pPr>
              <w:jc w:val="center"/>
              <w:rPr>
                <w:b/>
                <w:bCs/>
                <w:color w:val="000000"/>
              </w:rPr>
            </w:pPr>
            <w:r w:rsidRPr="00D933C4">
              <w:rPr>
                <w:b/>
                <w:bCs/>
                <w:color w:val="000000"/>
              </w:rPr>
              <w:t>1400</w:t>
            </w:r>
          </w:p>
        </w:tc>
        <w:tc>
          <w:tcPr>
            <w:tcW w:w="1295" w:type="pct"/>
            <w:vAlign w:val="center"/>
          </w:tcPr>
          <w:p w:rsidR="00E759D9" w:rsidRPr="00D933C4" w:rsidRDefault="00E759D9" w:rsidP="00E759D9">
            <w:pPr>
              <w:rPr>
                <w:b/>
                <w:bCs/>
                <w:color w:val="000000"/>
              </w:rPr>
            </w:pPr>
            <w:r w:rsidRPr="00D933C4">
              <w:rPr>
                <w:b/>
                <w:bCs/>
                <w:color w:val="000000"/>
              </w:rPr>
              <w:t>Межбюджетные трансферты общего характера бюджетам бюджетной системы Российской Федерации</w:t>
            </w:r>
          </w:p>
        </w:tc>
        <w:tc>
          <w:tcPr>
            <w:tcW w:w="1066" w:type="pct"/>
            <w:shd w:val="clear" w:color="auto" w:fill="auto"/>
            <w:vAlign w:val="center"/>
            <w:hideMark/>
          </w:tcPr>
          <w:p w:rsidR="00E759D9" w:rsidRPr="00F83BD8" w:rsidRDefault="00E759D9" w:rsidP="00E759D9">
            <w:pPr>
              <w:jc w:val="right"/>
              <w:rPr>
                <w:b/>
              </w:rPr>
            </w:pPr>
            <w:r w:rsidRPr="00F83BD8">
              <w:rPr>
                <w:b/>
              </w:rPr>
              <w:t>1132,80000</w:t>
            </w:r>
          </w:p>
        </w:tc>
        <w:tc>
          <w:tcPr>
            <w:tcW w:w="1224" w:type="pct"/>
            <w:vAlign w:val="center"/>
          </w:tcPr>
          <w:p w:rsidR="00E759D9" w:rsidRPr="00F83BD8" w:rsidRDefault="00E759D9" w:rsidP="00E759D9">
            <w:pPr>
              <w:jc w:val="right"/>
              <w:rPr>
                <w:b/>
              </w:rPr>
            </w:pPr>
            <w:r w:rsidRPr="00F83BD8">
              <w:rPr>
                <w:b/>
              </w:rPr>
              <w:t>1132,80000</w:t>
            </w:r>
          </w:p>
        </w:tc>
        <w:tc>
          <w:tcPr>
            <w:tcW w:w="784" w:type="pct"/>
            <w:vAlign w:val="center"/>
          </w:tcPr>
          <w:p w:rsidR="00E759D9" w:rsidRPr="00D933C4" w:rsidRDefault="00E759D9" w:rsidP="00E759D9">
            <w:pPr>
              <w:jc w:val="right"/>
              <w:rPr>
                <w:b/>
                <w:bCs/>
                <w:color w:val="000000"/>
              </w:rPr>
            </w:pPr>
            <w:r w:rsidRPr="00D933C4">
              <w:rPr>
                <w:b/>
                <w:bCs/>
                <w:color w:val="000000"/>
              </w:rPr>
              <w:t>100,0</w:t>
            </w:r>
          </w:p>
        </w:tc>
      </w:tr>
      <w:tr w:rsidR="00E759D9" w:rsidRPr="004178F0" w:rsidTr="00E759D9">
        <w:trPr>
          <w:trHeight w:val="2232"/>
        </w:trPr>
        <w:tc>
          <w:tcPr>
            <w:tcW w:w="631" w:type="pct"/>
            <w:shd w:val="clear" w:color="auto" w:fill="auto"/>
            <w:vAlign w:val="center"/>
            <w:hideMark/>
          </w:tcPr>
          <w:p w:rsidR="00E759D9" w:rsidRPr="00D933C4" w:rsidRDefault="00E759D9" w:rsidP="00E759D9">
            <w:pPr>
              <w:jc w:val="center"/>
              <w:rPr>
                <w:color w:val="000000"/>
              </w:rPr>
            </w:pPr>
            <w:r w:rsidRPr="00D933C4">
              <w:rPr>
                <w:color w:val="000000"/>
              </w:rPr>
              <w:lastRenderedPageBreak/>
              <w:t>1403</w:t>
            </w:r>
          </w:p>
        </w:tc>
        <w:tc>
          <w:tcPr>
            <w:tcW w:w="1295" w:type="pct"/>
            <w:vAlign w:val="center"/>
          </w:tcPr>
          <w:p w:rsidR="00E759D9" w:rsidRPr="00D933C4" w:rsidRDefault="00E759D9" w:rsidP="00E759D9">
            <w:pPr>
              <w:rPr>
                <w:color w:val="000000"/>
              </w:rPr>
            </w:pPr>
            <w:r w:rsidRPr="00D933C4">
              <w:rPr>
                <w:bCs/>
                <w:iCs/>
                <w:color w:val="000000"/>
              </w:rPr>
              <w:t>Прочие межбюджетные трансферты общего характера</w:t>
            </w:r>
          </w:p>
        </w:tc>
        <w:tc>
          <w:tcPr>
            <w:tcW w:w="1066" w:type="pct"/>
            <w:shd w:val="clear" w:color="auto" w:fill="auto"/>
            <w:vAlign w:val="center"/>
            <w:hideMark/>
          </w:tcPr>
          <w:p w:rsidR="00E759D9" w:rsidRPr="00CA17A0" w:rsidRDefault="00E759D9" w:rsidP="00E759D9">
            <w:pPr>
              <w:jc w:val="right"/>
            </w:pPr>
            <w:r w:rsidRPr="00CA17A0">
              <w:t>1132,80000</w:t>
            </w:r>
          </w:p>
        </w:tc>
        <w:tc>
          <w:tcPr>
            <w:tcW w:w="1224" w:type="pct"/>
            <w:vAlign w:val="center"/>
          </w:tcPr>
          <w:p w:rsidR="00E759D9" w:rsidRPr="00CA17A0" w:rsidRDefault="00E759D9" w:rsidP="00E759D9">
            <w:pPr>
              <w:jc w:val="right"/>
            </w:pPr>
            <w:r w:rsidRPr="00CA17A0">
              <w:t>1132,80000</w:t>
            </w:r>
          </w:p>
        </w:tc>
        <w:tc>
          <w:tcPr>
            <w:tcW w:w="784" w:type="pct"/>
            <w:vAlign w:val="center"/>
          </w:tcPr>
          <w:p w:rsidR="00E759D9" w:rsidRPr="00CA17A0" w:rsidRDefault="00E759D9" w:rsidP="00E759D9">
            <w:pPr>
              <w:jc w:val="right"/>
              <w:rPr>
                <w:bCs/>
                <w:color w:val="000000"/>
              </w:rPr>
            </w:pPr>
            <w:r w:rsidRPr="00CA17A0">
              <w:rPr>
                <w:bCs/>
                <w:color w:val="000000"/>
              </w:rPr>
              <w:t>100,0</w:t>
            </w:r>
          </w:p>
        </w:tc>
      </w:tr>
    </w:tbl>
    <w:p w:rsidR="00E759D9" w:rsidRDefault="00E759D9" w:rsidP="00E759D9">
      <w:pPr>
        <w:jc w:val="center"/>
        <w:rPr>
          <w:b/>
          <w:bCs/>
          <w:sz w:val="22"/>
          <w:szCs w:val="22"/>
        </w:rPr>
      </w:pPr>
    </w:p>
    <w:p w:rsidR="00E759D9" w:rsidRDefault="00E759D9" w:rsidP="00E759D9">
      <w:pPr>
        <w:jc w:val="center"/>
        <w:rPr>
          <w:b/>
          <w:bCs/>
          <w:sz w:val="22"/>
          <w:szCs w:val="22"/>
        </w:rPr>
      </w:pPr>
    </w:p>
    <w:p w:rsidR="00E759D9" w:rsidRPr="004178F0" w:rsidRDefault="00E759D9" w:rsidP="0055141D">
      <w:pPr>
        <w:tabs>
          <w:tab w:val="left" w:pos="720"/>
        </w:tabs>
        <w:ind w:firstLine="5760"/>
        <w:jc w:val="right"/>
      </w:pPr>
      <w:r>
        <w:t xml:space="preserve">                                              </w:t>
      </w:r>
      <w:r w:rsidRPr="004178F0">
        <w:t xml:space="preserve">Приложение </w:t>
      </w:r>
      <w:r>
        <w:t>4</w:t>
      </w:r>
      <w:r w:rsidRPr="004178F0">
        <w:t xml:space="preserve"> </w:t>
      </w:r>
    </w:p>
    <w:p w:rsidR="00E759D9" w:rsidRDefault="00E759D9" w:rsidP="0055141D">
      <w:pPr>
        <w:tabs>
          <w:tab w:val="left" w:pos="720"/>
        </w:tabs>
        <w:ind w:firstLine="4860"/>
        <w:jc w:val="right"/>
      </w:pPr>
      <w:r w:rsidRPr="004178F0">
        <w:t xml:space="preserve">  </w:t>
      </w:r>
      <w:r>
        <w:t xml:space="preserve">                                                     </w:t>
      </w:r>
      <w:r w:rsidRPr="004178F0">
        <w:t xml:space="preserve">к </w:t>
      </w:r>
      <w:r>
        <w:t>решению</w:t>
      </w:r>
      <w:r w:rsidRPr="004178F0">
        <w:t xml:space="preserve"> Совета</w:t>
      </w:r>
    </w:p>
    <w:p w:rsidR="00E759D9" w:rsidRDefault="00E759D9" w:rsidP="0055141D">
      <w:pPr>
        <w:tabs>
          <w:tab w:val="left" w:pos="720"/>
        </w:tabs>
        <w:ind w:firstLine="4860"/>
        <w:jc w:val="right"/>
      </w:pPr>
      <w:r>
        <w:t xml:space="preserve">                                          </w:t>
      </w:r>
      <w:r w:rsidRPr="004178F0">
        <w:t xml:space="preserve"> </w:t>
      </w:r>
      <w:proofErr w:type="gramStart"/>
      <w:r w:rsidRPr="004178F0">
        <w:t>Побединского</w:t>
      </w:r>
      <w:r>
        <w:t xml:space="preserve">  </w:t>
      </w:r>
      <w:r w:rsidRPr="004178F0">
        <w:t>поселения</w:t>
      </w:r>
      <w:proofErr w:type="gramEnd"/>
      <w:r>
        <w:t xml:space="preserve">     </w:t>
      </w:r>
    </w:p>
    <w:p w:rsidR="00E759D9" w:rsidRPr="004178F0" w:rsidRDefault="00E759D9" w:rsidP="0055141D">
      <w:pPr>
        <w:tabs>
          <w:tab w:val="left" w:pos="720"/>
        </w:tabs>
        <w:ind w:firstLine="4860"/>
        <w:jc w:val="right"/>
      </w:pPr>
      <w:r>
        <w:t xml:space="preserve">         </w:t>
      </w:r>
      <w:r w:rsidR="00D602A8">
        <w:t xml:space="preserve">                     </w:t>
      </w:r>
      <w:r w:rsidR="0055141D">
        <w:t xml:space="preserve">  </w:t>
      </w:r>
      <w:r>
        <w:t xml:space="preserve">  </w:t>
      </w:r>
      <w:r w:rsidRPr="004178F0">
        <w:t>«</w:t>
      </w:r>
      <w:r w:rsidR="0055141D">
        <w:t>27</w:t>
      </w:r>
      <w:r w:rsidRPr="004178F0">
        <w:t xml:space="preserve">» </w:t>
      </w:r>
      <w:r>
        <w:t xml:space="preserve">мая </w:t>
      </w:r>
      <w:proofErr w:type="gramStart"/>
      <w:r>
        <w:t>2021</w:t>
      </w:r>
      <w:r w:rsidRPr="004178F0">
        <w:t xml:space="preserve"> </w:t>
      </w:r>
      <w:r>
        <w:t xml:space="preserve"> </w:t>
      </w:r>
      <w:r w:rsidRPr="004178F0">
        <w:t>№</w:t>
      </w:r>
      <w:proofErr w:type="gramEnd"/>
      <w:r w:rsidR="00D602A8">
        <w:t>187</w:t>
      </w:r>
    </w:p>
    <w:p w:rsidR="00E759D9" w:rsidRDefault="00E759D9" w:rsidP="0055141D">
      <w:pPr>
        <w:jc w:val="right"/>
        <w:rPr>
          <w:b/>
          <w:bCs/>
          <w:sz w:val="22"/>
          <w:szCs w:val="22"/>
        </w:rPr>
      </w:pPr>
      <w:r>
        <w:t xml:space="preserve">                                                                                         </w:t>
      </w:r>
    </w:p>
    <w:p w:rsidR="00E759D9" w:rsidRDefault="00E759D9" w:rsidP="0055141D">
      <w:pPr>
        <w:jc w:val="right"/>
        <w:rPr>
          <w:b/>
          <w:bCs/>
          <w:sz w:val="22"/>
          <w:szCs w:val="22"/>
        </w:rPr>
      </w:pPr>
    </w:p>
    <w:tbl>
      <w:tblPr>
        <w:tblW w:w="5000" w:type="pct"/>
        <w:tblLook w:val="04A0" w:firstRow="1" w:lastRow="0" w:firstColumn="1" w:lastColumn="0" w:noHBand="0" w:noVBand="1"/>
      </w:tblPr>
      <w:tblGrid>
        <w:gridCol w:w="2916"/>
        <w:gridCol w:w="4087"/>
        <w:gridCol w:w="1236"/>
        <w:gridCol w:w="1116"/>
      </w:tblGrid>
      <w:tr w:rsidR="00E759D9" w:rsidRPr="00477CF4" w:rsidTr="00E759D9">
        <w:trPr>
          <w:trHeight w:val="1800"/>
        </w:trPr>
        <w:tc>
          <w:tcPr>
            <w:tcW w:w="1399" w:type="pct"/>
            <w:tcBorders>
              <w:top w:val="nil"/>
              <w:left w:val="nil"/>
              <w:bottom w:val="nil"/>
              <w:right w:val="nil"/>
            </w:tcBorders>
            <w:shd w:val="clear" w:color="auto" w:fill="auto"/>
            <w:noWrap/>
            <w:vAlign w:val="bottom"/>
            <w:hideMark/>
          </w:tcPr>
          <w:p w:rsidR="00E759D9" w:rsidRPr="00477CF4" w:rsidRDefault="00E759D9" w:rsidP="00E759D9">
            <w:pPr>
              <w:rPr>
                <w:rFonts w:ascii="Arial" w:hAnsi="Arial" w:cs="Arial"/>
                <w:sz w:val="20"/>
                <w:szCs w:val="20"/>
              </w:rPr>
            </w:pPr>
          </w:p>
        </w:tc>
        <w:tc>
          <w:tcPr>
            <w:tcW w:w="3084" w:type="pct"/>
            <w:gridSpan w:val="2"/>
            <w:tcBorders>
              <w:top w:val="nil"/>
              <w:left w:val="nil"/>
              <w:bottom w:val="nil"/>
              <w:right w:val="nil"/>
            </w:tcBorders>
            <w:shd w:val="clear" w:color="auto" w:fill="auto"/>
            <w:vAlign w:val="center"/>
            <w:hideMark/>
          </w:tcPr>
          <w:p w:rsidR="00E759D9" w:rsidRPr="00477CF4" w:rsidRDefault="00E759D9" w:rsidP="00E759D9">
            <w:pPr>
              <w:jc w:val="center"/>
              <w:rPr>
                <w:b/>
                <w:bCs/>
              </w:rPr>
            </w:pPr>
            <w:r w:rsidRPr="00346FF3">
              <w:rPr>
                <w:b/>
                <w:bCs/>
              </w:rPr>
              <w:t xml:space="preserve">Отчет об источниках финансирования дефицита бюджета </w:t>
            </w:r>
            <w:r w:rsidRPr="00346FF3">
              <w:rPr>
                <w:b/>
              </w:rPr>
              <w:t xml:space="preserve">МО Побединское сельское поселение </w:t>
            </w:r>
            <w:r w:rsidRPr="00346FF3">
              <w:rPr>
                <w:b/>
                <w:bCs/>
              </w:rPr>
              <w:t>по кодам классификации источников финансирования дефицита бюджета за 202</w:t>
            </w:r>
            <w:r>
              <w:rPr>
                <w:b/>
                <w:bCs/>
              </w:rPr>
              <w:t>1</w:t>
            </w:r>
            <w:r w:rsidRPr="00346FF3">
              <w:rPr>
                <w:b/>
                <w:bCs/>
              </w:rPr>
              <w:t xml:space="preserve"> год</w:t>
            </w:r>
          </w:p>
        </w:tc>
        <w:tc>
          <w:tcPr>
            <w:tcW w:w="517" w:type="pct"/>
            <w:tcBorders>
              <w:top w:val="nil"/>
              <w:left w:val="nil"/>
              <w:bottom w:val="nil"/>
              <w:right w:val="nil"/>
            </w:tcBorders>
            <w:shd w:val="clear" w:color="auto" w:fill="auto"/>
            <w:noWrap/>
            <w:vAlign w:val="bottom"/>
            <w:hideMark/>
          </w:tcPr>
          <w:p w:rsidR="00E759D9" w:rsidRPr="00477CF4" w:rsidRDefault="00E759D9" w:rsidP="00E759D9">
            <w:pPr>
              <w:rPr>
                <w:rFonts w:ascii="Arial" w:hAnsi="Arial" w:cs="Arial"/>
                <w:sz w:val="20"/>
                <w:szCs w:val="20"/>
              </w:rPr>
            </w:pPr>
          </w:p>
        </w:tc>
      </w:tr>
      <w:tr w:rsidR="00E759D9" w:rsidRPr="00477CF4" w:rsidTr="00E759D9">
        <w:trPr>
          <w:trHeight w:val="270"/>
        </w:trPr>
        <w:tc>
          <w:tcPr>
            <w:tcW w:w="5000" w:type="pct"/>
            <w:gridSpan w:val="4"/>
            <w:tcBorders>
              <w:top w:val="nil"/>
              <w:left w:val="nil"/>
              <w:bottom w:val="nil"/>
              <w:right w:val="nil"/>
            </w:tcBorders>
            <w:shd w:val="clear" w:color="auto" w:fill="auto"/>
            <w:vAlign w:val="center"/>
            <w:hideMark/>
          </w:tcPr>
          <w:p w:rsidR="00E759D9" w:rsidRDefault="00E759D9" w:rsidP="00E759D9">
            <w:pPr>
              <w:jc w:val="right"/>
              <w:rPr>
                <w:rFonts w:ascii="Times New Roman CYR" w:hAnsi="Times New Roman CYR" w:cs="Times New Roman CYR"/>
                <w:sz w:val="22"/>
                <w:szCs w:val="22"/>
              </w:rPr>
            </w:pPr>
          </w:p>
          <w:p w:rsidR="00E759D9" w:rsidRPr="00477CF4" w:rsidRDefault="00E759D9" w:rsidP="00E759D9">
            <w:pPr>
              <w:jc w:val="right"/>
              <w:rPr>
                <w:rFonts w:ascii="Times New Roman CYR" w:hAnsi="Times New Roman CYR" w:cs="Times New Roman CYR"/>
                <w:sz w:val="22"/>
                <w:szCs w:val="22"/>
              </w:rPr>
            </w:pPr>
            <w:proofErr w:type="spellStart"/>
            <w:r w:rsidRPr="00477CF4">
              <w:rPr>
                <w:rFonts w:ascii="Times New Roman CYR" w:hAnsi="Times New Roman CYR" w:cs="Times New Roman CYR"/>
                <w:sz w:val="22"/>
                <w:szCs w:val="22"/>
              </w:rPr>
              <w:t>тыс.руб</w:t>
            </w:r>
            <w:proofErr w:type="spellEnd"/>
            <w:r w:rsidRPr="00477CF4">
              <w:rPr>
                <w:rFonts w:ascii="Times New Roman CYR" w:hAnsi="Times New Roman CYR" w:cs="Times New Roman CYR"/>
                <w:sz w:val="22"/>
                <w:szCs w:val="22"/>
              </w:rPr>
              <w:t>.</w:t>
            </w:r>
          </w:p>
        </w:tc>
      </w:tr>
      <w:tr w:rsidR="00E759D9" w:rsidRPr="00477CF4" w:rsidTr="00E759D9">
        <w:trPr>
          <w:trHeight w:val="300"/>
        </w:trPr>
        <w:tc>
          <w:tcPr>
            <w:tcW w:w="13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59D9" w:rsidRPr="00477CF4" w:rsidRDefault="00E759D9" w:rsidP="00E759D9">
            <w:r w:rsidRPr="00477CF4">
              <w:t>Код</w:t>
            </w:r>
          </w:p>
        </w:tc>
        <w:tc>
          <w:tcPr>
            <w:tcW w:w="23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9D9" w:rsidRPr="00477CF4" w:rsidRDefault="00E759D9" w:rsidP="00E759D9">
            <w:r w:rsidRPr="00477CF4">
              <w:t xml:space="preserve">Наименование </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9D9" w:rsidRPr="00477CF4" w:rsidRDefault="00E759D9" w:rsidP="00E759D9">
            <w:r w:rsidRPr="00477CF4">
              <w:t>Сумма (план)</w:t>
            </w:r>
          </w:p>
        </w:tc>
        <w:tc>
          <w:tcPr>
            <w:tcW w:w="5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9D9" w:rsidRPr="00477CF4" w:rsidRDefault="00E759D9" w:rsidP="00E759D9">
            <w:r w:rsidRPr="00477CF4">
              <w:t>Сумма  (факт)</w:t>
            </w:r>
          </w:p>
        </w:tc>
      </w:tr>
      <w:tr w:rsidR="00E759D9" w:rsidRPr="00477CF4" w:rsidTr="00E759D9">
        <w:trPr>
          <w:trHeight w:val="645"/>
        </w:trPr>
        <w:tc>
          <w:tcPr>
            <w:tcW w:w="1399" w:type="pct"/>
            <w:vMerge/>
            <w:tcBorders>
              <w:top w:val="single" w:sz="4" w:space="0" w:color="auto"/>
              <w:left w:val="single" w:sz="4" w:space="0" w:color="auto"/>
              <w:bottom w:val="single" w:sz="4" w:space="0" w:color="000000"/>
              <w:right w:val="single" w:sz="4" w:space="0" w:color="auto"/>
            </w:tcBorders>
            <w:vAlign w:val="center"/>
            <w:hideMark/>
          </w:tcPr>
          <w:p w:rsidR="00E759D9" w:rsidRPr="00477CF4" w:rsidRDefault="00E759D9" w:rsidP="00E759D9"/>
        </w:tc>
        <w:tc>
          <w:tcPr>
            <w:tcW w:w="2395" w:type="pct"/>
            <w:vMerge/>
            <w:tcBorders>
              <w:top w:val="single" w:sz="4" w:space="0" w:color="auto"/>
              <w:left w:val="single" w:sz="4" w:space="0" w:color="auto"/>
              <w:bottom w:val="single" w:sz="4" w:space="0" w:color="auto"/>
              <w:right w:val="single" w:sz="4" w:space="0" w:color="auto"/>
            </w:tcBorders>
            <w:vAlign w:val="center"/>
            <w:hideMark/>
          </w:tcPr>
          <w:p w:rsidR="00E759D9" w:rsidRPr="00477CF4" w:rsidRDefault="00E759D9" w:rsidP="00E759D9"/>
        </w:tc>
        <w:tc>
          <w:tcPr>
            <w:tcW w:w="689" w:type="pct"/>
            <w:vMerge/>
            <w:tcBorders>
              <w:top w:val="single" w:sz="4" w:space="0" w:color="auto"/>
              <w:left w:val="single" w:sz="4" w:space="0" w:color="auto"/>
              <w:bottom w:val="single" w:sz="4" w:space="0" w:color="auto"/>
              <w:right w:val="single" w:sz="4" w:space="0" w:color="auto"/>
            </w:tcBorders>
            <w:vAlign w:val="center"/>
            <w:hideMark/>
          </w:tcPr>
          <w:p w:rsidR="00E759D9" w:rsidRPr="00477CF4" w:rsidRDefault="00E759D9" w:rsidP="00E759D9"/>
        </w:tc>
        <w:tc>
          <w:tcPr>
            <w:tcW w:w="517" w:type="pct"/>
            <w:vMerge/>
            <w:tcBorders>
              <w:top w:val="single" w:sz="4" w:space="0" w:color="auto"/>
              <w:left w:val="single" w:sz="4" w:space="0" w:color="auto"/>
              <w:bottom w:val="single" w:sz="4" w:space="0" w:color="auto"/>
              <w:right w:val="single" w:sz="4" w:space="0" w:color="auto"/>
            </w:tcBorders>
            <w:vAlign w:val="center"/>
            <w:hideMark/>
          </w:tcPr>
          <w:p w:rsidR="00E759D9" w:rsidRPr="00477CF4" w:rsidRDefault="00E759D9" w:rsidP="00E759D9"/>
        </w:tc>
      </w:tr>
      <w:tr w:rsidR="00E759D9" w:rsidRPr="00477CF4" w:rsidTr="00E759D9">
        <w:trPr>
          <w:trHeight w:val="523"/>
        </w:trPr>
        <w:tc>
          <w:tcPr>
            <w:tcW w:w="1399" w:type="pct"/>
            <w:tcBorders>
              <w:top w:val="nil"/>
              <w:left w:val="single" w:sz="4" w:space="0" w:color="auto"/>
              <w:bottom w:val="single" w:sz="4" w:space="0" w:color="auto"/>
              <w:right w:val="single" w:sz="4" w:space="0" w:color="auto"/>
            </w:tcBorders>
            <w:shd w:val="clear" w:color="auto" w:fill="auto"/>
            <w:vAlign w:val="center"/>
            <w:hideMark/>
          </w:tcPr>
          <w:p w:rsidR="00E759D9" w:rsidRPr="00477CF4" w:rsidRDefault="00E759D9" w:rsidP="00E759D9">
            <w:pPr>
              <w:jc w:val="center"/>
            </w:pPr>
            <w:r w:rsidRPr="00477CF4">
              <w:t>1</w:t>
            </w:r>
          </w:p>
        </w:tc>
        <w:tc>
          <w:tcPr>
            <w:tcW w:w="2395" w:type="pct"/>
            <w:tcBorders>
              <w:top w:val="nil"/>
              <w:left w:val="nil"/>
              <w:bottom w:val="single" w:sz="4" w:space="0" w:color="auto"/>
              <w:right w:val="single" w:sz="4" w:space="0" w:color="auto"/>
            </w:tcBorders>
            <w:shd w:val="clear" w:color="auto" w:fill="auto"/>
            <w:vAlign w:val="center"/>
            <w:hideMark/>
          </w:tcPr>
          <w:p w:rsidR="00E759D9" w:rsidRPr="00477CF4" w:rsidRDefault="00E759D9" w:rsidP="00E759D9">
            <w:pPr>
              <w:jc w:val="center"/>
            </w:pPr>
            <w:r w:rsidRPr="00477CF4">
              <w:t>2</w:t>
            </w:r>
          </w:p>
        </w:tc>
        <w:tc>
          <w:tcPr>
            <w:tcW w:w="689" w:type="pct"/>
            <w:tcBorders>
              <w:top w:val="nil"/>
              <w:left w:val="nil"/>
              <w:bottom w:val="single" w:sz="4" w:space="0" w:color="auto"/>
              <w:right w:val="single" w:sz="4" w:space="0" w:color="auto"/>
            </w:tcBorders>
            <w:shd w:val="clear" w:color="auto" w:fill="auto"/>
            <w:noWrap/>
            <w:vAlign w:val="center"/>
            <w:hideMark/>
          </w:tcPr>
          <w:p w:rsidR="00E759D9" w:rsidRPr="00477CF4" w:rsidRDefault="00E759D9" w:rsidP="00E759D9">
            <w:pPr>
              <w:jc w:val="center"/>
            </w:pPr>
            <w:r w:rsidRPr="00477CF4">
              <w:t>3</w:t>
            </w:r>
          </w:p>
        </w:tc>
        <w:tc>
          <w:tcPr>
            <w:tcW w:w="517" w:type="pct"/>
            <w:tcBorders>
              <w:top w:val="nil"/>
              <w:left w:val="nil"/>
              <w:bottom w:val="single" w:sz="4" w:space="0" w:color="auto"/>
              <w:right w:val="single" w:sz="4" w:space="0" w:color="auto"/>
            </w:tcBorders>
            <w:shd w:val="clear" w:color="auto" w:fill="auto"/>
            <w:noWrap/>
            <w:vAlign w:val="center"/>
            <w:hideMark/>
          </w:tcPr>
          <w:p w:rsidR="00E759D9" w:rsidRPr="00477CF4" w:rsidRDefault="00E759D9" w:rsidP="00E759D9">
            <w:pPr>
              <w:jc w:val="center"/>
            </w:pPr>
            <w:r w:rsidRPr="00477CF4">
              <w:t>4</w:t>
            </w:r>
          </w:p>
        </w:tc>
      </w:tr>
      <w:tr w:rsidR="00E759D9" w:rsidRPr="00554076" w:rsidTr="00E759D9">
        <w:trPr>
          <w:trHeight w:val="1004"/>
        </w:trPr>
        <w:tc>
          <w:tcPr>
            <w:tcW w:w="1399" w:type="pct"/>
            <w:tcBorders>
              <w:top w:val="nil"/>
              <w:left w:val="single" w:sz="4" w:space="0" w:color="auto"/>
              <w:bottom w:val="single" w:sz="4" w:space="0" w:color="auto"/>
              <w:right w:val="single" w:sz="4" w:space="0" w:color="auto"/>
            </w:tcBorders>
            <w:shd w:val="clear" w:color="auto" w:fill="auto"/>
            <w:noWrap/>
            <w:vAlign w:val="center"/>
            <w:hideMark/>
          </w:tcPr>
          <w:p w:rsidR="00E759D9" w:rsidRPr="0029425E" w:rsidRDefault="00E759D9" w:rsidP="00E759D9">
            <w:pPr>
              <w:rPr>
                <w:bCs/>
              </w:rPr>
            </w:pPr>
            <w:r>
              <w:rPr>
                <w:bCs/>
              </w:rPr>
              <w:t>923 0105 0000 0</w:t>
            </w:r>
            <w:r w:rsidRPr="0029425E">
              <w:rPr>
                <w:bCs/>
              </w:rPr>
              <w:t>0 0000 000</w:t>
            </w:r>
          </w:p>
        </w:tc>
        <w:tc>
          <w:tcPr>
            <w:tcW w:w="2395" w:type="pct"/>
            <w:tcBorders>
              <w:top w:val="nil"/>
              <w:left w:val="nil"/>
              <w:bottom w:val="single" w:sz="4" w:space="0" w:color="auto"/>
              <w:right w:val="single" w:sz="4" w:space="0" w:color="auto"/>
            </w:tcBorders>
            <w:shd w:val="clear" w:color="auto" w:fill="auto"/>
            <w:vAlign w:val="center"/>
            <w:hideMark/>
          </w:tcPr>
          <w:p w:rsidR="00E759D9" w:rsidRPr="0029425E" w:rsidRDefault="00E759D9" w:rsidP="00E759D9">
            <w:pPr>
              <w:rPr>
                <w:bCs/>
              </w:rPr>
            </w:pPr>
            <w:r w:rsidRPr="00D933C4">
              <w:rPr>
                <w:bCs/>
              </w:rPr>
              <w:t>Изменение остатков средств на счетах по учету средств бюджетов</w:t>
            </w:r>
          </w:p>
        </w:tc>
        <w:tc>
          <w:tcPr>
            <w:tcW w:w="689" w:type="pct"/>
            <w:tcBorders>
              <w:top w:val="nil"/>
              <w:left w:val="nil"/>
              <w:bottom w:val="single" w:sz="4" w:space="0" w:color="auto"/>
              <w:right w:val="single" w:sz="4" w:space="0" w:color="auto"/>
            </w:tcBorders>
            <w:shd w:val="clear" w:color="auto" w:fill="auto"/>
            <w:noWrap/>
            <w:vAlign w:val="center"/>
            <w:hideMark/>
          </w:tcPr>
          <w:p w:rsidR="00E759D9" w:rsidRPr="00554076" w:rsidRDefault="00E759D9" w:rsidP="00E759D9">
            <w:pPr>
              <w:rPr>
                <w:bCs/>
                <w:iCs/>
                <w:color w:val="FFFFFF"/>
              </w:rPr>
            </w:pPr>
            <w:r w:rsidRPr="00554076">
              <w:rPr>
                <w:bCs/>
                <w:iCs/>
                <w:color w:val="FFFFFF"/>
              </w:rPr>
              <w:t>750,50000</w:t>
            </w:r>
          </w:p>
          <w:p w:rsidR="00E759D9" w:rsidRPr="00554076" w:rsidRDefault="00E759D9" w:rsidP="00E759D9">
            <w:pPr>
              <w:rPr>
                <w:bCs/>
                <w:iCs/>
              </w:rPr>
            </w:pPr>
            <w:r>
              <w:rPr>
                <w:bCs/>
                <w:iCs/>
              </w:rPr>
              <w:t>-32,50000</w:t>
            </w:r>
          </w:p>
        </w:tc>
        <w:tc>
          <w:tcPr>
            <w:tcW w:w="517" w:type="pct"/>
            <w:tcBorders>
              <w:top w:val="nil"/>
              <w:left w:val="nil"/>
              <w:bottom w:val="single" w:sz="4" w:space="0" w:color="auto"/>
              <w:right w:val="single" w:sz="4" w:space="0" w:color="auto"/>
            </w:tcBorders>
            <w:shd w:val="clear" w:color="auto" w:fill="auto"/>
            <w:noWrap/>
            <w:vAlign w:val="center"/>
            <w:hideMark/>
          </w:tcPr>
          <w:p w:rsidR="00E759D9" w:rsidRDefault="00E759D9" w:rsidP="00E759D9"/>
          <w:p w:rsidR="00E759D9" w:rsidRPr="00554076" w:rsidRDefault="00E759D9" w:rsidP="00E759D9">
            <w:pPr>
              <w:rPr>
                <w:bCs/>
                <w:iCs/>
              </w:rPr>
            </w:pPr>
            <w:r>
              <w:t>30,04573</w:t>
            </w:r>
          </w:p>
        </w:tc>
      </w:tr>
      <w:tr w:rsidR="00E759D9" w:rsidRPr="00477CF4" w:rsidTr="00E759D9">
        <w:trPr>
          <w:trHeight w:val="450"/>
        </w:trPr>
        <w:tc>
          <w:tcPr>
            <w:tcW w:w="1399" w:type="pct"/>
            <w:tcBorders>
              <w:top w:val="nil"/>
              <w:left w:val="single" w:sz="4" w:space="0" w:color="auto"/>
              <w:bottom w:val="single" w:sz="4" w:space="0" w:color="auto"/>
              <w:right w:val="single" w:sz="4" w:space="0" w:color="auto"/>
            </w:tcBorders>
            <w:shd w:val="clear" w:color="auto" w:fill="auto"/>
            <w:noWrap/>
            <w:vAlign w:val="center"/>
            <w:hideMark/>
          </w:tcPr>
          <w:p w:rsidR="00E759D9" w:rsidRPr="00477CF4" w:rsidRDefault="00E759D9" w:rsidP="00E759D9">
            <w:r w:rsidRPr="00477CF4">
              <w:t> </w:t>
            </w:r>
          </w:p>
        </w:tc>
        <w:tc>
          <w:tcPr>
            <w:tcW w:w="2395" w:type="pct"/>
            <w:tcBorders>
              <w:top w:val="nil"/>
              <w:left w:val="nil"/>
              <w:bottom w:val="single" w:sz="4" w:space="0" w:color="auto"/>
              <w:right w:val="single" w:sz="4" w:space="0" w:color="auto"/>
            </w:tcBorders>
            <w:shd w:val="clear" w:color="auto" w:fill="auto"/>
            <w:noWrap/>
            <w:vAlign w:val="center"/>
            <w:hideMark/>
          </w:tcPr>
          <w:p w:rsidR="00E759D9" w:rsidRPr="00477CF4" w:rsidRDefault="00E759D9" w:rsidP="00E759D9">
            <w:pPr>
              <w:rPr>
                <w:b/>
                <w:bCs/>
              </w:rPr>
            </w:pPr>
            <w:r w:rsidRPr="00477CF4">
              <w:rPr>
                <w:b/>
                <w:bCs/>
              </w:rPr>
              <w:t>ИТОГО:</w:t>
            </w:r>
          </w:p>
        </w:tc>
        <w:tc>
          <w:tcPr>
            <w:tcW w:w="689" w:type="pct"/>
            <w:tcBorders>
              <w:top w:val="nil"/>
              <w:left w:val="nil"/>
              <w:bottom w:val="single" w:sz="4" w:space="0" w:color="auto"/>
              <w:right w:val="single" w:sz="4" w:space="0" w:color="auto"/>
            </w:tcBorders>
            <w:shd w:val="clear" w:color="auto" w:fill="auto"/>
            <w:noWrap/>
            <w:vAlign w:val="center"/>
            <w:hideMark/>
          </w:tcPr>
          <w:p w:rsidR="00E759D9" w:rsidRPr="0086764B" w:rsidRDefault="00E759D9" w:rsidP="00E759D9">
            <w:pPr>
              <w:rPr>
                <w:b/>
                <w:bCs/>
              </w:rPr>
            </w:pPr>
            <w:r w:rsidRPr="0086764B">
              <w:rPr>
                <w:b/>
                <w:bCs/>
                <w:iCs/>
              </w:rPr>
              <w:t>-32,50000</w:t>
            </w:r>
          </w:p>
        </w:tc>
        <w:tc>
          <w:tcPr>
            <w:tcW w:w="517" w:type="pct"/>
            <w:tcBorders>
              <w:top w:val="nil"/>
              <w:left w:val="nil"/>
              <w:bottom w:val="single" w:sz="4" w:space="0" w:color="auto"/>
              <w:right w:val="single" w:sz="4" w:space="0" w:color="auto"/>
            </w:tcBorders>
            <w:shd w:val="clear" w:color="auto" w:fill="auto"/>
            <w:noWrap/>
            <w:vAlign w:val="center"/>
            <w:hideMark/>
          </w:tcPr>
          <w:p w:rsidR="00E759D9" w:rsidRPr="0086764B" w:rsidRDefault="00E759D9" w:rsidP="00E759D9">
            <w:pPr>
              <w:rPr>
                <w:b/>
                <w:bCs/>
              </w:rPr>
            </w:pPr>
            <w:r w:rsidRPr="0086764B">
              <w:rPr>
                <w:b/>
              </w:rPr>
              <w:t>30,04573</w:t>
            </w:r>
          </w:p>
        </w:tc>
      </w:tr>
    </w:tbl>
    <w:p w:rsidR="00E759D9" w:rsidRDefault="00E759D9" w:rsidP="00E759D9">
      <w:pPr>
        <w:jc w:val="center"/>
        <w:rPr>
          <w:b/>
          <w:bCs/>
          <w:sz w:val="22"/>
          <w:szCs w:val="22"/>
        </w:rPr>
      </w:pPr>
    </w:p>
    <w:p w:rsidR="00E759D9" w:rsidRDefault="00E759D9" w:rsidP="00E759D9">
      <w:pPr>
        <w:jc w:val="center"/>
        <w:rPr>
          <w:b/>
          <w:bCs/>
        </w:rPr>
      </w:pPr>
    </w:p>
    <w:p w:rsidR="00E759D9" w:rsidRDefault="00E759D9" w:rsidP="00E759D9">
      <w:pPr>
        <w:jc w:val="center"/>
        <w:rPr>
          <w:b/>
          <w:bCs/>
        </w:rPr>
      </w:pPr>
    </w:p>
    <w:p w:rsidR="00E759D9" w:rsidRPr="00656F3D" w:rsidRDefault="00E759D9" w:rsidP="00E759D9">
      <w:pPr>
        <w:jc w:val="center"/>
        <w:rPr>
          <w:b/>
          <w:bCs/>
        </w:rPr>
      </w:pPr>
      <w:r w:rsidRPr="00656F3D">
        <w:rPr>
          <w:b/>
          <w:bCs/>
        </w:rPr>
        <w:t xml:space="preserve">Пояснительная записка </w:t>
      </w:r>
    </w:p>
    <w:p w:rsidR="00E759D9" w:rsidRPr="00656F3D" w:rsidRDefault="00E759D9" w:rsidP="00E759D9">
      <w:pPr>
        <w:jc w:val="center"/>
        <w:rPr>
          <w:b/>
          <w:bCs/>
        </w:rPr>
      </w:pPr>
      <w:r w:rsidRPr="00656F3D">
        <w:rPr>
          <w:b/>
          <w:bCs/>
        </w:rPr>
        <w:t xml:space="preserve">к </w:t>
      </w:r>
      <w:r>
        <w:rPr>
          <w:b/>
          <w:bCs/>
        </w:rPr>
        <w:t>проекту решения</w:t>
      </w:r>
      <w:r w:rsidRPr="00656F3D">
        <w:rPr>
          <w:b/>
          <w:bCs/>
        </w:rPr>
        <w:t xml:space="preserve"> Совета Побе</w:t>
      </w:r>
      <w:r>
        <w:rPr>
          <w:b/>
          <w:bCs/>
        </w:rPr>
        <w:t xml:space="preserve">динского сельского поселения </w:t>
      </w:r>
    </w:p>
    <w:p w:rsidR="00E759D9" w:rsidRPr="00656F3D" w:rsidRDefault="00E759D9" w:rsidP="00E759D9">
      <w:pPr>
        <w:pStyle w:val="ConsPlusTitle"/>
        <w:widowControl/>
        <w:jc w:val="center"/>
      </w:pPr>
    </w:p>
    <w:p w:rsidR="00E759D9" w:rsidRPr="00656F3D" w:rsidRDefault="00E759D9" w:rsidP="00E759D9">
      <w:pPr>
        <w:jc w:val="center"/>
        <w:rPr>
          <w:b/>
          <w:bCs/>
        </w:rPr>
      </w:pPr>
      <w:r w:rsidRPr="00656F3D">
        <w:rPr>
          <w:b/>
          <w:bCs/>
        </w:rPr>
        <w:t xml:space="preserve">Об исполнении бюджета муниципального образования </w:t>
      </w:r>
    </w:p>
    <w:p w:rsidR="00E759D9" w:rsidRPr="00656F3D" w:rsidRDefault="00E759D9" w:rsidP="00E759D9">
      <w:pPr>
        <w:jc w:val="center"/>
        <w:rPr>
          <w:b/>
          <w:bCs/>
        </w:rPr>
      </w:pPr>
      <w:r w:rsidRPr="00656F3D">
        <w:rPr>
          <w:b/>
          <w:bCs/>
        </w:rPr>
        <w:t xml:space="preserve"> Побед</w:t>
      </w:r>
      <w:r>
        <w:rPr>
          <w:b/>
          <w:bCs/>
        </w:rPr>
        <w:t>инское сельское поселение за 2021</w:t>
      </w:r>
      <w:r w:rsidRPr="00656F3D">
        <w:rPr>
          <w:b/>
          <w:bCs/>
        </w:rPr>
        <w:t xml:space="preserve"> год</w:t>
      </w:r>
    </w:p>
    <w:p w:rsidR="00E759D9" w:rsidRPr="00656F3D" w:rsidRDefault="00E759D9" w:rsidP="00E759D9">
      <w:pPr>
        <w:pStyle w:val="a9"/>
        <w:ind w:firstLine="708"/>
      </w:pPr>
    </w:p>
    <w:p w:rsidR="00E759D9" w:rsidRPr="00656F3D" w:rsidRDefault="00E759D9" w:rsidP="00E759D9">
      <w:pPr>
        <w:pStyle w:val="a9"/>
        <w:ind w:firstLine="708"/>
      </w:pPr>
    </w:p>
    <w:p w:rsidR="00E759D9" w:rsidRPr="00464388" w:rsidRDefault="00E759D9" w:rsidP="00E759D9">
      <w:pPr>
        <w:ind w:firstLine="709"/>
        <w:jc w:val="both"/>
      </w:pPr>
      <w:r w:rsidRPr="00464388">
        <w:t xml:space="preserve">Решением Совета Побединского сельского поселения от 18.12.2020 </w:t>
      </w:r>
      <w:proofErr w:type="gramStart"/>
      <w:r w:rsidRPr="00464388">
        <w:t>№  138</w:t>
      </w:r>
      <w:proofErr w:type="gramEnd"/>
      <w:r w:rsidRPr="00464388">
        <w:t xml:space="preserve"> «</w:t>
      </w:r>
      <w:r w:rsidRPr="00464388">
        <w:rPr>
          <w:color w:val="000000"/>
        </w:rPr>
        <w:t xml:space="preserve">О    бюджете   муниципального   образования Побединское сельское поселение </w:t>
      </w:r>
      <w:r w:rsidRPr="00464388">
        <w:t xml:space="preserve">на 2021 год и плановый период 2022 и 2023 годов» и последним изменением к нему от 21.12.2021г. №_170 «О внесении изменений в решение Совета Побединского сельского поселения от </w:t>
      </w:r>
      <w:r w:rsidRPr="00464388">
        <w:lastRenderedPageBreak/>
        <w:t>18.12.2020 года №138 «О бюджете муниципального образования Побединское сельское поселение</w:t>
      </w:r>
      <w:r w:rsidRPr="00464388">
        <w:rPr>
          <w:color w:val="000000"/>
        </w:rPr>
        <w:t xml:space="preserve"> </w:t>
      </w:r>
      <w:r w:rsidRPr="00464388">
        <w:t>на 2021 год и плановый период 2022 и 2023 годов»» бюджет поселения был утвержден:</w:t>
      </w:r>
    </w:p>
    <w:p w:rsidR="00E759D9" w:rsidRPr="0025070E" w:rsidRDefault="00E759D9" w:rsidP="00E759D9">
      <w:pPr>
        <w:ind w:firstLine="708"/>
        <w:jc w:val="both"/>
      </w:pPr>
      <w:r w:rsidRPr="00464388">
        <w:rPr>
          <w:color w:val="000000"/>
        </w:rPr>
        <w:t>Общий объем доходов бюджета в сумме</w:t>
      </w:r>
      <w:r w:rsidRPr="00464388">
        <w:rPr>
          <w:b/>
          <w:bCs/>
        </w:rPr>
        <w:t xml:space="preserve"> 8621,0 </w:t>
      </w:r>
      <w:r w:rsidRPr="00464388">
        <w:t>тыс. руб.,</w:t>
      </w:r>
      <w:r w:rsidRPr="0025070E">
        <w:t xml:space="preserve"> в </w:t>
      </w:r>
      <w:proofErr w:type="spellStart"/>
      <w:r w:rsidRPr="0025070E">
        <w:t>т.ч</w:t>
      </w:r>
      <w:proofErr w:type="spellEnd"/>
      <w:r w:rsidRPr="0025070E">
        <w:t xml:space="preserve">. налоговые и неналоговые доходы </w:t>
      </w:r>
      <w:r>
        <w:rPr>
          <w:b/>
          <w:bCs/>
        </w:rPr>
        <w:t>3999,3</w:t>
      </w:r>
      <w:r w:rsidRPr="0025070E">
        <w:rPr>
          <w:b/>
          <w:bCs/>
        </w:rPr>
        <w:t xml:space="preserve"> </w:t>
      </w:r>
      <w:r w:rsidRPr="0025070E">
        <w:t>тыс. рублей.</w:t>
      </w:r>
      <w:r w:rsidRPr="0025070E">
        <w:rPr>
          <w:color w:val="000000"/>
        </w:rPr>
        <w:t xml:space="preserve"> Общий объем расходов бюджета в сумме</w:t>
      </w:r>
      <w:r w:rsidRPr="0025070E">
        <w:rPr>
          <w:b/>
          <w:bCs/>
          <w:color w:val="000000"/>
        </w:rPr>
        <w:t xml:space="preserve"> </w:t>
      </w:r>
      <w:r>
        <w:rPr>
          <w:b/>
          <w:bCs/>
        </w:rPr>
        <w:t>8946,0</w:t>
      </w:r>
      <w:r w:rsidRPr="0025070E">
        <w:rPr>
          <w:b/>
          <w:bCs/>
        </w:rPr>
        <w:t xml:space="preserve"> </w:t>
      </w:r>
      <w:r w:rsidRPr="0025070E">
        <w:rPr>
          <w:color w:val="000000"/>
        </w:rPr>
        <w:t>тыс. рублей.</w:t>
      </w:r>
      <w:r w:rsidRPr="0025070E">
        <w:t xml:space="preserve"> </w:t>
      </w:r>
      <w:r w:rsidRPr="0025070E">
        <w:rPr>
          <w:color w:val="000000"/>
        </w:rPr>
        <w:t xml:space="preserve">Общий объём дефицита бюджета в сумме </w:t>
      </w:r>
      <w:r>
        <w:rPr>
          <w:b/>
          <w:color w:val="000000"/>
        </w:rPr>
        <w:t>32,5</w:t>
      </w:r>
      <w:r w:rsidRPr="0025070E">
        <w:rPr>
          <w:color w:val="000000"/>
        </w:rPr>
        <w:t xml:space="preserve"> тыс. рублей. </w:t>
      </w:r>
    </w:p>
    <w:p w:rsidR="00E759D9" w:rsidRPr="0025070E" w:rsidRDefault="00E759D9" w:rsidP="00E759D9">
      <w:pPr>
        <w:ind w:firstLine="708"/>
        <w:jc w:val="both"/>
      </w:pPr>
      <w:r w:rsidRPr="0025070E">
        <w:t>Доходы бюджета поселения за 202</w:t>
      </w:r>
      <w:r>
        <w:t>1</w:t>
      </w:r>
      <w:r w:rsidRPr="0025070E">
        <w:t xml:space="preserve"> </w:t>
      </w:r>
      <w:proofErr w:type="gramStart"/>
      <w:r w:rsidRPr="0025070E">
        <w:t>года  исполнены</w:t>
      </w:r>
      <w:proofErr w:type="gramEnd"/>
      <w:r w:rsidRPr="0025070E">
        <w:t xml:space="preserve"> в сумме </w:t>
      </w:r>
      <w:r>
        <w:rPr>
          <w:b/>
          <w:bCs/>
        </w:rPr>
        <w:t>8763,7</w:t>
      </w:r>
      <w:r w:rsidRPr="0025070E">
        <w:rPr>
          <w:b/>
        </w:rPr>
        <w:t xml:space="preserve"> </w:t>
      </w:r>
      <w:r w:rsidRPr="0025070E">
        <w:t xml:space="preserve">тыс. рублей </w:t>
      </w:r>
      <w:r>
        <w:t>(101,7</w:t>
      </w:r>
      <w:r w:rsidRPr="0025070E">
        <w:t xml:space="preserve">%) из них собственных доходов </w:t>
      </w:r>
      <w:r>
        <w:rPr>
          <w:b/>
          <w:bCs/>
        </w:rPr>
        <w:t>4250,3</w:t>
      </w:r>
      <w:r w:rsidRPr="0025070E">
        <w:rPr>
          <w:b/>
          <w:bCs/>
        </w:rPr>
        <w:t xml:space="preserve"> </w:t>
      </w:r>
      <w:r w:rsidRPr="0025070E">
        <w:t>тыс. рублей (</w:t>
      </w:r>
      <w:r>
        <w:t>106,3</w:t>
      </w:r>
      <w:r w:rsidRPr="0025070E">
        <w:t xml:space="preserve">%), расходы в сумме </w:t>
      </w:r>
      <w:r>
        <w:rPr>
          <w:b/>
        </w:rPr>
        <w:t>8733,6</w:t>
      </w:r>
      <w:r w:rsidRPr="0025070E">
        <w:rPr>
          <w:b/>
        </w:rPr>
        <w:t xml:space="preserve"> </w:t>
      </w:r>
      <w:r w:rsidRPr="0025070E">
        <w:t>тыс. рублей (</w:t>
      </w:r>
      <w:r>
        <w:t>97,6</w:t>
      </w:r>
      <w:r w:rsidRPr="0025070E">
        <w:t>%).</w:t>
      </w:r>
    </w:p>
    <w:p w:rsidR="00E759D9" w:rsidRPr="0025070E" w:rsidRDefault="00E759D9" w:rsidP="00E759D9">
      <w:pPr>
        <w:pStyle w:val="af4"/>
        <w:spacing w:before="0" w:beforeAutospacing="0" w:after="0" w:afterAutospacing="0"/>
        <w:ind w:firstLine="709"/>
        <w:jc w:val="both"/>
      </w:pPr>
      <w:r w:rsidRPr="0025070E">
        <w:t>В результате исполнения бюд</w:t>
      </w:r>
      <w:r>
        <w:t xml:space="preserve">жета </w:t>
      </w:r>
      <w:proofErr w:type="gramStart"/>
      <w:r>
        <w:t>поселения  сложился</w:t>
      </w:r>
      <w:proofErr w:type="gramEnd"/>
      <w:r>
        <w:t xml:space="preserve"> профицит</w:t>
      </w:r>
      <w:r w:rsidRPr="0025070E">
        <w:t xml:space="preserve"> в размере </w:t>
      </w:r>
      <w:r>
        <w:rPr>
          <w:b/>
        </w:rPr>
        <w:t>30,05</w:t>
      </w:r>
      <w:r w:rsidRPr="0025070E">
        <w:rPr>
          <w:b/>
        </w:rPr>
        <w:t xml:space="preserve"> </w:t>
      </w:r>
      <w:r w:rsidRPr="0025070E">
        <w:t xml:space="preserve"> тыс. рублей.</w:t>
      </w:r>
    </w:p>
    <w:p w:rsidR="00E759D9" w:rsidRPr="0025070E" w:rsidRDefault="00E759D9" w:rsidP="00E759D9">
      <w:pPr>
        <w:autoSpaceDE w:val="0"/>
        <w:autoSpaceDN w:val="0"/>
        <w:adjustRightInd w:val="0"/>
        <w:ind w:firstLine="540"/>
        <w:jc w:val="both"/>
        <w:outlineLvl w:val="2"/>
      </w:pPr>
      <w:r w:rsidRPr="0025070E">
        <w:t xml:space="preserve"> </w:t>
      </w:r>
    </w:p>
    <w:p w:rsidR="00E759D9" w:rsidRPr="0025070E" w:rsidRDefault="00E759D9" w:rsidP="00E759D9">
      <w:pPr>
        <w:pStyle w:val="a9"/>
        <w:ind w:firstLine="708"/>
      </w:pPr>
      <w:r w:rsidRPr="0025070E">
        <w:t>Анализ исполнения бюджета Побединского сельского поселения по доходам и расходам бюджета за 202</w:t>
      </w:r>
      <w:r>
        <w:t>1</w:t>
      </w:r>
      <w:r w:rsidRPr="0025070E">
        <w:t xml:space="preserve"> года, а также % исполнения приведено в следующих таблицах:</w:t>
      </w:r>
    </w:p>
    <w:p w:rsidR="00E759D9" w:rsidRPr="0025070E" w:rsidRDefault="00E759D9" w:rsidP="00E759D9">
      <w:pPr>
        <w:pStyle w:val="af4"/>
        <w:spacing w:before="0" w:after="0"/>
        <w:ind w:firstLine="709"/>
        <w:jc w:val="both"/>
        <w:rPr>
          <w:b/>
        </w:rPr>
      </w:pPr>
      <w:r w:rsidRPr="0025070E">
        <w:rPr>
          <w:b/>
        </w:rPr>
        <w:t>Доходы бюджета Побединского сельского поселения за 202</w:t>
      </w:r>
      <w:r>
        <w:rPr>
          <w:b/>
        </w:rPr>
        <w:t xml:space="preserve">1 </w:t>
      </w:r>
      <w:r w:rsidRPr="0025070E">
        <w:rPr>
          <w:b/>
        </w:rPr>
        <w:t>г.</w:t>
      </w:r>
    </w:p>
    <w:p w:rsidR="00E759D9" w:rsidRPr="0025070E" w:rsidRDefault="00E759D9" w:rsidP="00E759D9"/>
    <w:tbl>
      <w:tblPr>
        <w:tblW w:w="9868" w:type="dxa"/>
        <w:tblInd w:w="93" w:type="dxa"/>
        <w:tblLook w:val="0000" w:firstRow="0" w:lastRow="0" w:firstColumn="0" w:lastColumn="0" w:noHBand="0" w:noVBand="0"/>
      </w:tblPr>
      <w:tblGrid>
        <w:gridCol w:w="5055"/>
        <w:gridCol w:w="1620"/>
        <w:gridCol w:w="1620"/>
        <w:gridCol w:w="1573"/>
      </w:tblGrid>
      <w:tr w:rsidR="00E759D9" w:rsidRPr="0078728F" w:rsidTr="00E759D9">
        <w:trPr>
          <w:trHeight w:val="310"/>
        </w:trPr>
        <w:tc>
          <w:tcPr>
            <w:tcW w:w="50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759D9" w:rsidRPr="00464388" w:rsidRDefault="00E759D9" w:rsidP="00E759D9">
            <w:pPr>
              <w:jc w:val="center"/>
            </w:pPr>
            <w:r w:rsidRPr="00464388">
              <w:t>наименования</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59D9" w:rsidRPr="00464388" w:rsidRDefault="00E759D9" w:rsidP="00E759D9">
            <w:pPr>
              <w:jc w:val="center"/>
            </w:pPr>
            <w:r w:rsidRPr="00464388">
              <w:t>утверждено тыс. рублей</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59D9" w:rsidRPr="00464388" w:rsidRDefault="00E759D9" w:rsidP="00E759D9">
            <w:pPr>
              <w:jc w:val="center"/>
            </w:pPr>
            <w:r w:rsidRPr="00464388">
              <w:t>исполнено тыс. рублей</w:t>
            </w:r>
          </w:p>
        </w:tc>
        <w:tc>
          <w:tcPr>
            <w:tcW w:w="15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59D9" w:rsidRPr="00464388" w:rsidRDefault="00E759D9" w:rsidP="00E759D9">
            <w:pPr>
              <w:jc w:val="center"/>
            </w:pPr>
            <w:r w:rsidRPr="00464388">
              <w:t>% исполнения</w:t>
            </w:r>
          </w:p>
        </w:tc>
      </w:tr>
      <w:tr w:rsidR="00E759D9" w:rsidRPr="0078728F" w:rsidTr="00E759D9">
        <w:trPr>
          <w:trHeight w:val="310"/>
        </w:trPr>
        <w:tc>
          <w:tcPr>
            <w:tcW w:w="5055" w:type="dxa"/>
            <w:vMerge/>
            <w:tcBorders>
              <w:top w:val="single" w:sz="4" w:space="0" w:color="auto"/>
              <w:left w:val="single" w:sz="4" w:space="0" w:color="auto"/>
              <w:bottom w:val="single" w:sz="4" w:space="0" w:color="auto"/>
              <w:right w:val="single" w:sz="4" w:space="0" w:color="auto"/>
            </w:tcBorders>
            <w:vAlign w:val="center"/>
          </w:tcPr>
          <w:p w:rsidR="00E759D9" w:rsidRPr="00464388" w:rsidRDefault="00E759D9" w:rsidP="00E759D9">
            <w:pPr>
              <w:ind w:firstLine="709"/>
              <w:jc w:val="both"/>
            </w:pPr>
          </w:p>
        </w:tc>
        <w:tc>
          <w:tcPr>
            <w:tcW w:w="1620" w:type="dxa"/>
            <w:vMerge/>
            <w:tcBorders>
              <w:top w:val="single" w:sz="4" w:space="0" w:color="auto"/>
              <w:left w:val="single" w:sz="4" w:space="0" w:color="auto"/>
              <w:bottom w:val="single" w:sz="4" w:space="0" w:color="auto"/>
              <w:right w:val="single" w:sz="4" w:space="0" w:color="auto"/>
            </w:tcBorders>
            <w:vAlign w:val="center"/>
          </w:tcPr>
          <w:p w:rsidR="00E759D9" w:rsidRPr="00464388" w:rsidRDefault="00E759D9" w:rsidP="00E759D9">
            <w:pPr>
              <w:ind w:firstLine="709"/>
              <w:jc w:val="both"/>
            </w:pPr>
          </w:p>
        </w:tc>
        <w:tc>
          <w:tcPr>
            <w:tcW w:w="1620" w:type="dxa"/>
            <w:vMerge/>
            <w:tcBorders>
              <w:top w:val="single" w:sz="4" w:space="0" w:color="auto"/>
              <w:left w:val="single" w:sz="4" w:space="0" w:color="auto"/>
              <w:bottom w:val="single" w:sz="4" w:space="0" w:color="auto"/>
              <w:right w:val="single" w:sz="4" w:space="0" w:color="auto"/>
            </w:tcBorders>
            <w:vAlign w:val="center"/>
          </w:tcPr>
          <w:p w:rsidR="00E759D9" w:rsidRPr="00464388" w:rsidRDefault="00E759D9" w:rsidP="00E759D9">
            <w:pPr>
              <w:ind w:firstLine="709"/>
              <w:jc w:val="both"/>
            </w:pPr>
          </w:p>
        </w:tc>
        <w:tc>
          <w:tcPr>
            <w:tcW w:w="1573" w:type="dxa"/>
            <w:vMerge/>
            <w:tcBorders>
              <w:top w:val="single" w:sz="4" w:space="0" w:color="auto"/>
              <w:left w:val="single" w:sz="4" w:space="0" w:color="auto"/>
              <w:bottom w:val="single" w:sz="4" w:space="0" w:color="auto"/>
              <w:right w:val="single" w:sz="4" w:space="0" w:color="auto"/>
            </w:tcBorders>
            <w:vAlign w:val="center"/>
          </w:tcPr>
          <w:p w:rsidR="00E759D9" w:rsidRPr="00464388" w:rsidRDefault="00E759D9" w:rsidP="00E759D9">
            <w:pPr>
              <w:ind w:firstLine="709"/>
              <w:jc w:val="both"/>
            </w:pPr>
          </w:p>
        </w:tc>
      </w:tr>
      <w:tr w:rsidR="00E759D9" w:rsidRPr="0078728F" w:rsidTr="00E759D9">
        <w:trPr>
          <w:trHeight w:val="255"/>
        </w:trPr>
        <w:tc>
          <w:tcPr>
            <w:tcW w:w="5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9D9" w:rsidRPr="00464388" w:rsidRDefault="00E759D9" w:rsidP="00E759D9">
            <w:pPr>
              <w:rPr>
                <w:b/>
                <w:bCs/>
              </w:rPr>
            </w:pPr>
            <w:r w:rsidRPr="00464388">
              <w:rPr>
                <w:b/>
                <w:bCs/>
              </w:rPr>
              <w:t>собственные доходы</w:t>
            </w:r>
          </w:p>
        </w:tc>
        <w:tc>
          <w:tcPr>
            <w:tcW w:w="1620" w:type="dxa"/>
            <w:tcBorders>
              <w:top w:val="nil"/>
              <w:left w:val="nil"/>
              <w:bottom w:val="single" w:sz="4" w:space="0" w:color="auto"/>
              <w:right w:val="single" w:sz="4" w:space="0" w:color="auto"/>
            </w:tcBorders>
            <w:shd w:val="clear" w:color="auto" w:fill="auto"/>
            <w:noWrap/>
            <w:vAlign w:val="center"/>
          </w:tcPr>
          <w:p w:rsidR="00E759D9" w:rsidRPr="00464388" w:rsidRDefault="00E759D9" w:rsidP="00E759D9">
            <w:pPr>
              <w:jc w:val="right"/>
              <w:rPr>
                <w:b/>
                <w:bCs/>
              </w:rPr>
            </w:pPr>
            <w:r w:rsidRPr="00464388">
              <w:rPr>
                <w:b/>
                <w:bCs/>
              </w:rPr>
              <w:t>3999,3</w:t>
            </w:r>
          </w:p>
        </w:tc>
        <w:tc>
          <w:tcPr>
            <w:tcW w:w="1620" w:type="dxa"/>
            <w:tcBorders>
              <w:top w:val="nil"/>
              <w:left w:val="nil"/>
              <w:bottom w:val="single" w:sz="4" w:space="0" w:color="auto"/>
              <w:right w:val="single" w:sz="4" w:space="0" w:color="auto"/>
            </w:tcBorders>
            <w:shd w:val="clear" w:color="auto" w:fill="auto"/>
            <w:noWrap/>
            <w:vAlign w:val="center"/>
          </w:tcPr>
          <w:p w:rsidR="00E759D9" w:rsidRPr="00464388" w:rsidRDefault="00E759D9" w:rsidP="00E759D9">
            <w:pPr>
              <w:jc w:val="right"/>
              <w:rPr>
                <w:b/>
                <w:bCs/>
              </w:rPr>
            </w:pPr>
            <w:r w:rsidRPr="00464388">
              <w:rPr>
                <w:b/>
                <w:bCs/>
              </w:rPr>
              <w:t>4250,3</w:t>
            </w:r>
          </w:p>
        </w:tc>
        <w:tc>
          <w:tcPr>
            <w:tcW w:w="1573" w:type="dxa"/>
            <w:tcBorders>
              <w:top w:val="nil"/>
              <w:left w:val="nil"/>
              <w:bottom w:val="single" w:sz="4" w:space="0" w:color="auto"/>
              <w:right w:val="single" w:sz="4" w:space="0" w:color="auto"/>
            </w:tcBorders>
            <w:shd w:val="clear" w:color="auto" w:fill="auto"/>
            <w:noWrap/>
            <w:vAlign w:val="center"/>
          </w:tcPr>
          <w:p w:rsidR="00E759D9" w:rsidRPr="00464388" w:rsidRDefault="00E759D9" w:rsidP="00E759D9">
            <w:pPr>
              <w:jc w:val="right"/>
              <w:rPr>
                <w:b/>
                <w:bCs/>
              </w:rPr>
            </w:pPr>
            <w:r w:rsidRPr="00464388">
              <w:rPr>
                <w:b/>
                <w:bCs/>
              </w:rPr>
              <w:t>106,3</w:t>
            </w:r>
          </w:p>
        </w:tc>
      </w:tr>
      <w:tr w:rsidR="00E759D9" w:rsidRPr="0078728F" w:rsidTr="00E759D9">
        <w:trPr>
          <w:trHeight w:val="255"/>
        </w:trPr>
        <w:tc>
          <w:tcPr>
            <w:tcW w:w="5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9D9" w:rsidRPr="00464388" w:rsidRDefault="00E759D9" w:rsidP="00E759D9">
            <w:r w:rsidRPr="00464388">
              <w:t>в том числе:</w:t>
            </w:r>
          </w:p>
        </w:tc>
        <w:tc>
          <w:tcPr>
            <w:tcW w:w="1620" w:type="dxa"/>
            <w:tcBorders>
              <w:top w:val="nil"/>
              <w:left w:val="nil"/>
              <w:bottom w:val="single" w:sz="4" w:space="0" w:color="auto"/>
              <w:right w:val="single" w:sz="4" w:space="0" w:color="auto"/>
            </w:tcBorders>
            <w:shd w:val="clear" w:color="auto" w:fill="auto"/>
            <w:noWrap/>
            <w:vAlign w:val="center"/>
          </w:tcPr>
          <w:p w:rsidR="00E759D9" w:rsidRPr="00464388" w:rsidRDefault="00E759D9" w:rsidP="00E759D9">
            <w:pPr>
              <w:ind w:firstLine="709"/>
              <w:jc w:val="right"/>
            </w:pPr>
            <w:r w:rsidRPr="00464388">
              <w:t> </w:t>
            </w:r>
          </w:p>
        </w:tc>
        <w:tc>
          <w:tcPr>
            <w:tcW w:w="1620" w:type="dxa"/>
            <w:tcBorders>
              <w:top w:val="nil"/>
              <w:left w:val="nil"/>
              <w:bottom w:val="single" w:sz="4" w:space="0" w:color="auto"/>
              <w:right w:val="single" w:sz="4" w:space="0" w:color="auto"/>
            </w:tcBorders>
            <w:shd w:val="clear" w:color="auto" w:fill="auto"/>
            <w:noWrap/>
            <w:vAlign w:val="center"/>
          </w:tcPr>
          <w:p w:rsidR="00E759D9" w:rsidRPr="00464388" w:rsidRDefault="00E759D9" w:rsidP="00E759D9">
            <w:pPr>
              <w:ind w:firstLine="709"/>
              <w:jc w:val="right"/>
            </w:pPr>
            <w:r w:rsidRPr="00464388">
              <w:t> </w:t>
            </w:r>
          </w:p>
        </w:tc>
        <w:tc>
          <w:tcPr>
            <w:tcW w:w="1573" w:type="dxa"/>
            <w:tcBorders>
              <w:top w:val="nil"/>
              <w:left w:val="nil"/>
              <w:bottom w:val="single" w:sz="4" w:space="0" w:color="auto"/>
              <w:right w:val="single" w:sz="4" w:space="0" w:color="auto"/>
            </w:tcBorders>
            <w:shd w:val="clear" w:color="auto" w:fill="auto"/>
            <w:noWrap/>
            <w:vAlign w:val="center"/>
          </w:tcPr>
          <w:p w:rsidR="00E759D9" w:rsidRPr="00464388" w:rsidRDefault="00E759D9" w:rsidP="00E759D9">
            <w:pPr>
              <w:ind w:firstLine="709"/>
              <w:jc w:val="right"/>
            </w:pPr>
            <w:r w:rsidRPr="00464388">
              <w:t> </w:t>
            </w:r>
          </w:p>
        </w:tc>
      </w:tr>
      <w:tr w:rsidR="00E759D9" w:rsidRPr="0078728F" w:rsidTr="00E759D9">
        <w:trPr>
          <w:trHeight w:val="255"/>
        </w:trPr>
        <w:tc>
          <w:tcPr>
            <w:tcW w:w="5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9D9" w:rsidRPr="00464388" w:rsidRDefault="00E759D9" w:rsidP="00E759D9">
            <w:r w:rsidRPr="00464388">
              <w:t>налоговые доходы</w:t>
            </w:r>
          </w:p>
        </w:tc>
        <w:tc>
          <w:tcPr>
            <w:tcW w:w="1620" w:type="dxa"/>
            <w:tcBorders>
              <w:top w:val="nil"/>
              <w:left w:val="nil"/>
              <w:bottom w:val="single" w:sz="4" w:space="0" w:color="auto"/>
              <w:right w:val="single" w:sz="4" w:space="0" w:color="auto"/>
            </w:tcBorders>
            <w:shd w:val="clear" w:color="auto" w:fill="auto"/>
            <w:noWrap/>
            <w:vAlign w:val="center"/>
          </w:tcPr>
          <w:p w:rsidR="00E759D9" w:rsidRPr="00464388" w:rsidRDefault="00E759D9" w:rsidP="00E759D9">
            <w:pPr>
              <w:jc w:val="right"/>
              <w:rPr>
                <w:bCs/>
              </w:rPr>
            </w:pPr>
            <w:r w:rsidRPr="00464388">
              <w:rPr>
                <w:bCs/>
              </w:rPr>
              <w:t>3959,6</w:t>
            </w:r>
          </w:p>
        </w:tc>
        <w:tc>
          <w:tcPr>
            <w:tcW w:w="1620" w:type="dxa"/>
            <w:tcBorders>
              <w:top w:val="nil"/>
              <w:left w:val="nil"/>
              <w:bottom w:val="single" w:sz="4" w:space="0" w:color="auto"/>
              <w:right w:val="single" w:sz="4" w:space="0" w:color="auto"/>
            </w:tcBorders>
            <w:shd w:val="clear" w:color="auto" w:fill="auto"/>
            <w:noWrap/>
            <w:vAlign w:val="center"/>
          </w:tcPr>
          <w:p w:rsidR="00E759D9" w:rsidRPr="00464388" w:rsidRDefault="00E759D9" w:rsidP="00E759D9">
            <w:pPr>
              <w:jc w:val="right"/>
              <w:rPr>
                <w:bCs/>
              </w:rPr>
            </w:pPr>
            <w:r w:rsidRPr="00464388">
              <w:rPr>
                <w:bCs/>
              </w:rPr>
              <w:t>4163,8</w:t>
            </w:r>
          </w:p>
        </w:tc>
        <w:tc>
          <w:tcPr>
            <w:tcW w:w="1573" w:type="dxa"/>
            <w:tcBorders>
              <w:top w:val="nil"/>
              <w:left w:val="nil"/>
              <w:bottom w:val="single" w:sz="4" w:space="0" w:color="auto"/>
              <w:right w:val="single" w:sz="4" w:space="0" w:color="auto"/>
            </w:tcBorders>
            <w:shd w:val="clear" w:color="auto" w:fill="auto"/>
            <w:noWrap/>
            <w:vAlign w:val="center"/>
          </w:tcPr>
          <w:p w:rsidR="00E759D9" w:rsidRPr="00464388" w:rsidRDefault="00E759D9" w:rsidP="00E759D9">
            <w:pPr>
              <w:jc w:val="right"/>
              <w:rPr>
                <w:bCs/>
              </w:rPr>
            </w:pPr>
            <w:r w:rsidRPr="00464388">
              <w:rPr>
                <w:bCs/>
              </w:rPr>
              <w:t>105,2</w:t>
            </w:r>
          </w:p>
        </w:tc>
      </w:tr>
      <w:tr w:rsidR="00E759D9" w:rsidRPr="0078728F" w:rsidTr="00E759D9">
        <w:trPr>
          <w:trHeight w:val="255"/>
        </w:trPr>
        <w:tc>
          <w:tcPr>
            <w:tcW w:w="5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9D9" w:rsidRPr="00464388" w:rsidRDefault="00E759D9" w:rsidP="00E759D9">
            <w:r w:rsidRPr="00464388">
              <w:t>неналоговые доходы</w:t>
            </w:r>
          </w:p>
        </w:tc>
        <w:tc>
          <w:tcPr>
            <w:tcW w:w="1620" w:type="dxa"/>
            <w:tcBorders>
              <w:top w:val="nil"/>
              <w:left w:val="nil"/>
              <w:bottom w:val="single" w:sz="4" w:space="0" w:color="auto"/>
              <w:right w:val="single" w:sz="4" w:space="0" w:color="auto"/>
            </w:tcBorders>
            <w:shd w:val="clear" w:color="auto" w:fill="auto"/>
            <w:noWrap/>
            <w:vAlign w:val="center"/>
          </w:tcPr>
          <w:p w:rsidR="00E759D9" w:rsidRPr="00464388" w:rsidRDefault="00E759D9" w:rsidP="00E759D9">
            <w:pPr>
              <w:jc w:val="right"/>
              <w:rPr>
                <w:bCs/>
              </w:rPr>
            </w:pPr>
            <w:r w:rsidRPr="00464388">
              <w:rPr>
                <w:bCs/>
              </w:rPr>
              <w:t>39,7</w:t>
            </w:r>
          </w:p>
        </w:tc>
        <w:tc>
          <w:tcPr>
            <w:tcW w:w="1620" w:type="dxa"/>
            <w:tcBorders>
              <w:top w:val="nil"/>
              <w:left w:val="nil"/>
              <w:bottom w:val="single" w:sz="4" w:space="0" w:color="auto"/>
              <w:right w:val="single" w:sz="4" w:space="0" w:color="auto"/>
            </w:tcBorders>
            <w:shd w:val="clear" w:color="auto" w:fill="auto"/>
            <w:noWrap/>
            <w:vAlign w:val="center"/>
          </w:tcPr>
          <w:p w:rsidR="00E759D9" w:rsidRPr="00464388" w:rsidRDefault="00E759D9" w:rsidP="00E759D9">
            <w:pPr>
              <w:jc w:val="right"/>
              <w:rPr>
                <w:bCs/>
              </w:rPr>
            </w:pPr>
            <w:r w:rsidRPr="00464388">
              <w:rPr>
                <w:bCs/>
              </w:rPr>
              <w:t>86,5</w:t>
            </w:r>
          </w:p>
        </w:tc>
        <w:tc>
          <w:tcPr>
            <w:tcW w:w="1573" w:type="dxa"/>
            <w:tcBorders>
              <w:top w:val="nil"/>
              <w:left w:val="nil"/>
              <w:bottom w:val="single" w:sz="4" w:space="0" w:color="auto"/>
              <w:right w:val="single" w:sz="4" w:space="0" w:color="auto"/>
            </w:tcBorders>
            <w:shd w:val="clear" w:color="auto" w:fill="auto"/>
            <w:noWrap/>
            <w:vAlign w:val="center"/>
          </w:tcPr>
          <w:p w:rsidR="00E759D9" w:rsidRPr="00464388" w:rsidRDefault="00E759D9" w:rsidP="00E759D9">
            <w:pPr>
              <w:jc w:val="right"/>
              <w:rPr>
                <w:bCs/>
              </w:rPr>
            </w:pPr>
            <w:r w:rsidRPr="00464388">
              <w:rPr>
                <w:bCs/>
              </w:rPr>
              <w:t>217,9</w:t>
            </w:r>
          </w:p>
        </w:tc>
      </w:tr>
      <w:tr w:rsidR="00E759D9" w:rsidRPr="0078728F" w:rsidTr="00E759D9">
        <w:trPr>
          <w:trHeight w:val="255"/>
        </w:trPr>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E759D9" w:rsidRPr="00464388" w:rsidRDefault="00E759D9" w:rsidP="00E759D9">
            <w:pPr>
              <w:rPr>
                <w:b/>
                <w:bCs/>
              </w:rPr>
            </w:pPr>
            <w:r w:rsidRPr="00464388">
              <w:rPr>
                <w:b/>
                <w:bCs/>
              </w:rPr>
              <w:t>безвозмездные поступления из других бюджетов</w:t>
            </w:r>
          </w:p>
        </w:tc>
        <w:tc>
          <w:tcPr>
            <w:tcW w:w="1620" w:type="dxa"/>
            <w:tcBorders>
              <w:top w:val="nil"/>
              <w:left w:val="nil"/>
              <w:bottom w:val="single" w:sz="4" w:space="0" w:color="auto"/>
              <w:right w:val="single" w:sz="4" w:space="0" w:color="auto"/>
            </w:tcBorders>
            <w:shd w:val="clear" w:color="auto" w:fill="auto"/>
            <w:noWrap/>
            <w:vAlign w:val="center"/>
          </w:tcPr>
          <w:p w:rsidR="00E759D9" w:rsidRPr="00464388" w:rsidRDefault="00E759D9" w:rsidP="00E759D9">
            <w:pPr>
              <w:jc w:val="right"/>
              <w:rPr>
                <w:b/>
                <w:bCs/>
              </w:rPr>
            </w:pPr>
            <w:r w:rsidRPr="00464388">
              <w:rPr>
                <w:b/>
                <w:bCs/>
              </w:rPr>
              <w:t>4621,7</w:t>
            </w:r>
          </w:p>
        </w:tc>
        <w:tc>
          <w:tcPr>
            <w:tcW w:w="1620" w:type="dxa"/>
            <w:tcBorders>
              <w:top w:val="nil"/>
              <w:left w:val="nil"/>
              <w:bottom w:val="single" w:sz="4" w:space="0" w:color="auto"/>
              <w:right w:val="single" w:sz="4" w:space="0" w:color="auto"/>
            </w:tcBorders>
            <w:shd w:val="clear" w:color="auto" w:fill="auto"/>
            <w:noWrap/>
            <w:vAlign w:val="center"/>
          </w:tcPr>
          <w:p w:rsidR="00E759D9" w:rsidRPr="00464388" w:rsidRDefault="00E759D9" w:rsidP="00E759D9">
            <w:pPr>
              <w:jc w:val="right"/>
              <w:rPr>
                <w:b/>
                <w:bCs/>
              </w:rPr>
            </w:pPr>
            <w:r w:rsidRPr="00464388">
              <w:rPr>
                <w:b/>
                <w:bCs/>
              </w:rPr>
              <w:t>4513,4</w:t>
            </w:r>
          </w:p>
        </w:tc>
        <w:tc>
          <w:tcPr>
            <w:tcW w:w="1573" w:type="dxa"/>
            <w:tcBorders>
              <w:top w:val="nil"/>
              <w:left w:val="nil"/>
              <w:bottom w:val="single" w:sz="4" w:space="0" w:color="auto"/>
              <w:right w:val="single" w:sz="4" w:space="0" w:color="auto"/>
            </w:tcBorders>
            <w:shd w:val="clear" w:color="auto" w:fill="auto"/>
            <w:noWrap/>
            <w:vAlign w:val="center"/>
          </w:tcPr>
          <w:p w:rsidR="00E759D9" w:rsidRPr="00464388" w:rsidRDefault="00E759D9" w:rsidP="00E759D9">
            <w:pPr>
              <w:jc w:val="right"/>
              <w:rPr>
                <w:b/>
                <w:bCs/>
              </w:rPr>
            </w:pPr>
            <w:r w:rsidRPr="00464388">
              <w:rPr>
                <w:b/>
                <w:bCs/>
              </w:rPr>
              <w:t>97,7</w:t>
            </w:r>
          </w:p>
        </w:tc>
      </w:tr>
      <w:tr w:rsidR="00E759D9" w:rsidRPr="0025070E" w:rsidTr="00E759D9">
        <w:trPr>
          <w:trHeight w:val="255"/>
        </w:trPr>
        <w:tc>
          <w:tcPr>
            <w:tcW w:w="5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9D9" w:rsidRPr="00464388" w:rsidRDefault="00E759D9" w:rsidP="00E759D9">
            <w:pPr>
              <w:rPr>
                <w:b/>
                <w:bCs/>
              </w:rPr>
            </w:pPr>
            <w:r w:rsidRPr="00464388">
              <w:rPr>
                <w:b/>
                <w:bCs/>
              </w:rPr>
              <w:t>итого</w:t>
            </w:r>
          </w:p>
        </w:tc>
        <w:tc>
          <w:tcPr>
            <w:tcW w:w="1620" w:type="dxa"/>
            <w:tcBorders>
              <w:top w:val="nil"/>
              <w:left w:val="nil"/>
              <w:bottom w:val="single" w:sz="4" w:space="0" w:color="auto"/>
              <w:right w:val="single" w:sz="4" w:space="0" w:color="auto"/>
            </w:tcBorders>
            <w:shd w:val="clear" w:color="auto" w:fill="auto"/>
            <w:noWrap/>
            <w:vAlign w:val="center"/>
          </w:tcPr>
          <w:p w:rsidR="00E759D9" w:rsidRPr="00464388" w:rsidRDefault="00E759D9" w:rsidP="00E759D9">
            <w:pPr>
              <w:jc w:val="right"/>
              <w:rPr>
                <w:b/>
                <w:bCs/>
              </w:rPr>
            </w:pPr>
            <w:r w:rsidRPr="00464388">
              <w:rPr>
                <w:b/>
                <w:bCs/>
              </w:rPr>
              <w:t>8621,0</w:t>
            </w:r>
          </w:p>
        </w:tc>
        <w:tc>
          <w:tcPr>
            <w:tcW w:w="1620" w:type="dxa"/>
            <w:tcBorders>
              <w:top w:val="nil"/>
              <w:left w:val="nil"/>
              <w:bottom w:val="single" w:sz="4" w:space="0" w:color="auto"/>
              <w:right w:val="single" w:sz="4" w:space="0" w:color="auto"/>
            </w:tcBorders>
            <w:shd w:val="clear" w:color="auto" w:fill="auto"/>
            <w:noWrap/>
            <w:vAlign w:val="center"/>
          </w:tcPr>
          <w:p w:rsidR="00E759D9" w:rsidRPr="00464388" w:rsidRDefault="00E759D9" w:rsidP="00E759D9">
            <w:pPr>
              <w:jc w:val="right"/>
              <w:rPr>
                <w:b/>
                <w:bCs/>
              </w:rPr>
            </w:pPr>
            <w:r w:rsidRPr="00464388">
              <w:rPr>
                <w:b/>
                <w:bCs/>
              </w:rPr>
              <w:t>8763,7</w:t>
            </w:r>
          </w:p>
        </w:tc>
        <w:tc>
          <w:tcPr>
            <w:tcW w:w="1573" w:type="dxa"/>
            <w:tcBorders>
              <w:top w:val="nil"/>
              <w:left w:val="nil"/>
              <w:bottom w:val="single" w:sz="4" w:space="0" w:color="auto"/>
              <w:right w:val="single" w:sz="4" w:space="0" w:color="auto"/>
            </w:tcBorders>
            <w:shd w:val="clear" w:color="auto" w:fill="auto"/>
            <w:noWrap/>
            <w:vAlign w:val="center"/>
          </w:tcPr>
          <w:p w:rsidR="00E759D9" w:rsidRPr="00464388" w:rsidRDefault="00E759D9" w:rsidP="00E759D9">
            <w:pPr>
              <w:jc w:val="right"/>
              <w:rPr>
                <w:b/>
                <w:bCs/>
              </w:rPr>
            </w:pPr>
            <w:r w:rsidRPr="00464388">
              <w:rPr>
                <w:b/>
                <w:bCs/>
              </w:rPr>
              <w:t>101,7</w:t>
            </w:r>
          </w:p>
        </w:tc>
      </w:tr>
    </w:tbl>
    <w:p w:rsidR="00E759D9" w:rsidRPr="0025070E" w:rsidRDefault="00E759D9" w:rsidP="00E759D9"/>
    <w:p w:rsidR="00E759D9" w:rsidRPr="0025070E" w:rsidRDefault="00E759D9" w:rsidP="00E759D9">
      <w:pPr>
        <w:ind w:firstLine="709"/>
        <w:jc w:val="both"/>
      </w:pPr>
      <w:r w:rsidRPr="0025070E">
        <w:t>По ср</w:t>
      </w:r>
      <w:r>
        <w:t>авнению с объемом доходов за 2020</w:t>
      </w:r>
      <w:r w:rsidRPr="0025070E">
        <w:t xml:space="preserve"> год (</w:t>
      </w:r>
      <w:r>
        <w:rPr>
          <w:b/>
        </w:rPr>
        <w:t>9 656,5</w:t>
      </w:r>
      <w:r w:rsidRPr="0025070E">
        <w:t xml:space="preserve"> тыс. руб.), темп роста доходов в 202</w:t>
      </w:r>
      <w:r>
        <w:t>1</w:t>
      </w:r>
      <w:r w:rsidRPr="0025070E">
        <w:t xml:space="preserve"> году составил </w:t>
      </w:r>
      <w:r>
        <w:t>90,8</w:t>
      </w:r>
      <w:r w:rsidRPr="0025070E">
        <w:t xml:space="preserve"> %, то есть произошло у</w:t>
      </w:r>
      <w:r>
        <w:t>меньшение</w:t>
      </w:r>
      <w:r w:rsidRPr="0025070E">
        <w:t xml:space="preserve"> доходной части бюджета на </w:t>
      </w:r>
      <w:r>
        <w:t xml:space="preserve">9,3 </w:t>
      </w:r>
      <w:r w:rsidRPr="0025070E">
        <w:t xml:space="preserve">%, что в абсолютной величине </w:t>
      </w:r>
      <w:r>
        <w:t>ниже</w:t>
      </w:r>
      <w:r w:rsidRPr="0025070E">
        <w:t xml:space="preserve"> на </w:t>
      </w:r>
      <w:r>
        <w:t>892,8</w:t>
      </w:r>
      <w:r w:rsidRPr="0025070E">
        <w:t xml:space="preserve"> тыс. руб.</w:t>
      </w:r>
    </w:p>
    <w:p w:rsidR="00E759D9" w:rsidRPr="0025070E" w:rsidRDefault="00E759D9" w:rsidP="00E759D9">
      <w:pPr>
        <w:ind w:firstLine="709"/>
        <w:jc w:val="both"/>
      </w:pPr>
      <w:r w:rsidRPr="0025070E">
        <w:t xml:space="preserve">Поступление собственных доходов </w:t>
      </w:r>
      <w:r>
        <w:t>увеличилось</w:t>
      </w:r>
      <w:r w:rsidRPr="0025070E">
        <w:t xml:space="preserve"> по сравнению с фактом предыдущего года на </w:t>
      </w:r>
      <w:r>
        <w:t>303,8</w:t>
      </w:r>
      <w:r w:rsidRPr="0025070E">
        <w:t xml:space="preserve"> тыс. руб.</w:t>
      </w:r>
    </w:p>
    <w:p w:rsidR="00E759D9" w:rsidRPr="0025070E" w:rsidRDefault="00E759D9" w:rsidP="00E759D9">
      <w:pPr>
        <w:ind w:firstLine="709"/>
        <w:jc w:val="both"/>
      </w:pPr>
      <w:r w:rsidRPr="0025070E">
        <w:t>Поступление МБТ у</w:t>
      </w:r>
      <w:r>
        <w:t>меньшилось</w:t>
      </w:r>
      <w:r w:rsidRPr="0025070E">
        <w:t xml:space="preserve"> по сравнению с фактом прошлого года на 1</w:t>
      </w:r>
      <w:r>
        <w:t> 196,69</w:t>
      </w:r>
      <w:r w:rsidRPr="0025070E">
        <w:t xml:space="preserve"> тыс. руб.</w:t>
      </w:r>
    </w:p>
    <w:p w:rsidR="00E759D9" w:rsidRPr="0025070E" w:rsidRDefault="00E759D9" w:rsidP="00E759D9">
      <w:pPr>
        <w:pStyle w:val="a9"/>
        <w:ind w:firstLine="709"/>
        <w:rPr>
          <w:b/>
        </w:rPr>
      </w:pPr>
      <w:r w:rsidRPr="0025070E">
        <w:rPr>
          <w:b/>
        </w:rPr>
        <w:t xml:space="preserve">Налоговые доходы </w:t>
      </w:r>
      <w:r w:rsidRPr="0025070E">
        <w:t xml:space="preserve">составили </w:t>
      </w:r>
      <w:r>
        <w:rPr>
          <w:bCs/>
        </w:rPr>
        <w:t>4163,8</w:t>
      </w:r>
      <w:r w:rsidRPr="0025070E">
        <w:rPr>
          <w:color w:val="000000"/>
        </w:rPr>
        <w:t xml:space="preserve"> тыс. рублей при плане </w:t>
      </w:r>
      <w:r>
        <w:rPr>
          <w:bCs/>
        </w:rPr>
        <w:t>3959,6</w:t>
      </w:r>
      <w:r w:rsidRPr="0025070E">
        <w:rPr>
          <w:color w:val="000000"/>
        </w:rPr>
        <w:t xml:space="preserve"> тыс. рублей (</w:t>
      </w:r>
      <w:r>
        <w:rPr>
          <w:bCs/>
        </w:rPr>
        <w:t>105,2</w:t>
      </w:r>
      <w:r w:rsidRPr="0025070E">
        <w:rPr>
          <w:color w:val="000000"/>
        </w:rPr>
        <w:t>%)</w:t>
      </w:r>
      <w:r w:rsidRPr="0025070E">
        <w:t>, по сравнению с уровнем предыдущего года доходы у</w:t>
      </w:r>
      <w:r>
        <w:t>величились</w:t>
      </w:r>
      <w:r w:rsidRPr="0025070E">
        <w:t xml:space="preserve"> на </w:t>
      </w:r>
      <w:r>
        <w:t>329,4</w:t>
      </w:r>
      <w:r w:rsidRPr="0025070E">
        <w:t xml:space="preserve"> тыс. руб. в том числе:</w:t>
      </w:r>
    </w:p>
    <w:p w:rsidR="00E759D9" w:rsidRPr="0025070E" w:rsidRDefault="00E759D9" w:rsidP="00E759D9">
      <w:pPr>
        <w:ind w:firstLine="709"/>
        <w:jc w:val="both"/>
        <w:rPr>
          <w:color w:val="000000"/>
        </w:rPr>
      </w:pPr>
      <w:r w:rsidRPr="0025070E">
        <w:t>1.</w:t>
      </w:r>
      <w:r w:rsidRPr="0025070E">
        <w:rPr>
          <w:i/>
          <w:u w:val="single"/>
        </w:rPr>
        <w:t>Налог на доходы физических лиц</w:t>
      </w:r>
      <w:r w:rsidRPr="0025070E">
        <w:rPr>
          <w:b/>
        </w:rPr>
        <w:t xml:space="preserve"> </w:t>
      </w:r>
      <w:r w:rsidRPr="0025070E">
        <w:t xml:space="preserve">- </w:t>
      </w:r>
      <w:r w:rsidRPr="0025070E">
        <w:rPr>
          <w:color w:val="000000"/>
        </w:rPr>
        <w:t xml:space="preserve">в бюджет поселения поступило </w:t>
      </w:r>
      <w:r>
        <w:t xml:space="preserve">1985,7 </w:t>
      </w:r>
      <w:r w:rsidRPr="0025070E">
        <w:rPr>
          <w:color w:val="000000"/>
        </w:rPr>
        <w:t>тыс. рублей при плане 1 6</w:t>
      </w:r>
      <w:r>
        <w:rPr>
          <w:color w:val="000000"/>
        </w:rPr>
        <w:t>63</w:t>
      </w:r>
      <w:r w:rsidRPr="0025070E">
        <w:rPr>
          <w:color w:val="000000"/>
        </w:rPr>
        <w:t>,</w:t>
      </w:r>
      <w:r>
        <w:rPr>
          <w:color w:val="000000"/>
        </w:rPr>
        <w:t>8</w:t>
      </w:r>
      <w:r w:rsidRPr="0025070E">
        <w:rPr>
          <w:color w:val="000000"/>
        </w:rPr>
        <w:t xml:space="preserve"> тыс. рублей (</w:t>
      </w:r>
      <w:r>
        <w:rPr>
          <w:color w:val="000000"/>
        </w:rPr>
        <w:t>119,3</w:t>
      </w:r>
      <w:r w:rsidRPr="0025070E">
        <w:rPr>
          <w:color w:val="000000"/>
        </w:rPr>
        <w:t>%)</w:t>
      </w:r>
      <w:r>
        <w:t>, что выше уровня 2020</w:t>
      </w:r>
      <w:r w:rsidRPr="0025070E">
        <w:t xml:space="preserve"> года на </w:t>
      </w:r>
      <w:r>
        <w:t>86,16</w:t>
      </w:r>
      <w:r w:rsidRPr="0025070E">
        <w:t xml:space="preserve"> тыс. руб.</w:t>
      </w:r>
      <w:r w:rsidRPr="0025070E">
        <w:rPr>
          <w:color w:val="000000"/>
        </w:rPr>
        <w:t xml:space="preserve"> </w:t>
      </w:r>
    </w:p>
    <w:p w:rsidR="00E759D9" w:rsidRPr="0025070E" w:rsidRDefault="00E759D9" w:rsidP="00E759D9">
      <w:pPr>
        <w:ind w:firstLine="709"/>
        <w:jc w:val="both"/>
      </w:pPr>
      <w:r w:rsidRPr="0025070E">
        <w:t xml:space="preserve">2. </w:t>
      </w:r>
      <w:r w:rsidRPr="0025070E">
        <w:rPr>
          <w:i/>
          <w:u w:val="single"/>
        </w:rPr>
        <w:t>Налог на имущество физ. лиц</w:t>
      </w:r>
      <w:r w:rsidRPr="0025070E">
        <w:rPr>
          <w:b/>
        </w:rPr>
        <w:t xml:space="preserve"> </w:t>
      </w:r>
      <w:r w:rsidRPr="0025070E">
        <w:t xml:space="preserve">- поступило </w:t>
      </w:r>
      <w:r>
        <w:t>78,</w:t>
      </w:r>
      <w:proofErr w:type="gramStart"/>
      <w:r>
        <w:t>6</w:t>
      </w:r>
      <w:r w:rsidRPr="0025070E">
        <w:rPr>
          <w:color w:val="000000"/>
        </w:rPr>
        <w:t xml:space="preserve">  тыс.</w:t>
      </w:r>
      <w:proofErr w:type="gramEnd"/>
      <w:r w:rsidRPr="0025070E">
        <w:rPr>
          <w:color w:val="000000"/>
        </w:rPr>
        <w:t xml:space="preserve"> рублей при плане </w:t>
      </w:r>
      <w:r>
        <w:rPr>
          <w:color w:val="000000"/>
        </w:rPr>
        <w:t>565,0</w:t>
      </w:r>
      <w:r w:rsidRPr="0025070E">
        <w:rPr>
          <w:color w:val="000000"/>
        </w:rPr>
        <w:t xml:space="preserve"> тыс. рублей (</w:t>
      </w:r>
      <w:r>
        <w:rPr>
          <w:color w:val="000000"/>
        </w:rPr>
        <w:t>13,9</w:t>
      </w:r>
      <w:r w:rsidRPr="0025070E">
        <w:rPr>
          <w:color w:val="000000"/>
        </w:rPr>
        <w:t>%)</w:t>
      </w:r>
      <w:r>
        <w:t>, что ниже уровня 2020</w:t>
      </w:r>
      <w:r w:rsidRPr="0025070E">
        <w:t xml:space="preserve"> года на </w:t>
      </w:r>
      <w:r>
        <w:t>26,8</w:t>
      </w:r>
      <w:r w:rsidRPr="0025070E">
        <w:t xml:space="preserve"> тыс. руб. </w:t>
      </w:r>
    </w:p>
    <w:p w:rsidR="00E759D9" w:rsidRPr="00A430AF" w:rsidRDefault="00E759D9" w:rsidP="00E759D9">
      <w:pPr>
        <w:ind w:firstLine="709"/>
      </w:pPr>
      <w:r w:rsidRPr="0025070E">
        <w:rPr>
          <w:color w:val="000000"/>
        </w:rPr>
        <w:t xml:space="preserve">Невыполнение плана </w:t>
      </w:r>
      <w:r w:rsidRPr="0025070E">
        <w:t>по «налогу на имущество физических лиц» в 202</w:t>
      </w:r>
      <w:r>
        <w:t>1</w:t>
      </w:r>
      <w:r w:rsidRPr="0025070E">
        <w:t xml:space="preserve"> году связано с подачей заявлений от физических лиц на перерасчёт налога с инвентаризационной стоимости на кадастровую.</w:t>
      </w:r>
    </w:p>
    <w:p w:rsidR="00E759D9" w:rsidRPr="0025070E" w:rsidRDefault="00E759D9" w:rsidP="00E759D9">
      <w:pPr>
        <w:pStyle w:val="a9"/>
        <w:ind w:firstLine="709"/>
      </w:pPr>
      <w:r w:rsidRPr="0025070E">
        <w:t xml:space="preserve">3. </w:t>
      </w:r>
      <w:r w:rsidRPr="0025070E">
        <w:rPr>
          <w:i/>
          <w:u w:val="single"/>
        </w:rPr>
        <w:t>Земельный налог с организаций</w:t>
      </w:r>
      <w:r w:rsidRPr="0025070E">
        <w:t xml:space="preserve"> </w:t>
      </w:r>
      <w:r w:rsidRPr="0025070E">
        <w:rPr>
          <w:color w:val="000000"/>
        </w:rPr>
        <w:t xml:space="preserve">в бюджет поступило </w:t>
      </w:r>
      <w:r>
        <w:rPr>
          <w:color w:val="000000"/>
        </w:rPr>
        <w:t>940,4</w:t>
      </w:r>
      <w:r w:rsidRPr="0025070E">
        <w:rPr>
          <w:color w:val="000000"/>
        </w:rPr>
        <w:t xml:space="preserve"> тыс. рублей при плане </w:t>
      </w:r>
      <w:r>
        <w:rPr>
          <w:color w:val="000000"/>
        </w:rPr>
        <w:t>605,4</w:t>
      </w:r>
      <w:r w:rsidRPr="0025070E">
        <w:rPr>
          <w:color w:val="000000"/>
        </w:rPr>
        <w:t xml:space="preserve"> тыс. рублей. (</w:t>
      </w:r>
      <w:r>
        <w:rPr>
          <w:color w:val="000000"/>
        </w:rPr>
        <w:t>155</w:t>
      </w:r>
      <w:r w:rsidRPr="0025070E">
        <w:rPr>
          <w:color w:val="000000"/>
        </w:rPr>
        <w:t>,3 %)</w:t>
      </w:r>
      <w:r>
        <w:t>, что выше уровня 2020</w:t>
      </w:r>
      <w:r w:rsidRPr="0025070E">
        <w:t xml:space="preserve"> года на </w:t>
      </w:r>
      <w:r>
        <w:t>188</w:t>
      </w:r>
      <w:r w:rsidRPr="0025070E">
        <w:t xml:space="preserve"> тыс. руб. </w:t>
      </w:r>
    </w:p>
    <w:p w:rsidR="00E759D9" w:rsidRPr="0025070E" w:rsidRDefault="00E759D9" w:rsidP="00E759D9">
      <w:pPr>
        <w:pStyle w:val="a9"/>
        <w:ind w:firstLine="709"/>
        <w:rPr>
          <w:color w:val="000000"/>
        </w:rPr>
      </w:pPr>
      <w:r w:rsidRPr="0025070E">
        <w:lastRenderedPageBreak/>
        <w:t xml:space="preserve">4. </w:t>
      </w:r>
      <w:r w:rsidRPr="0025070E">
        <w:rPr>
          <w:i/>
          <w:u w:val="single"/>
        </w:rPr>
        <w:t>Земельный налог с физических лиц</w:t>
      </w:r>
      <w:r w:rsidRPr="0025070E">
        <w:t xml:space="preserve"> </w:t>
      </w:r>
      <w:r w:rsidRPr="0025070E">
        <w:rPr>
          <w:color w:val="000000"/>
        </w:rPr>
        <w:t xml:space="preserve">в бюджет поступило </w:t>
      </w:r>
      <w:r>
        <w:rPr>
          <w:color w:val="000000"/>
        </w:rPr>
        <w:t>578,1</w:t>
      </w:r>
      <w:r w:rsidRPr="0025070E">
        <w:rPr>
          <w:color w:val="000000"/>
        </w:rPr>
        <w:t xml:space="preserve"> тыс. рублей при плане </w:t>
      </w:r>
      <w:r>
        <w:rPr>
          <w:color w:val="000000"/>
        </w:rPr>
        <w:t>563,4</w:t>
      </w:r>
      <w:r w:rsidRPr="0025070E">
        <w:rPr>
          <w:color w:val="000000"/>
        </w:rPr>
        <w:t xml:space="preserve"> тыс. рублей. (</w:t>
      </w:r>
      <w:r>
        <w:rPr>
          <w:color w:val="000000"/>
        </w:rPr>
        <w:t>102,6</w:t>
      </w:r>
      <w:r w:rsidRPr="0025070E">
        <w:rPr>
          <w:color w:val="000000"/>
        </w:rPr>
        <w:t xml:space="preserve"> %)</w:t>
      </w:r>
      <w:r>
        <w:t>, что ниже уровня 2020</w:t>
      </w:r>
      <w:r w:rsidRPr="0025070E">
        <w:t xml:space="preserve"> года на </w:t>
      </w:r>
      <w:r>
        <w:t>7,8</w:t>
      </w:r>
      <w:r w:rsidRPr="0025070E">
        <w:t xml:space="preserve"> тыс. руб.</w:t>
      </w:r>
    </w:p>
    <w:p w:rsidR="00E759D9" w:rsidRPr="0025070E" w:rsidRDefault="00E759D9" w:rsidP="00E759D9">
      <w:pPr>
        <w:pStyle w:val="a9"/>
        <w:ind w:firstLine="709"/>
      </w:pPr>
      <w:r w:rsidRPr="0025070E">
        <w:t xml:space="preserve">5. </w:t>
      </w:r>
      <w:r w:rsidRPr="0025070E">
        <w:rPr>
          <w:i/>
          <w:u w:val="single"/>
        </w:rPr>
        <w:t xml:space="preserve">Доходы от уплаты акцизов </w:t>
      </w:r>
      <w:r w:rsidRPr="0025070E">
        <w:t xml:space="preserve">- поступило </w:t>
      </w:r>
      <w:r>
        <w:t>581,0</w:t>
      </w:r>
      <w:r w:rsidRPr="0025070E">
        <w:rPr>
          <w:color w:val="000000"/>
        </w:rPr>
        <w:t xml:space="preserve"> тыс. рублей при плане </w:t>
      </w:r>
      <w:r>
        <w:rPr>
          <w:color w:val="000000"/>
        </w:rPr>
        <w:t>562,0</w:t>
      </w:r>
      <w:r w:rsidRPr="0025070E">
        <w:rPr>
          <w:color w:val="000000"/>
        </w:rPr>
        <w:t xml:space="preserve"> тыс. рублей (</w:t>
      </w:r>
      <w:r>
        <w:rPr>
          <w:color w:val="000000"/>
        </w:rPr>
        <w:t>103,4</w:t>
      </w:r>
      <w:r w:rsidRPr="0025070E">
        <w:rPr>
          <w:color w:val="000000"/>
        </w:rPr>
        <w:t>%)</w:t>
      </w:r>
      <w:r w:rsidRPr="0025070E">
        <w:t xml:space="preserve">, что </w:t>
      </w:r>
      <w:r>
        <w:t>выше уровня 2020</w:t>
      </w:r>
      <w:r w:rsidRPr="0025070E">
        <w:t xml:space="preserve"> года на </w:t>
      </w:r>
      <w:r>
        <w:t>89,81</w:t>
      </w:r>
      <w:r w:rsidRPr="0025070E">
        <w:t xml:space="preserve"> тыс. руб.</w:t>
      </w:r>
      <w:r w:rsidRPr="0025070E">
        <w:rPr>
          <w:color w:val="000000"/>
          <w:highlight w:val="red"/>
        </w:rPr>
        <w:t xml:space="preserve"> </w:t>
      </w:r>
    </w:p>
    <w:p w:rsidR="00E759D9" w:rsidRPr="0025070E" w:rsidRDefault="00E759D9" w:rsidP="00E759D9">
      <w:pPr>
        <w:pStyle w:val="a9"/>
        <w:ind w:firstLine="709"/>
      </w:pPr>
      <w:r w:rsidRPr="0025070E">
        <w:rPr>
          <w:b/>
        </w:rPr>
        <w:t>Неналоговые доходы</w:t>
      </w:r>
      <w:r w:rsidRPr="0025070E">
        <w:t xml:space="preserve"> при плане </w:t>
      </w:r>
      <w:r>
        <w:t>39,7</w:t>
      </w:r>
      <w:r w:rsidRPr="0025070E">
        <w:t xml:space="preserve"> </w:t>
      </w:r>
      <w:r w:rsidRPr="0025070E">
        <w:rPr>
          <w:color w:val="000000"/>
        </w:rPr>
        <w:t xml:space="preserve">тыс. рублей, поступило </w:t>
      </w:r>
      <w:r>
        <w:rPr>
          <w:color w:val="000000"/>
        </w:rPr>
        <w:t>86,5</w:t>
      </w:r>
      <w:r w:rsidRPr="0025070E">
        <w:rPr>
          <w:color w:val="000000"/>
        </w:rPr>
        <w:t xml:space="preserve"> тыс. рублей (</w:t>
      </w:r>
      <w:r>
        <w:rPr>
          <w:color w:val="000000"/>
        </w:rPr>
        <w:t>217,9</w:t>
      </w:r>
      <w:r w:rsidRPr="0025070E">
        <w:rPr>
          <w:color w:val="000000"/>
        </w:rPr>
        <w:t>%)</w:t>
      </w:r>
      <w:r>
        <w:t>, что ниже уровня 2020</w:t>
      </w:r>
      <w:r w:rsidRPr="0025070E">
        <w:t xml:space="preserve"> года на </w:t>
      </w:r>
      <w:r>
        <w:t>25,6</w:t>
      </w:r>
      <w:r w:rsidRPr="0025070E">
        <w:t xml:space="preserve"> тыс. руб., в том числе:</w:t>
      </w:r>
    </w:p>
    <w:p w:rsidR="00E759D9" w:rsidRPr="0025070E" w:rsidRDefault="00E759D9" w:rsidP="00E759D9">
      <w:pPr>
        <w:ind w:firstLine="709"/>
        <w:jc w:val="both"/>
        <w:rPr>
          <w:color w:val="000000"/>
        </w:rPr>
      </w:pPr>
      <w:r w:rsidRPr="0025070E">
        <w:t xml:space="preserve">1. </w:t>
      </w:r>
      <w:r w:rsidRPr="0025070E">
        <w:rPr>
          <w:i/>
          <w:u w:val="single"/>
        </w:rPr>
        <w:t>Прочие поступления от использования имущества</w:t>
      </w:r>
      <w:r w:rsidRPr="0025070E">
        <w:t xml:space="preserve"> - поступило </w:t>
      </w:r>
      <w:r>
        <w:t>82</w:t>
      </w:r>
      <w:r w:rsidRPr="0025070E">
        <w:rPr>
          <w:color w:val="000000"/>
        </w:rPr>
        <w:t xml:space="preserve"> тыс. рублей при плане </w:t>
      </w:r>
      <w:r>
        <w:rPr>
          <w:color w:val="000000"/>
        </w:rPr>
        <w:t>39,7</w:t>
      </w:r>
      <w:r w:rsidRPr="0025070E">
        <w:rPr>
          <w:color w:val="000000"/>
        </w:rPr>
        <w:t xml:space="preserve"> тыс. рублей (</w:t>
      </w:r>
      <w:r>
        <w:rPr>
          <w:color w:val="000000"/>
        </w:rPr>
        <w:t>206,6</w:t>
      </w:r>
      <w:r w:rsidRPr="0025070E">
        <w:rPr>
          <w:color w:val="000000"/>
        </w:rPr>
        <w:t>%)</w:t>
      </w:r>
      <w:r w:rsidRPr="0025070E">
        <w:t>.</w:t>
      </w:r>
      <w:r>
        <w:rPr>
          <w:color w:val="000000"/>
        </w:rPr>
        <w:t xml:space="preserve"> Выполнение плана связано с </w:t>
      </w:r>
      <w:r w:rsidRPr="0025070E">
        <w:rPr>
          <w:color w:val="000000"/>
        </w:rPr>
        <w:t>уплатой в полном объеме начис</w:t>
      </w:r>
      <w:r>
        <w:rPr>
          <w:color w:val="000000"/>
        </w:rPr>
        <w:t xml:space="preserve">ленных платежей арендаторами, </w:t>
      </w:r>
      <w:r w:rsidRPr="0025070E">
        <w:rPr>
          <w:color w:val="000000"/>
        </w:rPr>
        <w:t xml:space="preserve">уплата за </w:t>
      </w:r>
      <w:proofErr w:type="spellStart"/>
      <w:r w:rsidRPr="0025070E">
        <w:rPr>
          <w:color w:val="000000"/>
        </w:rPr>
        <w:t>найм</w:t>
      </w:r>
      <w:proofErr w:type="spellEnd"/>
      <w:r w:rsidRPr="0025070E">
        <w:rPr>
          <w:color w:val="000000"/>
        </w:rPr>
        <w:t xml:space="preserve"> жилья.</w:t>
      </w:r>
    </w:p>
    <w:p w:rsidR="00E759D9" w:rsidRPr="0025070E" w:rsidRDefault="00E759D9" w:rsidP="00E759D9">
      <w:pPr>
        <w:ind w:firstLine="709"/>
        <w:jc w:val="both"/>
        <w:rPr>
          <w:color w:val="000000"/>
        </w:rPr>
      </w:pPr>
      <w:r w:rsidRPr="0025070E">
        <w:t xml:space="preserve">2. </w:t>
      </w:r>
      <w:r w:rsidRPr="0025070E">
        <w:rPr>
          <w:i/>
          <w:u w:val="single"/>
        </w:rPr>
        <w:t>Прочие доходы от компенсации затрат бюджетов сельских поселений</w:t>
      </w:r>
      <w:r w:rsidRPr="0025070E">
        <w:t xml:space="preserve"> – исполнено </w:t>
      </w:r>
      <w:r>
        <w:rPr>
          <w:color w:val="000000"/>
        </w:rPr>
        <w:t>0,0</w:t>
      </w:r>
      <w:r w:rsidRPr="0025070E">
        <w:rPr>
          <w:color w:val="000000"/>
        </w:rPr>
        <w:t xml:space="preserve"> тыс. рублей при плане 0 тыс. рублей.</w:t>
      </w:r>
    </w:p>
    <w:p w:rsidR="00E759D9" w:rsidRPr="0025070E" w:rsidRDefault="00E759D9" w:rsidP="00E759D9">
      <w:pPr>
        <w:ind w:firstLine="709"/>
        <w:jc w:val="both"/>
        <w:rPr>
          <w:color w:val="000000"/>
        </w:rPr>
      </w:pPr>
      <w:r w:rsidRPr="0025070E">
        <w:rPr>
          <w:color w:val="000000"/>
        </w:rPr>
        <w:t xml:space="preserve">3. </w:t>
      </w:r>
      <w:r w:rsidRPr="0025070E">
        <w:rPr>
          <w:i/>
          <w:u w:val="single"/>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 </w:t>
      </w:r>
      <w:r w:rsidRPr="0025070E">
        <w:t xml:space="preserve">поступило </w:t>
      </w:r>
      <w:r>
        <w:t>0,0</w:t>
      </w:r>
      <w:r w:rsidRPr="0025070E">
        <w:rPr>
          <w:color w:val="000000"/>
        </w:rPr>
        <w:t xml:space="preserve"> тыс. рублей при плане 0 тыс. руб.</w:t>
      </w:r>
    </w:p>
    <w:p w:rsidR="00E759D9" w:rsidRPr="0025070E" w:rsidRDefault="00E759D9" w:rsidP="00E759D9">
      <w:pPr>
        <w:pStyle w:val="a9"/>
        <w:ind w:firstLine="709"/>
        <w:rPr>
          <w:color w:val="000000"/>
        </w:rPr>
      </w:pPr>
      <w:r w:rsidRPr="0025070E">
        <w:rPr>
          <w:color w:val="000000"/>
        </w:rPr>
        <w:t xml:space="preserve">4. </w:t>
      </w:r>
      <w:r w:rsidRPr="0025070E">
        <w:rPr>
          <w:i/>
          <w:u w:val="single"/>
        </w:rPr>
        <w:t xml:space="preserve">Прочие неналоговые доходы бюджетов сельских поселений - </w:t>
      </w:r>
      <w:r w:rsidRPr="0025070E">
        <w:t xml:space="preserve">поступило в </w:t>
      </w:r>
      <w:r>
        <w:t>4,5</w:t>
      </w:r>
      <w:r w:rsidRPr="0025070E">
        <w:t xml:space="preserve"> тыс. рублей при плане 0,0 тыс. руб.</w:t>
      </w:r>
      <w:r w:rsidRPr="0025070E">
        <w:rPr>
          <w:color w:val="000000"/>
        </w:rPr>
        <w:t xml:space="preserve"> </w:t>
      </w:r>
    </w:p>
    <w:p w:rsidR="00E759D9" w:rsidRPr="0025070E" w:rsidRDefault="00E759D9" w:rsidP="00E759D9">
      <w:pPr>
        <w:pStyle w:val="a9"/>
        <w:ind w:firstLine="709"/>
      </w:pPr>
      <w:r w:rsidRPr="0025070E">
        <w:rPr>
          <w:b/>
        </w:rPr>
        <w:t>Безвозмездные поступления</w:t>
      </w:r>
      <w:r w:rsidRPr="0025070E">
        <w:t xml:space="preserve"> из бюджета муниципального района составили </w:t>
      </w:r>
      <w:r>
        <w:t>4513,4</w:t>
      </w:r>
      <w:r w:rsidRPr="00A35B04">
        <w:rPr>
          <w:color w:val="000000"/>
        </w:rPr>
        <w:t xml:space="preserve"> тыс. рублей </w:t>
      </w:r>
      <w:r w:rsidRPr="00A35B04">
        <w:t xml:space="preserve">при плане </w:t>
      </w:r>
      <w:r>
        <w:t>4621,7</w:t>
      </w:r>
      <w:r w:rsidRPr="00A35B04">
        <w:t xml:space="preserve"> тыс. руб. (</w:t>
      </w:r>
      <w:r>
        <w:t>97,7</w:t>
      </w:r>
      <w:r w:rsidRPr="00A35B04">
        <w:t xml:space="preserve"> %). Межбюджетные трансферты предоставлялись бюджету поселения в форме:</w:t>
      </w:r>
      <w:r w:rsidRPr="0025070E">
        <w:t xml:space="preserve"> </w:t>
      </w:r>
    </w:p>
    <w:p w:rsidR="00E759D9" w:rsidRPr="0025070E" w:rsidRDefault="00E759D9" w:rsidP="00E759D9">
      <w:pPr>
        <w:pStyle w:val="a9"/>
        <w:ind w:firstLine="709"/>
      </w:pPr>
      <w:r w:rsidRPr="0025070E">
        <w:t xml:space="preserve">- дотаций на выравнивание бюджетной обеспеченности сельских поселений в сумме </w:t>
      </w:r>
      <w:r>
        <w:t>1494,1</w:t>
      </w:r>
      <w:r w:rsidRPr="0025070E">
        <w:rPr>
          <w:color w:val="000000"/>
        </w:rPr>
        <w:t xml:space="preserve"> тыс. рублей (100%)</w:t>
      </w:r>
      <w:r w:rsidRPr="0025070E">
        <w:t xml:space="preserve">; </w:t>
      </w:r>
    </w:p>
    <w:p w:rsidR="00E759D9" w:rsidRPr="0025070E" w:rsidRDefault="00E759D9" w:rsidP="00E759D9">
      <w:pPr>
        <w:pStyle w:val="a9"/>
        <w:ind w:firstLine="709"/>
      </w:pPr>
      <w:r w:rsidRPr="0025070E">
        <w:t xml:space="preserve">- субвенции бюджетам сельских поселений на осуществление первичного воинского учета на территориях, где отсутствуют военные комиссариаты в сумме </w:t>
      </w:r>
      <w:r>
        <w:t>114,1</w:t>
      </w:r>
      <w:r w:rsidRPr="0025070E">
        <w:rPr>
          <w:color w:val="000000"/>
        </w:rPr>
        <w:t xml:space="preserve"> тыс. рублей (100%);</w:t>
      </w:r>
    </w:p>
    <w:p w:rsidR="00E759D9" w:rsidRDefault="00E759D9" w:rsidP="00E759D9">
      <w:pPr>
        <w:pStyle w:val="a9"/>
        <w:ind w:firstLine="709"/>
      </w:pPr>
      <w:r w:rsidRPr="0025070E">
        <w:t xml:space="preserve">- прочие межбюджетные трансферты, передаваемые бюджетам сельских поселений в сумме </w:t>
      </w:r>
      <w:r>
        <w:t>1974,5</w:t>
      </w:r>
      <w:r w:rsidRPr="0025070E">
        <w:rPr>
          <w:color w:val="000000"/>
        </w:rPr>
        <w:t xml:space="preserve"> </w:t>
      </w:r>
      <w:r w:rsidRPr="0025070E">
        <w:t>тыс. руб. (</w:t>
      </w:r>
      <w:r>
        <w:t>94,74</w:t>
      </w:r>
      <w:r w:rsidRPr="0025070E">
        <w:t>%);</w:t>
      </w:r>
    </w:p>
    <w:p w:rsidR="00E759D9" w:rsidRPr="0025070E" w:rsidRDefault="00E759D9" w:rsidP="00E759D9">
      <w:pPr>
        <w:pStyle w:val="a9"/>
        <w:ind w:firstLine="709"/>
      </w:pPr>
      <w:r>
        <w:t xml:space="preserve">- </w:t>
      </w:r>
      <w:r>
        <w:rPr>
          <w:rFonts w:ascii="Times New Roman CYR"/>
        </w:rPr>
        <w:t>Субвенции</w:t>
      </w:r>
      <w:r>
        <w:rPr>
          <w:rFonts w:ascii="Times New Roman CYR"/>
        </w:rPr>
        <w:t xml:space="preserve"> </w:t>
      </w:r>
      <w:r>
        <w:rPr>
          <w:rFonts w:ascii="Times New Roman CYR"/>
        </w:rPr>
        <w:t>бюджетам</w:t>
      </w:r>
      <w:r>
        <w:rPr>
          <w:rFonts w:ascii="Times New Roman CYR"/>
        </w:rPr>
        <w:t xml:space="preserve"> </w:t>
      </w:r>
      <w:r>
        <w:rPr>
          <w:rFonts w:ascii="Times New Roman CYR"/>
        </w:rPr>
        <w:t>сельских</w:t>
      </w:r>
      <w:r>
        <w:rPr>
          <w:rFonts w:ascii="Times New Roman CYR"/>
        </w:rPr>
        <w:t xml:space="preserve"> </w:t>
      </w:r>
      <w:r>
        <w:rPr>
          <w:rFonts w:ascii="Times New Roman CYR"/>
        </w:rPr>
        <w:t>поселений</w:t>
      </w:r>
      <w:r>
        <w:rPr>
          <w:rFonts w:ascii="Times New Roman CYR"/>
        </w:rPr>
        <w:t xml:space="preserve"> </w:t>
      </w:r>
      <w:r>
        <w:rPr>
          <w:rFonts w:ascii="Times New Roman CYR"/>
        </w:rPr>
        <w:t>на</w:t>
      </w:r>
      <w:r>
        <w:rPr>
          <w:rFonts w:ascii="Times New Roman CYR"/>
        </w:rPr>
        <w:t xml:space="preserve"> </w:t>
      </w:r>
      <w:r>
        <w:rPr>
          <w:rFonts w:ascii="Times New Roman CYR"/>
        </w:rPr>
        <w:t>предоставление</w:t>
      </w:r>
      <w:r>
        <w:rPr>
          <w:rFonts w:ascii="Times New Roman CYR"/>
        </w:rPr>
        <w:t xml:space="preserve"> </w:t>
      </w:r>
      <w:r>
        <w:rPr>
          <w:rFonts w:ascii="Times New Roman CYR"/>
        </w:rPr>
        <w:t>жилых</w:t>
      </w:r>
      <w:r>
        <w:rPr>
          <w:rFonts w:ascii="Times New Roman CYR"/>
        </w:rPr>
        <w:t xml:space="preserve"> </w:t>
      </w:r>
      <w:r>
        <w:rPr>
          <w:rFonts w:ascii="Times New Roman CYR"/>
        </w:rPr>
        <w:t>помещений</w:t>
      </w:r>
      <w:r>
        <w:rPr>
          <w:rFonts w:ascii="Times New Roman CYR"/>
        </w:rPr>
        <w:t xml:space="preserve"> </w:t>
      </w:r>
      <w:r>
        <w:rPr>
          <w:rFonts w:ascii="Times New Roman CYR"/>
        </w:rPr>
        <w:t>детям</w:t>
      </w:r>
      <w:r>
        <w:rPr>
          <w:rFonts w:ascii="Times New Roman CYR"/>
        </w:rPr>
        <w:t>-</w:t>
      </w:r>
      <w:r>
        <w:rPr>
          <w:rFonts w:ascii="Times New Roman CYR"/>
        </w:rPr>
        <w:t>сиротам</w:t>
      </w:r>
      <w:r>
        <w:rPr>
          <w:rFonts w:ascii="Times New Roman CYR"/>
        </w:rPr>
        <w:t xml:space="preserve"> </w:t>
      </w:r>
      <w:r>
        <w:rPr>
          <w:rFonts w:ascii="Times New Roman CYR"/>
        </w:rPr>
        <w:t>и</w:t>
      </w:r>
      <w:r>
        <w:rPr>
          <w:rFonts w:ascii="Times New Roman CYR"/>
        </w:rPr>
        <w:t xml:space="preserve"> </w:t>
      </w:r>
      <w:r>
        <w:rPr>
          <w:rFonts w:ascii="Times New Roman CYR"/>
        </w:rPr>
        <w:t>детям</w:t>
      </w:r>
      <w:r>
        <w:rPr>
          <w:rFonts w:ascii="Times New Roman CYR"/>
        </w:rPr>
        <w:t xml:space="preserve">, </w:t>
      </w:r>
      <w:r>
        <w:rPr>
          <w:rFonts w:ascii="Times New Roman CYR"/>
        </w:rPr>
        <w:t>оставшимся</w:t>
      </w:r>
      <w:r>
        <w:rPr>
          <w:rFonts w:ascii="Times New Roman CYR"/>
        </w:rPr>
        <w:t xml:space="preserve"> </w:t>
      </w:r>
      <w:r>
        <w:rPr>
          <w:rFonts w:ascii="Times New Roman CYR"/>
        </w:rPr>
        <w:t>без</w:t>
      </w:r>
      <w:r>
        <w:rPr>
          <w:rFonts w:ascii="Times New Roman CYR"/>
        </w:rPr>
        <w:t xml:space="preserve"> </w:t>
      </w:r>
      <w:r>
        <w:rPr>
          <w:rFonts w:ascii="Times New Roman CYR"/>
        </w:rPr>
        <w:t>попечения</w:t>
      </w:r>
      <w:r>
        <w:rPr>
          <w:rFonts w:ascii="Times New Roman CYR"/>
        </w:rPr>
        <w:t xml:space="preserve"> </w:t>
      </w:r>
      <w:r>
        <w:rPr>
          <w:rFonts w:ascii="Times New Roman CYR"/>
        </w:rPr>
        <w:t>родителей</w:t>
      </w:r>
      <w:r>
        <w:rPr>
          <w:rFonts w:ascii="Times New Roman CYR"/>
        </w:rPr>
        <w:t xml:space="preserve">, </w:t>
      </w:r>
      <w:r>
        <w:rPr>
          <w:rFonts w:ascii="Times New Roman CYR"/>
        </w:rPr>
        <w:t>лицам</w:t>
      </w:r>
      <w:r>
        <w:rPr>
          <w:rFonts w:ascii="Times New Roman CYR"/>
        </w:rPr>
        <w:t xml:space="preserve"> </w:t>
      </w:r>
      <w:r>
        <w:rPr>
          <w:rFonts w:ascii="Times New Roman CYR"/>
        </w:rPr>
        <w:t>из</w:t>
      </w:r>
      <w:r>
        <w:rPr>
          <w:rFonts w:ascii="Times New Roman CYR"/>
        </w:rPr>
        <w:t xml:space="preserve"> </w:t>
      </w:r>
      <w:r>
        <w:rPr>
          <w:rFonts w:ascii="Times New Roman CYR"/>
        </w:rPr>
        <w:t>их</w:t>
      </w:r>
      <w:r>
        <w:rPr>
          <w:rFonts w:ascii="Times New Roman CYR"/>
        </w:rPr>
        <w:t xml:space="preserve"> </w:t>
      </w:r>
      <w:r>
        <w:rPr>
          <w:rFonts w:ascii="Times New Roman CYR"/>
        </w:rPr>
        <w:t>числа</w:t>
      </w:r>
      <w:r>
        <w:rPr>
          <w:rFonts w:ascii="Times New Roman CYR"/>
        </w:rPr>
        <w:t xml:space="preserve"> </w:t>
      </w:r>
      <w:r>
        <w:rPr>
          <w:rFonts w:ascii="Times New Roman CYR"/>
        </w:rPr>
        <w:t>по</w:t>
      </w:r>
      <w:r>
        <w:rPr>
          <w:rFonts w:ascii="Times New Roman CYR"/>
        </w:rPr>
        <w:t xml:space="preserve"> </w:t>
      </w:r>
      <w:r>
        <w:rPr>
          <w:rFonts w:ascii="Times New Roman CYR"/>
        </w:rPr>
        <w:t>договорам</w:t>
      </w:r>
      <w:r>
        <w:rPr>
          <w:rFonts w:ascii="Times New Roman CYR"/>
        </w:rPr>
        <w:t xml:space="preserve"> </w:t>
      </w:r>
      <w:r>
        <w:rPr>
          <w:rFonts w:ascii="Times New Roman CYR"/>
        </w:rPr>
        <w:t>найма</w:t>
      </w:r>
      <w:r>
        <w:rPr>
          <w:rFonts w:ascii="Times New Roman CYR"/>
        </w:rPr>
        <w:t xml:space="preserve"> </w:t>
      </w:r>
      <w:r>
        <w:rPr>
          <w:rFonts w:ascii="Times New Roman CYR"/>
        </w:rPr>
        <w:t>специализированных</w:t>
      </w:r>
      <w:r>
        <w:rPr>
          <w:rFonts w:ascii="Times New Roman CYR"/>
        </w:rPr>
        <w:t xml:space="preserve"> </w:t>
      </w:r>
      <w:r>
        <w:rPr>
          <w:rFonts w:ascii="Times New Roman CYR"/>
        </w:rPr>
        <w:t>жилых</w:t>
      </w:r>
      <w:r>
        <w:rPr>
          <w:rFonts w:ascii="Times New Roman CYR"/>
        </w:rPr>
        <w:t xml:space="preserve"> </w:t>
      </w:r>
      <w:r>
        <w:rPr>
          <w:rFonts w:ascii="Times New Roman CYR"/>
        </w:rPr>
        <w:t>помещений</w:t>
      </w:r>
      <w:r>
        <w:rPr>
          <w:rFonts w:ascii="Times New Roman CYR"/>
        </w:rPr>
        <w:t xml:space="preserve"> </w:t>
      </w:r>
      <w:r>
        <w:rPr>
          <w:rFonts w:ascii="Times New Roman CYR"/>
        </w:rPr>
        <w:t>в</w:t>
      </w:r>
      <w:r>
        <w:rPr>
          <w:rFonts w:ascii="Times New Roman CYR"/>
        </w:rPr>
        <w:t xml:space="preserve"> </w:t>
      </w:r>
      <w:r>
        <w:rPr>
          <w:rFonts w:ascii="Times New Roman CYR"/>
        </w:rPr>
        <w:t>сумме</w:t>
      </w:r>
      <w:r>
        <w:rPr>
          <w:rFonts w:ascii="Times New Roman CYR"/>
        </w:rPr>
        <w:t xml:space="preserve"> 930,6 </w:t>
      </w:r>
      <w:proofErr w:type="spellStart"/>
      <w:proofErr w:type="gramStart"/>
      <w:r>
        <w:rPr>
          <w:rFonts w:ascii="Times New Roman CYR"/>
        </w:rPr>
        <w:t>тыс</w:t>
      </w:r>
      <w:r>
        <w:rPr>
          <w:rFonts w:ascii="Times New Roman CYR"/>
        </w:rPr>
        <w:t>.</w:t>
      </w:r>
      <w:r>
        <w:rPr>
          <w:rFonts w:ascii="Times New Roman CYR"/>
        </w:rPr>
        <w:t>рублей</w:t>
      </w:r>
      <w:proofErr w:type="spellEnd"/>
      <w:proofErr w:type="gramEnd"/>
      <w:r>
        <w:rPr>
          <w:rFonts w:ascii="Times New Roman CYR"/>
        </w:rPr>
        <w:t xml:space="preserve"> (100 %).</w:t>
      </w:r>
    </w:p>
    <w:p w:rsidR="00E759D9" w:rsidRPr="0025070E" w:rsidRDefault="00E759D9" w:rsidP="00E759D9">
      <w:pPr>
        <w:pStyle w:val="af4"/>
        <w:spacing w:before="0" w:after="0"/>
        <w:ind w:firstLine="709"/>
        <w:jc w:val="center"/>
        <w:rPr>
          <w:b/>
          <w:bCs/>
          <w:color w:val="000000"/>
        </w:rPr>
      </w:pPr>
      <w:r w:rsidRPr="0025070E">
        <w:rPr>
          <w:b/>
          <w:bCs/>
          <w:color w:val="000000"/>
        </w:rPr>
        <w:t xml:space="preserve">Расходы </w:t>
      </w:r>
      <w:proofErr w:type="gramStart"/>
      <w:r w:rsidRPr="0025070E">
        <w:rPr>
          <w:b/>
          <w:bCs/>
          <w:color w:val="000000"/>
        </w:rPr>
        <w:t>бюджета  Побединского</w:t>
      </w:r>
      <w:proofErr w:type="gramEnd"/>
      <w:r w:rsidRPr="0025070E">
        <w:rPr>
          <w:b/>
          <w:bCs/>
          <w:color w:val="000000"/>
        </w:rPr>
        <w:t xml:space="preserve"> сельского поселения за </w:t>
      </w:r>
      <w:r w:rsidRPr="0025070E">
        <w:t xml:space="preserve">  </w:t>
      </w:r>
      <w:r w:rsidRPr="0025070E">
        <w:rPr>
          <w:b/>
          <w:bCs/>
          <w:color w:val="000000"/>
        </w:rPr>
        <w:t>202</w:t>
      </w:r>
      <w:r>
        <w:rPr>
          <w:b/>
          <w:bCs/>
          <w:color w:val="000000"/>
        </w:rPr>
        <w:t>1</w:t>
      </w:r>
      <w:r w:rsidRPr="0025070E">
        <w:rPr>
          <w:b/>
          <w:bCs/>
          <w:color w:val="000000"/>
        </w:rPr>
        <w:t xml:space="preserve"> года</w:t>
      </w:r>
    </w:p>
    <w:tbl>
      <w:tblPr>
        <w:tblW w:w="5000" w:type="pct"/>
        <w:tblLook w:val="0000" w:firstRow="0" w:lastRow="0" w:firstColumn="0" w:lastColumn="0" w:noHBand="0" w:noVBand="0"/>
      </w:tblPr>
      <w:tblGrid>
        <w:gridCol w:w="860"/>
        <w:gridCol w:w="4839"/>
        <w:gridCol w:w="876"/>
        <w:gridCol w:w="1348"/>
        <w:gridCol w:w="1422"/>
      </w:tblGrid>
      <w:tr w:rsidR="00E759D9" w:rsidRPr="0025070E" w:rsidTr="00E759D9">
        <w:trPr>
          <w:trHeight w:val="420"/>
        </w:trPr>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E759D9" w:rsidRPr="0025070E" w:rsidRDefault="00E759D9" w:rsidP="00E759D9">
            <w:pPr>
              <w:jc w:val="center"/>
              <w:rPr>
                <w:bCs/>
              </w:rPr>
            </w:pPr>
            <w:r w:rsidRPr="0025070E">
              <w:rPr>
                <w:bCs/>
              </w:rPr>
              <w:t>КФСР</w:t>
            </w:r>
          </w:p>
        </w:tc>
        <w:tc>
          <w:tcPr>
            <w:tcW w:w="2759" w:type="pct"/>
            <w:tcBorders>
              <w:top w:val="single" w:sz="4" w:space="0" w:color="auto"/>
              <w:left w:val="nil"/>
              <w:bottom w:val="single" w:sz="4" w:space="0" w:color="auto"/>
              <w:right w:val="single" w:sz="4" w:space="0" w:color="auto"/>
            </w:tcBorders>
            <w:shd w:val="clear" w:color="auto" w:fill="auto"/>
            <w:vAlign w:val="center"/>
          </w:tcPr>
          <w:p w:rsidR="00E759D9" w:rsidRPr="0025070E" w:rsidRDefault="00E759D9" w:rsidP="00E759D9">
            <w:pPr>
              <w:jc w:val="center"/>
              <w:rPr>
                <w:bCs/>
              </w:rPr>
            </w:pPr>
            <w:r w:rsidRPr="0025070E">
              <w:rPr>
                <w:bCs/>
              </w:rPr>
              <w:t>Наименование КФСР</w:t>
            </w:r>
          </w:p>
        </w:tc>
        <w:tc>
          <w:tcPr>
            <w:tcW w:w="536" w:type="pct"/>
            <w:tcBorders>
              <w:top w:val="single" w:sz="4" w:space="0" w:color="auto"/>
              <w:left w:val="nil"/>
              <w:bottom w:val="single" w:sz="4" w:space="0" w:color="auto"/>
              <w:right w:val="single" w:sz="4" w:space="0" w:color="auto"/>
            </w:tcBorders>
            <w:shd w:val="clear" w:color="auto" w:fill="auto"/>
            <w:vAlign w:val="center"/>
          </w:tcPr>
          <w:p w:rsidR="00E759D9" w:rsidRPr="0025070E" w:rsidRDefault="00E759D9" w:rsidP="00E759D9">
            <w:pPr>
              <w:ind w:right="-138"/>
              <w:jc w:val="center"/>
              <w:rPr>
                <w:bCs/>
              </w:rPr>
            </w:pPr>
            <w:r w:rsidRPr="0025070E">
              <w:rPr>
                <w:bCs/>
              </w:rPr>
              <w:t>План</w:t>
            </w:r>
          </w:p>
          <w:p w:rsidR="00E759D9" w:rsidRPr="0025070E" w:rsidRDefault="00E759D9" w:rsidP="00E759D9">
            <w:pPr>
              <w:jc w:val="center"/>
              <w:rPr>
                <w:bCs/>
              </w:rPr>
            </w:pPr>
            <w:r w:rsidRPr="0025070E">
              <w:rPr>
                <w:bCs/>
              </w:rPr>
              <w:t>тыс. руб.</w:t>
            </w:r>
          </w:p>
        </w:tc>
        <w:tc>
          <w:tcPr>
            <w:tcW w:w="611" w:type="pct"/>
            <w:tcBorders>
              <w:top w:val="single" w:sz="4" w:space="0" w:color="auto"/>
              <w:left w:val="nil"/>
              <w:bottom w:val="single" w:sz="4" w:space="0" w:color="auto"/>
              <w:right w:val="single" w:sz="4" w:space="0" w:color="auto"/>
            </w:tcBorders>
            <w:shd w:val="clear" w:color="auto" w:fill="auto"/>
            <w:vAlign w:val="center"/>
          </w:tcPr>
          <w:p w:rsidR="00E759D9" w:rsidRPr="0025070E" w:rsidRDefault="00E759D9" w:rsidP="00E759D9">
            <w:pPr>
              <w:ind w:right="-75"/>
              <w:jc w:val="center"/>
              <w:rPr>
                <w:bCs/>
              </w:rPr>
            </w:pPr>
            <w:r w:rsidRPr="0025070E">
              <w:rPr>
                <w:bCs/>
              </w:rPr>
              <w:t>Исполнено</w:t>
            </w:r>
          </w:p>
          <w:p w:rsidR="00E759D9" w:rsidRPr="0025070E" w:rsidRDefault="00E759D9" w:rsidP="00E759D9">
            <w:pPr>
              <w:jc w:val="center"/>
              <w:rPr>
                <w:bCs/>
              </w:rPr>
            </w:pPr>
            <w:r w:rsidRPr="0025070E">
              <w:rPr>
                <w:bCs/>
              </w:rPr>
              <w:t>тыс. руб.</w:t>
            </w:r>
          </w:p>
        </w:tc>
        <w:tc>
          <w:tcPr>
            <w:tcW w:w="682" w:type="pct"/>
            <w:tcBorders>
              <w:top w:val="single" w:sz="4" w:space="0" w:color="auto"/>
              <w:left w:val="nil"/>
              <w:bottom w:val="single" w:sz="4" w:space="0" w:color="auto"/>
              <w:right w:val="single" w:sz="4" w:space="0" w:color="auto"/>
            </w:tcBorders>
          </w:tcPr>
          <w:p w:rsidR="00E759D9" w:rsidRPr="0025070E" w:rsidRDefault="00E759D9" w:rsidP="00E759D9">
            <w:pPr>
              <w:jc w:val="center"/>
              <w:rPr>
                <w:bCs/>
              </w:rPr>
            </w:pPr>
            <w:r w:rsidRPr="0025070E">
              <w:rPr>
                <w:bCs/>
              </w:rPr>
              <w:t>% исполнения</w:t>
            </w:r>
          </w:p>
        </w:tc>
      </w:tr>
      <w:tr w:rsidR="00E759D9" w:rsidRPr="0025070E" w:rsidTr="00E759D9">
        <w:trPr>
          <w:trHeight w:val="977"/>
        </w:trPr>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E759D9" w:rsidRPr="0025070E" w:rsidRDefault="00E759D9" w:rsidP="00E759D9">
            <w:pPr>
              <w:jc w:val="center"/>
            </w:pPr>
            <w:r w:rsidRPr="0025070E">
              <w:t>0102</w:t>
            </w:r>
          </w:p>
        </w:tc>
        <w:tc>
          <w:tcPr>
            <w:tcW w:w="2759" w:type="pct"/>
            <w:tcBorders>
              <w:top w:val="single" w:sz="4" w:space="0" w:color="auto"/>
              <w:left w:val="nil"/>
              <w:bottom w:val="single" w:sz="4" w:space="0" w:color="auto"/>
              <w:right w:val="single" w:sz="4" w:space="0" w:color="auto"/>
            </w:tcBorders>
            <w:shd w:val="clear" w:color="auto" w:fill="auto"/>
            <w:vAlign w:val="center"/>
          </w:tcPr>
          <w:p w:rsidR="00E759D9" w:rsidRPr="0025070E" w:rsidRDefault="00E759D9" w:rsidP="00E759D9">
            <w:r w:rsidRPr="0025070E">
              <w:t>Функционирование высшего должностного лица субъекта Российской Федерации и муниципального образования</w:t>
            </w:r>
          </w:p>
        </w:tc>
        <w:tc>
          <w:tcPr>
            <w:tcW w:w="536" w:type="pct"/>
            <w:tcBorders>
              <w:top w:val="single" w:sz="4" w:space="0" w:color="auto"/>
              <w:left w:val="nil"/>
              <w:bottom w:val="single" w:sz="4" w:space="0" w:color="auto"/>
              <w:right w:val="single" w:sz="4" w:space="0" w:color="auto"/>
            </w:tcBorders>
            <w:shd w:val="clear" w:color="auto" w:fill="auto"/>
            <w:vAlign w:val="center"/>
          </w:tcPr>
          <w:p w:rsidR="00E759D9" w:rsidRPr="00AF5552" w:rsidRDefault="00E759D9" w:rsidP="00E759D9">
            <w:pPr>
              <w:jc w:val="right"/>
              <w:rPr>
                <w:bCs/>
                <w:color w:val="000000"/>
              </w:rPr>
            </w:pPr>
            <w:r w:rsidRPr="00AF5552">
              <w:rPr>
                <w:bCs/>
                <w:color w:val="000000"/>
              </w:rPr>
              <w:t>682,</w:t>
            </w:r>
            <w:r>
              <w:rPr>
                <w:bCs/>
                <w:color w:val="000000"/>
              </w:rPr>
              <w:t>55</w:t>
            </w:r>
          </w:p>
        </w:tc>
        <w:tc>
          <w:tcPr>
            <w:tcW w:w="611" w:type="pct"/>
            <w:tcBorders>
              <w:top w:val="single" w:sz="4" w:space="0" w:color="auto"/>
              <w:left w:val="nil"/>
              <w:bottom w:val="single" w:sz="4" w:space="0" w:color="auto"/>
              <w:right w:val="single" w:sz="4" w:space="0" w:color="auto"/>
            </w:tcBorders>
            <w:shd w:val="clear" w:color="auto" w:fill="auto"/>
            <w:vAlign w:val="center"/>
          </w:tcPr>
          <w:p w:rsidR="00E759D9" w:rsidRPr="00AF5552" w:rsidRDefault="00E759D9" w:rsidP="00E759D9">
            <w:pPr>
              <w:jc w:val="right"/>
              <w:rPr>
                <w:bCs/>
                <w:color w:val="000000"/>
              </w:rPr>
            </w:pPr>
            <w:r w:rsidRPr="00AF5552">
              <w:rPr>
                <w:bCs/>
                <w:color w:val="000000"/>
              </w:rPr>
              <w:t>682,</w:t>
            </w:r>
            <w:r>
              <w:rPr>
                <w:bCs/>
                <w:color w:val="000000"/>
              </w:rPr>
              <w:t>35</w:t>
            </w:r>
          </w:p>
        </w:tc>
        <w:tc>
          <w:tcPr>
            <w:tcW w:w="682" w:type="pct"/>
            <w:tcBorders>
              <w:top w:val="single" w:sz="4" w:space="0" w:color="auto"/>
              <w:left w:val="nil"/>
              <w:bottom w:val="single" w:sz="4" w:space="0" w:color="auto"/>
              <w:right w:val="single" w:sz="4" w:space="0" w:color="auto"/>
            </w:tcBorders>
            <w:vAlign w:val="center"/>
          </w:tcPr>
          <w:p w:rsidR="00E759D9" w:rsidRPr="00AF5552" w:rsidRDefault="00E759D9" w:rsidP="00E759D9">
            <w:pPr>
              <w:jc w:val="right"/>
              <w:rPr>
                <w:bCs/>
                <w:color w:val="000000"/>
              </w:rPr>
            </w:pPr>
            <w:r w:rsidRPr="00AF5552">
              <w:rPr>
                <w:bCs/>
                <w:color w:val="000000"/>
              </w:rPr>
              <w:t>99,9</w:t>
            </w:r>
          </w:p>
        </w:tc>
      </w:tr>
      <w:tr w:rsidR="00E759D9" w:rsidRPr="0025070E" w:rsidTr="00E759D9">
        <w:trPr>
          <w:trHeight w:val="977"/>
        </w:trPr>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E759D9" w:rsidRPr="0025070E" w:rsidRDefault="00E759D9" w:rsidP="00E759D9">
            <w:pPr>
              <w:jc w:val="center"/>
            </w:pPr>
            <w:r w:rsidRPr="0025070E">
              <w:t>0104</w:t>
            </w:r>
          </w:p>
        </w:tc>
        <w:tc>
          <w:tcPr>
            <w:tcW w:w="2759" w:type="pct"/>
            <w:tcBorders>
              <w:top w:val="single" w:sz="4" w:space="0" w:color="auto"/>
              <w:left w:val="nil"/>
              <w:bottom w:val="single" w:sz="4" w:space="0" w:color="auto"/>
              <w:right w:val="single" w:sz="4" w:space="0" w:color="auto"/>
            </w:tcBorders>
            <w:shd w:val="clear" w:color="auto" w:fill="auto"/>
            <w:vAlign w:val="center"/>
          </w:tcPr>
          <w:p w:rsidR="00E759D9" w:rsidRPr="0025070E" w:rsidRDefault="00E759D9" w:rsidP="00E759D9">
            <w:r w:rsidRPr="0025070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6" w:type="pct"/>
            <w:tcBorders>
              <w:top w:val="single" w:sz="4" w:space="0" w:color="auto"/>
              <w:left w:val="nil"/>
              <w:bottom w:val="single" w:sz="4" w:space="0" w:color="auto"/>
              <w:right w:val="single" w:sz="4" w:space="0" w:color="auto"/>
            </w:tcBorders>
            <w:shd w:val="clear" w:color="auto" w:fill="auto"/>
            <w:vAlign w:val="center"/>
          </w:tcPr>
          <w:p w:rsidR="00E759D9" w:rsidRPr="00AF5552" w:rsidRDefault="00E759D9" w:rsidP="00E759D9">
            <w:pPr>
              <w:jc w:val="right"/>
              <w:rPr>
                <w:bCs/>
                <w:iCs/>
                <w:color w:val="000000"/>
              </w:rPr>
            </w:pPr>
            <w:r w:rsidRPr="00AF5552">
              <w:rPr>
                <w:bCs/>
                <w:iCs/>
                <w:color w:val="000000"/>
              </w:rPr>
              <w:t>3859,</w:t>
            </w:r>
            <w:r>
              <w:rPr>
                <w:bCs/>
                <w:iCs/>
                <w:color w:val="000000"/>
              </w:rPr>
              <w:t>6</w:t>
            </w:r>
          </w:p>
        </w:tc>
        <w:tc>
          <w:tcPr>
            <w:tcW w:w="611" w:type="pct"/>
            <w:tcBorders>
              <w:top w:val="single" w:sz="4" w:space="0" w:color="auto"/>
              <w:left w:val="nil"/>
              <w:bottom w:val="single" w:sz="4" w:space="0" w:color="auto"/>
              <w:right w:val="single" w:sz="4" w:space="0" w:color="auto"/>
            </w:tcBorders>
            <w:shd w:val="clear" w:color="auto" w:fill="auto"/>
            <w:vAlign w:val="center"/>
          </w:tcPr>
          <w:p w:rsidR="00E759D9" w:rsidRPr="00AF5552" w:rsidRDefault="00E759D9" w:rsidP="00E759D9">
            <w:pPr>
              <w:jc w:val="right"/>
              <w:rPr>
                <w:bCs/>
                <w:iCs/>
                <w:color w:val="000000"/>
              </w:rPr>
            </w:pPr>
            <w:r w:rsidRPr="00AF5552">
              <w:rPr>
                <w:bCs/>
                <w:iCs/>
                <w:color w:val="000000"/>
              </w:rPr>
              <w:t>3764,5</w:t>
            </w:r>
          </w:p>
        </w:tc>
        <w:tc>
          <w:tcPr>
            <w:tcW w:w="682" w:type="pct"/>
            <w:tcBorders>
              <w:top w:val="single" w:sz="4" w:space="0" w:color="auto"/>
              <w:left w:val="nil"/>
              <w:bottom w:val="single" w:sz="4" w:space="0" w:color="auto"/>
              <w:right w:val="single" w:sz="4" w:space="0" w:color="auto"/>
            </w:tcBorders>
            <w:vAlign w:val="center"/>
          </w:tcPr>
          <w:p w:rsidR="00E759D9" w:rsidRPr="00AF5552" w:rsidRDefault="00E759D9" w:rsidP="00E759D9">
            <w:pPr>
              <w:jc w:val="right"/>
              <w:rPr>
                <w:bCs/>
                <w:iCs/>
                <w:color w:val="000000"/>
              </w:rPr>
            </w:pPr>
            <w:r w:rsidRPr="00AF5552">
              <w:rPr>
                <w:bCs/>
                <w:iCs/>
                <w:color w:val="000000"/>
              </w:rPr>
              <w:t>97,5</w:t>
            </w:r>
          </w:p>
        </w:tc>
      </w:tr>
      <w:tr w:rsidR="00E759D9" w:rsidRPr="0025070E" w:rsidTr="00E759D9">
        <w:trPr>
          <w:trHeight w:val="977"/>
        </w:trPr>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E759D9" w:rsidRPr="00464388" w:rsidRDefault="00E759D9" w:rsidP="00E759D9">
            <w:pPr>
              <w:jc w:val="center"/>
              <w:rPr>
                <w:bCs/>
                <w:iCs/>
                <w:color w:val="000000"/>
              </w:rPr>
            </w:pPr>
            <w:r w:rsidRPr="00464388">
              <w:rPr>
                <w:bCs/>
                <w:iCs/>
                <w:color w:val="000000"/>
              </w:rPr>
              <w:lastRenderedPageBreak/>
              <w:t>0107</w:t>
            </w:r>
          </w:p>
        </w:tc>
        <w:tc>
          <w:tcPr>
            <w:tcW w:w="2759" w:type="pct"/>
            <w:tcBorders>
              <w:top w:val="single" w:sz="4" w:space="0" w:color="auto"/>
              <w:left w:val="nil"/>
              <w:bottom w:val="single" w:sz="4" w:space="0" w:color="auto"/>
              <w:right w:val="single" w:sz="4" w:space="0" w:color="auto"/>
            </w:tcBorders>
            <w:shd w:val="clear" w:color="auto" w:fill="auto"/>
            <w:vAlign w:val="center"/>
          </w:tcPr>
          <w:p w:rsidR="00E759D9" w:rsidRPr="00464388" w:rsidRDefault="00E759D9" w:rsidP="00E759D9">
            <w:pPr>
              <w:rPr>
                <w:sz w:val="22"/>
                <w:szCs w:val="22"/>
              </w:rPr>
            </w:pPr>
            <w:r w:rsidRPr="00464388">
              <w:rPr>
                <w:sz w:val="22"/>
                <w:szCs w:val="22"/>
              </w:rPr>
              <w:t>Обеспечение проведения</w:t>
            </w:r>
          </w:p>
          <w:p w:rsidR="00E759D9" w:rsidRPr="00464388" w:rsidRDefault="00E759D9" w:rsidP="00E759D9">
            <w:pPr>
              <w:rPr>
                <w:sz w:val="22"/>
                <w:szCs w:val="22"/>
              </w:rPr>
            </w:pPr>
            <w:r w:rsidRPr="00464388">
              <w:rPr>
                <w:sz w:val="22"/>
                <w:szCs w:val="22"/>
              </w:rPr>
              <w:t>выборов и референдумов</w:t>
            </w:r>
          </w:p>
          <w:p w:rsidR="00E759D9" w:rsidRPr="00464388" w:rsidRDefault="00E759D9" w:rsidP="00E759D9">
            <w:pPr>
              <w:rPr>
                <w:b/>
                <w:i/>
                <w:sz w:val="22"/>
                <w:szCs w:val="22"/>
              </w:rPr>
            </w:pPr>
          </w:p>
        </w:tc>
        <w:tc>
          <w:tcPr>
            <w:tcW w:w="536" w:type="pct"/>
            <w:tcBorders>
              <w:top w:val="single" w:sz="4" w:space="0" w:color="auto"/>
              <w:left w:val="nil"/>
              <w:bottom w:val="single" w:sz="4" w:space="0" w:color="auto"/>
              <w:right w:val="single" w:sz="4" w:space="0" w:color="auto"/>
            </w:tcBorders>
            <w:shd w:val="clear" w:color="auto" w:fill="auto"/>
            <w:vAlign w:val="center"/>
          </w:tcPr>
          <w:p w:rsidR="00E759D9" w:rsidRPr="00E93C03" w:rsidRDefault="00E759D9" w:rsidP="00E759D9">
            <w:pPr>
              <w:jc w:val="right"/>
              <w:rPr>
                <w:color w:val="000000"/>
              </w:rPr>
            </w:pPr>
            <w:r w:rsidRPr="00E93C03">
              <w:rPr>
                <w:color w:val="000000"/>
              </w:rPr>
              <w:t>6,</w:t>
            </w:r>
            <w:r>
              <w:rPr>
                <w:color w:val="000000"/>
              </w:rPr>
              <w:t>6</w:t>
            </w:r>
          </w:p>
        </w:tc>
        <w:tc>
          <w:tcPr>
            <w:tcW w:w="611" w:type="pct"/>
            <w:tcBorders>
              <w:top w:val="single" w:sz="4" w:space="0" w:color="auto"/>
              <w:left w:val="nil"/>
              <w:bottom w:val="single" w:sz="4" w:space="0" w:color="auto"/>
              <w:right w:val="single" w:sz="4" w:space="0" w:color="auto"/>
            </w:tcBorders>
            <w:shd w:val="clear" w:color="auto" w:fill="auto"/>
            <w:vAlign w:val="center"/>
          </w:tcPr>
          <w:p w:rsidR="00E759D9" w:rsidRPr="00E93C03" w:rsidRDefault="00E759D9" w:rsidP="00E759D9">
            <w:pPr>
              <w:jc w:val="right"/>
              <w:rPr>
                <w:color w:val="000000"/>
              </w:rPr>
            </w:pPr>
            <w:r w:rsidRPr="00E93C03">
              <w:rPr>
                <w:color w:val="000000"/>
              </w:rPr>
              <w:t>6,</w:t>
            </w:r>
            <w:r>
              <w:rPr>
                <w:color w:val="000000"/>
              </w:rPr>
              <w:t>6</w:t>
            </w:r>
          </w:p>
        </w:tc>
        <w:tc>
          <w:tcPr>
            <w:tcW w:w="682" w:type="pct"/>
            <w:tcBorders>
              <w:top w:val="single" w:sz="4" w:space="0" w:color="auto"/>
              <w:left w:val="nil"/>
              <w:bottom w:val="single" w:sz="4" w:space="0" w:color="auto"/>
              <w:right w:val="single" w:sz="4" w:space="0" w:color="auto"/>
            </w:tcBorders>
            <w:vAlign w:val="center"/>
          </w:tcPr>
          <w:p w:rsidR="00E759D9" w:rsidRPr="00E93C03" w:rsidRDefault="00E759D9" w:rsidP="00E759D9">
            <w:pPr>
              <w:jc w:val="right"/>
              <w:rPr>
                <w:color w:val="000000"/>
              </w:rPr>
            </w:pPr>
            <w:r w:rsidRPr="00E93C03">
              <w:rPr>
                <w:color w:val="000000"/>
              </w:rPr>
              <w:t>100,0</w:t>
            </w:r>
          </w:p>
        </w:tc>
      </w:tr>
      <w:tr w:rsidR="00E759D9" w:rsidRPr="0025070E" w:rsidTr="00E759D9">
        <w:trPr>
          <w:trHeight w:val="977"/>
        </w:trPr>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E759D9" w:rsidRPr="00E93C03" w:rsidRDefault="00E759D9" w:rsidP="00E759D9">
            <w:pPr>
              <w:jc w:val="center"/>
              <w:rPr>
                <w:bCs/>
                <w:iCs/>
                <w:color w:val="000000"/>
              </w:rPr>
            </w:pPr>
            <w:r>
              <w:rPr>
                <w:bCs/>
                <w:iCs/>
                <w:color w:val="000000"/>
              </w:rPr>
              <w:t>0111</w:t>
            </w:r>
          </w:p>
        </w:tc>
        <w:tc>
          <w:tcPr>
            <w:tcW w:w="2759" w:type="pct"/>
            <w:tcBorders>
              <w:top w:val="single" w:sz="4" w:space="0" w:color="auto"/>
              <w:left w:val="nil"/>
              <w:bottom w:val="single" w:sz="4" w:space="0" w:color="auto"/>
              <w:right w:val="single" w:sz="4" w:space="0" w:color="auto"/>
            </w:tcBorders>
            <w:shd w:val="clear" w:color="auto" w:fill="auto"/>
            <w:vAlign w:val="center"/>
          </w:tcPr>
          <w:p w:rsidR="00E759D9" w:rsidRPr="00E93C03" w:rsidRDefault="00E759D9" w:rsidP="00E759D9">
            <w:pPr>
              <w:rPr>
                <w:color w:val="000000"/>
              </w:rPr>
            </w:pPr>
            <w:r w:rsidRPr="00E93C03">
              <w:rPr>
                <w:color w:val="000000"/>
              </w:rPr>
              <w:t>Резервные фонды</w:t>
            </w:r>
          </w:p>
        </w:tc>
        <w:tc>
          <w:tcPr>
            <w:tcW w:w="536" w:type="pct"/>
            <w:tcBorders>
              <w:top w:val="single" w:sz="4" w:space="0" w:color="auto"/>
              <w:left w:val="nil"/>
              <w:bottom w:val="single" w:sz="4" w:space="0" w:color="auto"/>
              <w:right w:val="single" w:sz="4" w:space="0" w:color="auto"/>
            </w:tcBorders>
            <w:shd w:val="clear" w:color="auto" w:fill="auto"/>
            <w:vAlign w:val="center"/>
          </w:tcPr>
          <w:p w:rsidR="00E759D9" w:rsidRPr="00E93C03" w:rsidRDefault="00E759D9" w:rsidP="00E759D9">
            <w:pPr>
              <w:jc w:val="right"/>
              <w:rPr>
                <w:color w:val="000000"/>
              </w:rPr>
            </w:pPr>
            <w:r w:rsidRPr="00E93C03">
              <w:rPr>
                <w:color w:val="000000"/>
              </w:rPr>
              <w:t>20,0</w:t>
            </w:r>
          </w:p>
        </w:tc>
        <w:tc>
          <w:tcPr>
            <w:tcW w:w="611" w:type="pct"/>
            <w:tcBorders>
              <w:top w:val="single" w:sz="4" w:space="0" w:color="auto"/>
              <w:left w:val="nil"/>
              <w:bottom w:val="single" w:sz="4" w:space="0" w:color="auto"/>
              <w:right w:val="single" w:sz="4" w:space="0" w:color="auto"/>
            </w:tcBorders>
            <w:shd w:val="clear" w:color="auto" w:fill="auto"/>
            <w:vAlign w:val="center"/>
          </w:tcPr>
          <w:p w:rsidR="00E759D9" w:rsidRPr="00E93C03" w:rsidRDefault="00E759D9" w:rsidP="00E759D9">
            <w:pPr>
              <w:jc w:val="right"/>
              <w:rPr>
                <w:color w:val="000000"/>
              </w:rPr>
            </w:pPr>
            <w:r w:rsidRPr="00E93C03">
              <w:rPr>
                <w:color w:val="000000"/>
              </w:rPr>
              <w:t>0,0</w:t>
            </w:r>
          </w:p>
        </w:tc>
        <w:tc>
          <w:tcPr>
            <w:tcW w:w="682" w:type="pct"/>
            <w:tcBorders>
              <w:top w:val="single" w:sz="4" w:space="0" w:color="auto"/>
              <w:left w:val="nil"/>
              <w:bottom w:val="single" w:sz="4" w:space="0" w:color="auto"/>
              <w:right w:val="single" w:sz="4" w:space="0" w:color="auto"/>
            </w:tcBorders>
            <w:vAlign w:val="center"/>
          </w:tcPr>
          <w:p w:rsidR="00E759D9" w:rsidRPr="00E93C03" w:rsidRDefault="00E759D9" w:rsidP="00E759D9">
            <w:pPr>
              <w:jc w:val="right"/>
              <w:rPr>
                <w:color w:val="000000"/>
              </w:rPr>
            </w:pPr>
            <w:r w:rsidRPr="00E93C03">
              <w:rPr>
                <w:color w:val="000000"/>
              </w:rPr>
              <w:t>0,0</w:t>
            </w:r>
          </w:p>
        </w:tc>
      </w:tr>
      <w:tr w:rsidR="00E759D9" w:rsidRPr="0025070E" w:rsidTr="00E759D9">
        <w:trPr>
          <w:trHeight w:val="255"/>
        </w:trPr>
        <w:tc>
          <w:tcPr>
            <w:tcW w:w="413" w:type="pct"/>
            <w:tcBorders>
              <w:top w:val="nil"/>
              <w:left w:val="single" w:sz="4" w:space="0" w:color="auto"/>
              <w:bottom w:val="single" w:sz="4" w:space="0" w:color="auto"/>
              <w:right w:val="single" w:sz="4" w:space="0" w:color="auto"/>
            </w:tcBorders>
            <w:shd w:val="clear" w:color="auto" w:fill="auto"/>
            <w:vAlign w:val="center"/>
          </w:tcPr>
          <w:p w:rsidR="00E759D9" w:rsidRPr="0025070E" w:rsidRDefault="00E759D9" w:rsidP="00E759D9">
            <w:pPr>
              <w:jc w:val="center"/>
            </w:pPr>
            <w:r w:rsidRPr="0025070E">
              <w:t>0113</w:t>
            </w:r>
          </w:p>
        </w:tc>
        <w:tc>
          <w:tcPr>
            <w:tcW w:w="2759" w:type="pct"/>
            <w:tcBorders>
              <w:top w:val="nil"/>
              <w:left w:val="nil"/>
              <w:bottom w:val="single" w:sz="4" w:space="0" w:color="auto"/>
              <w:right w:val="single" w:sz="4" w:space="0" w:color="auto"/>
            </w:tcBorders>
            <w:shd w:val="clear" w:color="auto" w:fill="auto"/>
            <w:vAlign w:val="center"/>
          </w:tcPr>
          <w:p w:rsidR="00E759D9" w:rsidRPr="0025070E" w:rsidRDefault="00E759D9" w:rsidP="00E759D9">
            <w:r w:rsidRPr="0025070E">
              <w:t>Другие общегосударственные вопросы</w:t>
            </w:r>
          </w:p>
        </w:tc>
        <w:tc>
          <w:tcPr>
            <w:tcW w:w="536" w:type="pct"/>
            <w:tcBorders>
              <w:top w:val="nil"/>
              <w:left w:val="nil"/>
              <w:bottom w:val="single" w:sz="4" w:space="0" w:color="auto"/>
              <w:right w:val="single" w:sz="4" w:space="0" w:color="auto"/>
            </w:tcBorders>
            <w:shd w:val="clear" w:color="auto" w:fill="auto"/>
            <w:vAlign w:val="center"/>
          </w:tcPr>
          <w:p w:rsidR="00E759D9" w:rsidRPr="00AF5552" w:rsidRDefault="00E759D9" w:rsidP="00E759D9">
            <w:pPr>
              <w:jc w:val="right"/>
              <w:rPr>
                <w:bCs/>
                <w:iCs/>
                <w:color w:val="000000"/>
              </w:rPr>
            </w:pPr>
          </w:p>
          <w:p w:rsidR="00E759D9" w:rsidRPr="00AF5552" w:rsidRDefault="00E759D9" w:rsidP="00E759D9">
            <w:pPr>
              <w:jc w:val="right"/>
              <w:rPr>
                <w:bCs/>
                <w:iCs/>
                <w:color w:val="000000"/>
              </w:rPr>
            </w:pPr>
            <w:r w:rsidRPr="00AF5552">
              <w:rPr>
                <w:bCs/>
                <w:iCs/>
                <w:color w:val="000000"/>
              </w:rPr>
              <w:t>127,7</w:t>
            </w:r>
          </w:p>
        </w:tc>
        <w:tc>
          <w:tcPr>
            <w:tcW w:w="611" w:type="pct"/>
            <w:tcBorders>
              <w:top w:val="nil"/>
              <w:left w:val="nil"/>
              <w:bottom w:val="single" w:sz="4" w:space="0" w:color="auto"/>
              <w:right w:val="single" w:sz="4" w:space="0" w:color="auto"/>
            </w:tcBorders>
            <w:shd w:val="clear" w:color="auto" w:fill="auto"/>
            <w:vAlign w:val="center"/>
          </w:tcPr>
          <w:p w:rsidR="00E759D9" w:rsidRPr="00AF5552" w:rsidRDefault="00E759D9" w:rsidP="00E759D9">
            <w:pPr>
              <w:jc w:val="right"/>
              <w:rPr>
                <w:bCs/>
                <w:iCs/>
                <w:color w:val="000000"/>
              </w:rPr>
            </w:pPr>
          </w:p>
          <w:p w:rsidR="00E759D9" w:rsidRPr="00AF5552" w:rsidRDefault="00E759D9" w:rsidP="00E759D9">
            <w:pPr>
              <w:jc w:val="right"/>
              <w:rPr>
                <w:bCs/>
                <w:iCs/>
                <w:color w:val="000000"/>
              </w:rPr>
            </w:pPr>
            <w:r w:rsidRPr="00AF5552">
              <w:rPr>
                <w:bCs/>
                <w:iCs/>
                <w:color w:val="000000"/>
              </w:rPr>
              <w:t>125,</w:t>
            </w:r>
            <w:r>
              <w:rPr>
                <w:bCs/>
                <w:iCs/>
                <w:color w:val="000000"/>
              </w:rPr>
              <w:t>9</w:t>
            </w:r>
          </w:p>
        </w:tc>
        <w:tc>
          <w:tcPr>
            <w:tcW w:w="682" w:type="pct"/>
            <w:tcBorders>
              <w:top w:val="nil"/>
              <w:left w:val="nil"/>
              <w:bottom w:val="single" w:sz="4" w:space="0" w:color="auto"/>
              <w:right w:val="single" w:sz="4" w:space="0" w:color="auto"/>
            </w:tcBorders>
            <w:vAlign w:val="center"/>
          </w:tcPr>
          <w:p w:rsidR="00E759D9" w:rsidRPr="00AF5552" w:rsidRDefault="00E759D9" w:rsidP="00E759D9">
            <w:pPr>
              <w:jc w:val="right"/>
              <w:rPr>
                <w:bCs/>
                <w:iCs/>
                <w:color w:val="000000"/>
              </w:rPr>
            </w:pPr>
          </w:p>
          <w:p w:rsidR="00E759D9" w:rsidRPr="00AF5552" w:rsidRDefault="00E759D9" w:rsidP="00E759D9">
            <w:pPr>
              <w:jc w:val="right"/>
              <w:rPr>
                <w:bCs/>
                <w:iCs/>
                <w:color w:val="000000"/>
              </w:rPr>
            </w:pPr>
            <w:r w:rsidRPr="00AF5552">
              <w:rPr>
                <w:bCs/>
                <w:iCs/>
                <w:color w:val="000000"/>
              </w:rPr>
              <w:t>98,5</w:t>
            </w:r>
          </w:p>
        </w:tc>
      </w:tr>
      <w:tr w:rsidR="00E759D9" w:rsidRPr="0025070E" w:rsidTr="00E759D9">
        <w:trPr>
          <w:trHeight w:val="255"/>
        </w:trPr>
        <w:tc>
          <w:tcPr>
            <w:tcW w:w="413" w:type="pct"/>
            <w:tcBorders>
              <w:top w:val="nil"/>
              <w:left w:val="single" w:sz="4" w:space="0" w:color="auto"/>
              <w:bottom w:val="single" w:sz="4" w:space="0" w:color="auto"/>
              <w:right w:val="single" w:sz="4" w:space="0" w:color="auto"/>
            </w:tcBorders>
            <w:shd w:val="clear" w:color="auto" w:fill="auto"/>
            <w:vAlign w:val="center"/>
          </w:tcPr>
          <w:p w:rsidR="00E759D9" w:rsidRPr="0025070E" w:rsidRDefault="00E759D9" w:rsidP="00E759D9">
            <w:pPr>
              <w:jc w:val="center"/>
            </w:pPr>
            <w:r w:rsidRPr="0025070E">
              <w:t>0203</w:t>
            </w:r>
          </w:p>
        </w:tc>
        <w:tc>
          <w:tcPr>
            <w:tcW w:w="2759" w:type="pct"/>
            <w:tcBorders>
              <w:top w:val="nil"/>
              <w:left w:val="nil"/>
              <w:bottom w:val="single" w:sz="4" w:space="0" w:color="auto"/>
              <w:right w:val="single" w:sz="4" w:space="0" w:color="auto"/>
            </w:tcBorders>
            <w:shd w:val="clear" w:color="auto" w:fill="auto"/>
            <w:vAlign w:val="center"/>
          </w:tcPr>
          <w:p w:rsidR="00E759D9" w:rsidRPr="0025070E" w:rsidRDefault="00E759D9" w:rsidP="00E759D9">
            <w:r w:rsidRPr="0025070E">
              <w:t>Мобилизационная и вневойсковая подготовка</w:t>
            </w:r>
          </w:p>
        </w:tc>
        <w:tc>
          <w:tcPr>
            <w:tcW w:w="536" w:type="pct"/>
            <w:tcBorders>
              <w:top w:val="nil"/>
              <w:left w:val="nil"/>
              <w:bottom w:val="single" w:sz="4" w:space="0" w:color="auto"/>
              <w:right w:val="single" w:sz="4" w:space="0" w:color="auto"/>
            </w:tcBorders>
            <w:shd w:val="clear" w:color="auto" w:fill="auto"/>
            <w:vAlign w:val="center"/>
          </w:tcPr>
          <w:p w:rsidR="00E759D9" w:rsidRPr="00AF5552" w:rsidRDefault="00E759D9" w:rsidP="00E759D9">
            <w:pPr>
              <w:jc w:val="right"/>
              <w:rPr>
                <w:bCs/>
                <w:color w:val="000000"/>
              </w:rPr>
            </w:pPr>
            <w:r w:rsidRPr="00AF5552">
              <w:rPr>
                <w:bCs/>
                <w:color w:val="000000"/>
              </w:rPr>
              <w:t>114,1</w:t>
            </w:r>
          </w:p>
        </w:tc>
        <w:tc>
          <w:tcPr>
            <w:tcW w:w="611" w:type="pct"/>
            <w:tcBorders>
              <w:top w:val="nil"/>
              <w:left w:val="nil"/>
              <w:bottom w:val="single" w:sz="4" w:space="0" w:color="auto"/>
              <w:right w:val="single" w:sz="4" w:space="0" w:color="auto"/>
            </w:tcBorders>
            <w:shd w:val="clear" w:color="auto" w:fill="auto"/>
            <w:vAlign w:val="center"/>
          </w:tcPr>
          <w:p w:rsidR="00E759D9" w:rsidRPr="00AF5552" w:rsidRDefault="00E759D9" w:rsidP="00E759D9">
            <w:pPr>
              <w:jc w:val="right"/>
              <w:rPr>
                <w:bCs/>
                <w:color w:val="000000"/>
              </w:rPr>
            </w:pPr>
            <w:r w:rsidRPr="00AF5552">
              <w:rPr>
                <w:bCs/>
                <w:color w:val="000000"/>
              </w:rPr>
              <w:t>114,1</w:t>
            </w:r>
          </w:p>
        </w:tc>
        <w:tc>
          <w:tcPr>
            <w:tcW w:w="682" w:type="pct"/>
            <w:tcBorders>
              <w:top w:val="nil"/>
              <w:left w:val="nil"/>
              <w:bottom w:val="single" w:sz="4" w:space="0" w:color="auto"/>
              <w:right w:val="single" w:sz="4" w:space="0" w:color="auto"/>
            </w:tcBorders>
            <w:vAlign w:val="center"/>
          </w:tcPr>
          <w:p w:rsidR="00E759D9" w:rsidRPr="00AF5552" w:rsidRDefault="00E759D9" w:rsidP="00E759D9">
            <w:pPr>
              <w:jc w:val="right"/>
              <w:rPr>
                <w:bCs/>
                <w:color w:val="000000"/>
              </w:rPr>
            </w:pPr>
            <w:r w:rsidRPr="00AF5552">
              <w:rPr>
                <w:bCs/>
                <w:color w:val="000000"/>
              </w:rPr>
              <w:t>100,0</w:t>
            </w:r>
          </w:p>
        </w:tc>
      </w:tr>
      <w:tr w:rsidR="00E759D9" w:rsidRPr="0025070E" w:rsidTr="00E759D9">
        <w:trPr>
          <w:trHeight w:val="765"/>
        </w:trPr>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E759D9" w:rsidRPr="0025070E" w:rsidRDefault="00E759D9" w:rsidP="00E759D9">
            <w:pPr>
              <w:jc w:val="center"/>
            </w:pPr>
            <w:r w:rsidRPr="0025070E">
              <w:t>0309</w:t>
            </w:r>
          </w:p>
        </w:tc>
        <w:tc>
          <w:tcPr>
            <w:tcW w:w="2759" w:type="pct"/>
            <w:tcBorders>
              <w:top w:val="single" w:sz="4" w:space="0" w:color="auto"/>
              <w:left w:val="nil"/>
              <w:bottom w:val="single" w:sz="4" w:space="0" w:color="auto"/>
              <w:right w:val="single" w:sz="4" w:space="0" w:color="auto"/>
            </w:tcBorders>
            <w:shd w:val="clear" w:color="auto" w:fill="auto"/>
            <w:vAlign w:val="center"/>
          </w:tcPr>
          <w:p w:rsidR="00E759D9" w:rsidRPr="0025070E" w:rsidRDefault="00E759D9" w:rsidP="00E759D9">
            <w:r w:rsidRPr="0025070E">
              <w:t>Гражданская оборона</w:t>
            </w:r>
          </w:p>
        </w:tc>
        <w:tc>
          <w:tcPr>
            <w:tcW w:w="536" w:type="pct"/>
            <w:tcBorders>
              <w:top w:val="single" w:sz="4" w:space="0" w:color="auto"/>
              <w:left w:val="nil"/>
              <w:bottom w:val="single" w:sz="4" w:space="0" w:color="auto"/>
              <w:right w:val="single" w:sz="4" w:space="0" w:color="auto"/>
            </w:tcBorders>
            <w:shd w:val="clear" w:color="auto" w:fill="auto"/>
            <w:vAlign w:val="center"/>
          </w:tcPr>
          <w:p w:rsidR="00E759D9" w:rsidRPr="00400178" w:rsidRDefault="00E759D9" w:rsidP="00E759D9">
            <w:pPr>
              <w:jc w:val="right"/>
              <w:rPr>
                <w:bCs/>
                <w:color w:val="000000"/>
              </w:rPr>
            </w:pPr>
            <w:r w:rsidRPr="00400178">
              <w:rPr>
                <w:bCs/>
                <w:color w:val="000000"/>
              </w:rPr>
              <w:t>44,0</w:t>
            </w:r>
          </w:p>
        </w:tc>
        <w:tc>
          <w:tcPr>
            <w:tcW w:w="611" w:type="pct"/>
            <w:tcBorders>
              <w:top w:val="single" w:sz="4" w:space="0" w:color="auto"/>
              <w:left w:val="nil"/>
              <w:bottom w:val="single" w:sz="4" w:space="0" w:color="auto"/>
              <w:right w:val="single" w:sz="4" w:space="0" w:color="auto"/>
            </w:tcBorders>
            <w:shd w:val="clear" w:color="auto" w:fill="auto"/>
            <w:vAlign w:val="center"/>
          </w:tcPr>
          <w:p w:rsidR="00E759D9" w:rsidRPr="00400178" w:rsidRDefault="00E759D9" w:rsidP="00E759D9">
            <w:pPr>
              <w:jc w:val="right"/>
              <w:rPr>
                <w:bCs/>
                <w:color w:val="000000"/>
              </w:rPr>
            </w:pPr>
            <w:r w:rsidRPr="00400178">
              <w:rPr>
                <w:bCs/>
                <w:color w:val="000000"/>
              </w:rPr>
              <w:t>18,0</w:t>
            </w:r>
          </w:p>
        </w:tc>
        <w:tc>
          <w:tcPr>
            <w:tcW w:w="682" w:type="pct"/>
            <w:tcBorders>
              <w:top w:val="single" w:sz="4" w:space="0" w:color="auto"/>
              <w:left w:val="nil"/>
              <w:bottom w:val="single" w:sz="4" w:space="0" w:color="auto"/>
              <w:right w:val="single" w:sz="4" w:space="0" w:color="auto"/>
            </w:tcBorders>
            <w:vAlign w:val="center"/>
          </w:tcPr>
          <w:p w:rsidR="00E759D9" w:rsidRPr="00400178" w:rsidRDefault="00E759D9" w:rsidP="00E759D9">
            <w:pPr>
              <w:jc w:val="right"/>
              <w:rPr>
                <w:bCs/>
                <w:color w:val="000000"/>
              </w:rPr>
            </w:pPr>
            <w:r w:rsidRPr="00400178">
              <w:rPr>
                <w:bCs/>
                <w:color w:val="000000"/>
              </w:rPr>
              <w:t>40,9</w:t>
            </w:r>
          </w:p>
        </w:tc>
      </w:tr>
      <w:tr w:rsidR="00E759D9" w:rsidRPr="0025070E" w:rsidTr="00E759D9">
        <w:trPr>
          <w:trHeight w:val="255"/>
        </w:trPr>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E759D9" w:rsidRPr="0025070E" w:rsidRDefault="00E759D9" w:rsidP="00E759D9">
            <w:pPr>
              <w:jc w:val="center"/>
            </w:pPr>
            <w:r w:rsidRPr="0025070E">
              <w:t>0409</w:t>
            </w:r>
          </w:p>
        </w:tc>
        <w:tc>
          <w:tcPr>
            <w:tcW w:w="2759" w:type="pct"/>
            <w:tcBorders>
              <w:top w:val="single" w:sz="4" w:space="0" w:color="auto"/>
              <w:left w:val="nil"/>
              <w:bottom w:val="single" w:sz="4" w:space="0" w:color="auto"/>
              <w:right w:val="single" w:sz="4" w:space="0" w:color="auto"/>
            </w:tcBorders>
            <w:shd w:val="clear" w:color="auto" w:fill="auto"/>
            <w:vAlign w:val="center"/>
          </w:tcPr>
          <w:p w:rsidR="00E759D9" w:rsidRPr="0025070E" w:rsidRDefault="00E759D9" w:rsidP="00E759D9">
            <w:r w:rsidRPr="0025070E">
              <w:t>Дорожное хозяйство (дорожные фонды)</w:t>
            </w:r>
          </w:p>
        </w:tc>
        <w:tc>
          <w:tcPr>
            <w:tcW w:w="536" w:type="pct"/>
            <w:tcBorders>
              <w:top w:val="single" w:sz="4" w:space="0" w:color="auto"/>
              <w:left w:val="nil"/>
              <w:bottom w:val="single" w:sz="4" w:space="0" w:color="auto"/>
              <w:right w:val="single" w:sz="4" w:space="0" w:color="auto"/>
            </w:tcBorders>
            <w:shd w:val="clear" w:color="auto" w:fill="auto"/>
            <w:vAlign w:val="center"/>
          </w:tcPr>
          <w:p w:rsidR="00E759D9" w:rsidRPr="00DF7330" w:rsidRDefault="00E759D9" w:rsidP="00E759D9">
            <w:pPr>
              <w:jc w:val="right"/>
              <w:rPr>
                <w:bCs/>
                <w:color w:val="000000"/>
              </w:rPr>
            </w:pPr>
            <w:r w:rsidRPr="00DF7330">
              <w:rPr>
                <w:bCs/>
              </w:rPr>
              <w:t>562,0</w:t>
            </w:r>
          </w:p>
        </w:tc>
        <w:tc>
          <w:tcPr>
            <w:tcW w:w="611" w:type="pct"/>
            <w:tcBorders>
              <w:top w:val="single" w:sz="4" w:space="0" w:color="auto"/>
              <w:left w:val="nil"/>
              <w:bottom w:val="single" w:sz="4" w:space="0" w:color="auto"/>
              <w:right w:val="single" w:sz="4" w:space="0" w:color="auto"/>
            </w:tcBorders>
            <w:shd w:val="clear" w:color="auto" w:fill="auto"/>
            <w:vAlign w:val="center"/>
          </w:tcPr>
          <w:p w:rsidR="00E759D9" w:rsidRPr="00DF7330" w:rsidRDefault="00E759D9" w:rsidP="00E759D9">
            <w:pPr>
              <w:jc w:val="right"/>
              <w:rPr>
                <w:bCs/>
                <w:color w:val="000000"/>
              </w:rPr>
            </w:pPr>
            <w:r w:rsidRPr="00DF7330">
              <w:rPr>
                <w:bCs/>
              </w:rPr>
              <w:t>527,7</w:t>
            </w:r>
          </w:p>
        </w:tc>
        <w:tc>
          <w:tcPr>
            <w:tcW w:w="682" w:type="pct"/>
            <w:tcBorders>
              <w:top w:val="single" w:sz="4" w:space="0" w:color="auto"/>
              <w:left w:val="nil"/>
              <w:bottom w:val="single" w:sz="4" w:space="0" w:color="auto"/>
              <w:right w:val="single" w:sz="4" w:space="0" w:color="auto"/>
            </w:tcBorders>
            <w:vAlign w:val="center"/>
          </w:tcPr>
          <w:p w:rsidR="00E759D9" w:rsidRPr="00400178" w:rsidRDefault="00E759D9" w:rsidP="00E759D9">
            <w:pPr>
              <w:jc w:val="right"/>
              <w:rPr>
                <w:bCs/>
                <w:color w:val="000000"/>
              </w:rPr>
            </w:pPr>
            <w:r w:rsidRPr="00400178">
              <w:rPr>
                <w:bCs/>
                <w:color w:val="000000"/>
              </w:rPr>
              <w:t>93,</w:t>
            </w:r>
            <w:r>
              <w:rPr>
                <w:bCs/>
                <w:color w:val="000000"/>
              </w:rPr>
              <w:t>9</w:t>
            </w:r>
          </w:p>
        </w:tc>
      </w:tr>
      <w:tr w:rsidR="00E759D9" w:rsidRPr="0025070E" w:rsidTr="00E759D9">
        <w:trPr>
          <w:trHeight w:val="510"/>
        </w:trPr>
        <w:tc>
          <w:tcPr>
            <w:tcW w:w="413" w:type="pct"/>
            <w:tcBorders>
              <w:top w:val="nil"/>
              <w:left w:val="single" w:sz="4" w:space="0" w:color="auto"/>
              <w:bottom w:val="single" w:sz="4" w:space="0" w:color="auto"/>
              <w:right w:val="single" w:sz="4" w:space="0" w:color="auto"/>
            </w:tcBorders>
            <w:shd w:val="clear" w:color="auto" w:fill="auto"/>
            <w:vAlign w:val="center"/>
          </w:tcPr>
          <w:p w:rsidR="00E759D9" w:rsidRPr="0025070E" w:rsidRDefault="00E759D9" w:rsidP="00E759D9">
            <w:pPr>
              <w:jc w:val="center"/>
            </w:pPr>
            <w:bookmarkStart w:id="26" w:name="RANGE!A19"/>
            <w:r w:rsidRPr="0025070E">
              <w:t>0412</w:t>
            </w:r>
            <w:bookmarkEnd w:id="26"/>
          </w:p>
        </w:tc>
        <w:tc>
          <w:tcPr>
            <w:tcW w:w="2759" w:type="pct"/>
            <w:tcBorders>
              <w:top w:val="nil"/>
              <w:left w:val="nil"/>
              <w:bottom w:val="single" w:sz="4" w:space="0" w:color="auto"/>
              <w:right w:val="single" w:sz="4" w:space="0" w:color="auto"/>
            </w:tcBorders>
            <w:shd w:val="clear" w:color="auto" w:fill="auto"/>
            <w:vAlign w:val="center"/>
          </w:tcPr>
          <w:p w:rsidR="00E759D9" w:rsidRPr="0025070E" w:rsidRDefault="00E759D9" w:rsidP="00E759D9">
            <w:r w:rsidRPr="0025070E">
              <w:t>Другие вопросы в области национальной экономики</w:t>
            </w:r>
          </w:p>
        </w:tc>
        <w:tc>
          <w:tcPr>
            <w:tcW w:w="536" w:type="pct"/>
            <w:tcBorders>
              <w:top w:val="nil"/>
              <w:left w:val="nil"/>
              <w:bottom w:val="single" w:sz="4" w:space="0" w:color="auto"/>
              <w:right w:val="single" w:sz="4" w:space="0" w:color="auto"/>
            </w:tcBorders>
            <w:shd w:val="clear" w:color="auto" w:fill="auto"/>
            <w:vAlign w:val="center"/>
          </w:tcPr>
          <w:p w:rsidR="00E759D9" w:rsidRPr="00400178" w:rsidRDefault="00E759D9" w:rsidP="00E759D9">
            <w:pPr>
              <w:jc w:val="right"/>
              <w:rPr>
                <w:bCs/>
              </w:rPr>
            </w:pPr>
            <w:r w:rsidRPr="00400178">
              <w:rPr>
                <w:bCs/>
              </w:rPr>
              <w:t>20,0</w:t>
            </w:r>
          </w:p>
        </w:tc>
        <w:tc>
          <w:tcPr>
            <w:tcW w:w="611" w:type="pct"/>
            <w:tcBorders>
              <w:top w:val="nil"/>
              <w:left w:val="nil"/>
              <w:bottom w:val="single" w:sz="4" w:space="0" w:color="auto"/>
              <w:right w:val="single" w:sz="4" w:space="0" w:color="auto"/>
            </w:tcBorders>
            <w:shd w:val="clear" w:color="auto" w:fill="auto"/>
            <w:vAlign w:val="center"/>
          </w:tcPr>
          <w:p w:rsidR="00E759D9" w:rsidRPr="00400178" w:rsidRDefault="00E759D9" w:rsidP="00E759D9">
            <w:pPr>
              <w:jc w:val="right"/>
              <w:rPr>
                <w:bCs/>
              </w:rPr>
            </w:pPr>
            <w:r w:rsidRPr="00400178">
              <w:rPr>
                <w:bCs/>
              </w:rPr>
              <w:t>20,0</w:t>
            </w:r>
          </w:p>
        </w:tc>
        <w:tc>
          <w:tcPr>
            <w:tcW w:w="682" w:type="pct"/>
            <w:tcBorders>
              <w:top w:val="nil"/>
              <w:left w:val="nil"/>
              <w:bottom w:val="single" w:sz="4" w:space="0" w:color="auto"/>
              <w:right w:val="single" w:sz="4" w:space="0" w:color="auto"/>
            </w:tcBorders>
            <w:vAlign w:val="center"/>
          </w:tcPr>
          <w:p w:rsidR="00E759D9" w:rsidRPr="00DF7330" w:rsidRDefault="00E759D9" w:rsidP="00E759D9">
            <w:pPr>
              <w:jc w:val="right"/>
              <w:rPr>
                <w:bCs/>
                <w:iCs/>
              </w:rPr>
            </w:pPr>
            <w:r w:rsidRPr="00DF7330">
              <w:rPr>
                <w:bCs/>
                <w:iCs/>
              </w:rPr>
              <w:t>100,0</w:t>
            </w:r>
          </w:p>
        </w:tc>
      </w:tr>
      <w:tr w:rsidR="00E759D9" w:rsidRPr="0025070E" w:rsidTr="00E759D9">
        <w:trPr>
          <w:trHeight w:val="255"/>
        </w:trPr>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E759D9" w:rsidRPr="0025070E" w:rsidRDefault="00E759D9" w:rsidP="00E759D9">
            <w:pPr>
              <w:jc w:val="center"/>
            </w:pPr>
            <w:r w:rsidRPr="0025070E">
              <w:t>0501</w:t>
            </w:r>
          </w:p>
        </w:tc>
        <w:tc>
          <w:tcPr>
            <w:tcW w:w="2759" w:type="pct"/>
            <w:tcBorders>
              <w:top w:val="single" w:sz="4" w:space="0" w:color="auto"/>
              <w:left w:val="nil"/>
              <w:bottom w:val="single" w:sz="4" w:space="0" w:color="auto"/>
              <w:right w:val="single" w:sz="4" w:space="0" w:color="auto"/>
            </w:tcBorders>
            <w:shd w:val="clear" w:color="auto" w:fill="auto"/>
            <w:vAlign w:val="center"/>
          </w:tcPr>
          <w:p w:rsidR="00E759D9" w:rsidRPr="0025070E" w:rsidRDefault="00E759D9" w:rsidP="00E759D9">
            <w:r w:rsidRPr="0025070E">
              <w:t>Жилищное хозяйство</w:t>
            </w:r>
          </w:p>
        </w:tc>
        <w:tc>
          <w:tcPr>
            <w:tcW w:w="536" w:type="pct"/>
            <w:tcBorders>
              <w:top w:val="single" w:sz="4" w:space="0" w:color="auto"/>
              <w:left w:val="nil"/>
              <w:bottom w:val="single" w:sz="4" w:space="0" w:color="auto"/>
              <w:right w:val="single" w:sz="4" w:space="0" w:color="auto"/>
            </w:tcBorders>
            <w:shd w:val="clear" w:color="auto" w:fill="auto"/>
            <w:vAlign w:val="center"/>
          </w:tcPr>
          <w:p w:rsidR="00E759D9" w:rsidRPr="00400178" w:rsidRDefault="00E759D9" w:rsidP="00E759D9">
            <w:pPr>
              <w:jc w:val="right"/>
              <w:rPr>
                <w:bCs/>
                <w:iCs/>
                <w:color w:val="000000"/>
              </w:rPr>
            </w:pPr>
            <w:r w:rsidRPr="00400178">
              <w:rPr>
                <w:bCs/>
                <w:iCs/>
                <w:color w:val="000000"/>
              </w:rPr>
              <w:t>25,0</w:t>
            </w:r>
          </w:p>
        </w:tc>
        <w:tc>
          <w:tcPr>
            <w:tcW w:w="611" w:type="pct"/>
            <w:tcBorders>
              <w:top w:val="single" w:sz="4" w:space="0" w:color="auto"/>
              <w:left w:val="nil"/>
              <w:bottom w:val="single" w:sz="4" w:space="0" w:color="auto"/>
              <w:right w:val="single" w:sz="4" w:space="0" w:color="auto"/>
            </w:tcBorders>
            <w:shd w:val="clear" w:color="auto" w:fill="auto"/>
            <w:vAlign w:val="center"/>
          </w:tcPr>
          <w:p w:rsidR="00E759D9" w:rsidRPr="00400178" w:rsidRDefault="00E759D9" w:rsidP="00E759D9">
            <w:pPr>
              <w:jc w:val="right"/>
              <w:rPr>
                <w:bCs/>
                <w:iCs/>
                <w:color w:val="000000"/>
              </w:rPr>
            </w:pPr>
            <w:r w:rsidRPr="00400178">
              <w:rPr>
                <w:bCs/>
                <w:iCs/>
                <w:color w:val="000000"/>
              </w:rPr>
              <w:t>13,0</w:t>
            </w:r>
          </w:p>
        </w:tc>
        <w:tc>
          <w:tcPr>
            <w:tcW w:w="682" w:type="pct"/>
            <w:tcBorders>
              <w:top w:val="single" w:sz="4" w:space="0" w:color="auto"/>
              <w:left w:val="nil"/>
              <w:bottom w:val="single" w:sz="4" w:space="0" w:color="auto"/>
              <w:right w:val="single" w:sz="4" w:space="0" w:color="auto"/>
            </w:tcBorders>
            <w:vAlign w:val="center"/>
          </w:tcPr>
          <w:p w:rsidR="00E759D9" w:rsidRPr="00400178" w:rsidRDefault="00E759D9" w:rsidP="00E759D9">
            <w:pPr>
              <w:jc w:val="right"/>
              <w:rPr>
                <w:bCs/>
                <w:iCs/>
                <w:color w:val="000000"/>
              </w:rPr>
            </w:pPr>
            <w:r w:rsidRPr="00400178">
              <w:rPr>
                <w:bCs/>
                <w:iCs/>
                <w:color w:val="000000"/>
              </w:rPr>
              <w:t>52,</w:t>
            </w:r>
            <w:r>
              <w:rPr>
                <w:bCs/>
                <w:iCs/>
                <w:color w:val="000000"/>
              </w:rPr>
              <w:t>1</w:t>
            </w:r>
          </w:p>
        </w:tc>
      </w:tr>
      <w:tr w:rsidR="00E759D9" w:rsidRPr="0025070E" w:rsidTr="00E759D9">
        <w:trPr>
          <w:trHeight w:val="255"/>
        </w:trPr>
        <w:tc>
          <w:tcPr>
            <w:tcW w:w="413" w:type="pct"/>
            <w:tcBorders>
              <w:top w:val="nil"/>
              <w:left w:val="single" w:sz="4" w:space="0" w:color="auto"/>
              <w:bottom w:val="single" w:sz="4" w:space="0" w:color="auto"/>
              <w:right w:val="single" w:sz="4" w:space="0" w:color="auto"/>
            </w:tcBorders>
            <w:shd w:val="clear" w:color="auto" w:fill="auto"/>
            <w:vAlign w:val="center"/>
          </w:tcPr>
          <w:p w:rsidR="00E759D9" w:rsidRPr="0025070E" w:rsidRDefault="00E759D9" w:rsidP="00E759D9">
            <w:pPr>
              <w:jc w:val="center"/>
            </w:pPr>
            <w:r w:rsidRPr="0025070E">
              <w:t>0502</w:t>
            </w:r>
          </w:p>
        </w:tc>
        <w:tc>
          <w:tcPr>
            <w:tcW w:w="2759" w:type="pct"/>
            <w:tcBorders>
              <w:top w:val="nil"/>
              <w:left w:val="nil"/>
              <w:bottom w:val="single" w:sz="4" w:space="0" w:color="auto"/>
              <w:right w:val="single" w:sz="4" w:space="0" w:color="auto"/>
            </w:tcBorders>
            <w:shd w:val="clear" w:color="auto" w:fill="auto"/>
            <w:vAlign w:val="center"/>
          </w:tcPr>
          <w:p w:rsidR="00E759D9" w:rsidRPr="0025070E" w:rsidRDefault="00E759D9" w:rsidP="00E759D9">
            <w:r w:rsidRPr="0025070E">
              <w:t>Коммунальное хозяйство</w:t>
            </w:r>
          </w:p>
        </w:tc>
        <w:tc>
          <w:tcPr>
            <w:tcW w:w="536" w:type="pct"/>
            <w:tcBorders>
              <w:top w:val="nil"/>
              <w:left w:val="nil"/>
              <w:bottom w:val="single" w:sz="4" w:space="0" w:color="auto"/>
              <w:right w:val="single" w:sz="4" w:space="0" w:color="auto"/>
            </w:tcBorders>
            <w:shd w:val="clear" w:color="auto" w:fill="auto"/>
            <w:vAlign w:val="center"/>
          </w:tcPr>
          <w:p w:rsidR="00E759D9" w:rsidRPr="00400178" w:rsidRDefault="00E759D9" w:rsidP="00E759D9">
            <w:pPr>
              <w:jc w:val="right"/>
              <w:rPr>
                <w:bCs/>
                <w:color w:val="000000"/>
              </w:rPr>
            </w:pPr>
            <w:r w:rsidRPr="00400178">
              <w:rPr>
                <w:color w:val="000000"/>
              </w:rPr>
              <w:t>189,3</w:t>
            </w:r>
          </w:p>
        </w:tc>
        <w:tc>
          <w:tcPr>
            <w:tcW w:w="611" w:type="pct"/>
            <w:tcBorders>
              <w:top w:val="nil"/>
              <w:left w:val="nil"/>
              <w:bottom w:val="single" w:sz="4" w:space="0" w:color="auto"/>
              <w:right w:val="single" w:sz="4" w:space="0" w:color="auto"/>
            </w:tcBorders>
            <w:shd w:val="clear" w:color="auto" w:fill="auto"/>
            <w:vAlign w:val="center"/>
          </w:tcPr>
          <w:p w:rsidR="00E759D9" w:rsidRPr="00400178" w:rsidRDefault="00E759D9" w:rsidP="00E759D9">
            <w:pPr>
              <w:jc w:val="right"/>
              <w:rPr>
                <w:color w:val="000000"/>
              </w:rPr>
            </w:pPr>
            <w:r w:rsidRPr="00400178">
              <w:rPr>
                <w:color w:val="000000"/>
              </w:rPr>
              <w:t>182,9</w:t>
            </w:r>
          </w:p>
        </w:tc>
        <w:tc>
          <w:tcPr>
            <w:tcW w:w="682" w:type="pct"/>
            <w:tcBorders>
              <w:top w:val="nil"/>
              <w:left w:val="nil"/>
              <w:bottom w:val="single" w:sz="4" w:space="0" w:color="auto"/>
              <w:right w:val="single" w:sz="4" w:space="0" w:color="auto"/>
            </w:tcBorders>
            <w:vAlign w:val="center"/>
          </w:tcPr>
          <w:p w:rsidR="00E759D9" w:rsidRPr="00400178" w:rsidRDefault="00E759D9" w:rsidP="00E759D9">
            <w:pPr>
              <w:jc w:val="right"/>
              <w:rPr>
                <w:color w:val="000000"/>
              </w:rPr>
            </w:pPr>
            <w:r w:rsidRPr="00400178">
              <w:rPr>
                <w:color w:val="000000"/>
              </w:rPr>
              <w:t>96,6</w:t>
            </w:r>
          </w:p>
        </w:tc>
      </w:tr>
      <w:tr w:rsidR="00E759D9" w:rsidRPr="0025070E" w:rsidTr="00E759D9">
        <w:trPr>
          <w:trHeight w:val="255"/>
        </w:trPr>
        <w:tc>
          <w:tcPr>
            <w:tcW w:w="413" w:type="pct"/>
            <w:tcBorders>
              <w:top w:val="nil"/>
              <w:left w:val="single" w:sz="4" w:space="0" w:color="auto"/>
              <w:bottom w:val="single" w:sz="4" w:space="0" w:color="auto"/>
              <w:right w:val="single" w:sz="4" w:space="0" w:color="auto"/>
            </w:tcBorders>
            <w:shd w:val="clear" w:color="auto" w:fill="auto"/>
            <w:vAlign w:val="center"/>
          </w:tcPr>
          <w:p w:rsidR="00E759D9" w:rsidRPr="0025070E" w:rsidRDefault="00E759D9" w:rsidP="00E759D9">
            <w:pPr>
              <w:jc w:val="center"/>
            </w:pPr>
            <w:r w:rsidRPr="0025070E">
              <w:t>0503</w:t>
            </w:r>
          </w:p>
        </w:tc>
        <w:tc>
          <w:tcPr>
            <w:tcW w:w="2759" w:type="pct"/>
            <w:tcBorders>
              <w:top w:val="nil"/>
              <w:left w:val="nil"/>
              <w:bottom w:val="single" w:sz="4" w:space="0" w:color="auto"/>
              <w:right w:val="single" w:sz="4" w:space="0" w:color="auto"/>
            </w:tcBorders>
            <w:shd w:val="clear" w:color="auto" w:fill="auto"/>
            <w:vAlign w:val="center"/>
          </w:tcPr>
          <w:p w:rsidR="00E759D9" w:rsidRPr="0025070E" w:rsidRDefault="00E759D9" w:rsidP="00E759D9">
            <w:r w:rsidRPr="0025070E">
              <w:t>Благоустройство</w:t>
            </w:r>
          </w:p>
        </w:tc>
        <w:tc>
          <w:tcPr>
            <w:tcW w:w="536" w:type="pct"/>
            <w:tcBorders>
              <w:top w:val="nil"/>
              <w:left w:val="nil"/>
              <w:bottom w:val="single" w:sz="4" w:space="0" w:color="auto"/>
              <w:right w:val="single" w:sz="4" w:space="0" w:color="auto"/>
            </w:tcBorders>
            <w:shd w:val="clear" w:color="auto" w:fill="auto"/>
            <w:vAlign w:val="center"/>
          </w:tcPr>
          <w:p w:rsidR="00E759D9" w:rsidRPr="00400178" w:rsidRDefault="00E759D9" w:rsidP="00E759D9">
            <w:pPr>
              <w:jc w:val="right"/>
              <w:rPr>
                <w:bCs/>
                <w:color w:val="000000"/>
              </w:rPr>
            </w:pPr>
            <w:r w:rsidRPr="00400178">
              <w:rPr>
                <w:bCs/>
                <w:color w:val="000000"/>
              </w:rPr>
              <w:t>811,</w:t>
            </w:r>
            <w:r>
              <w:rPr>
                <w:bCs/>
                <w:color w:val="000000"/>
              </w:rPr>
              <w:t>8</w:t>
            </w:r>
          </w:p>
        </w:tc>
        <w:tc>
          <w:tcPr>
            <w:tcW w:w="611" w:type="pct"/>
            <w:tcBorders>
              <w:top w:val="nil"/>
              <w:left w:val="nil"/>
              <w:bottom w:val="single" w:sz="4" w:space="0" w:color="auto"/>
              <w:right w:val="single" w:sz="4" w:space="0" w:color="auto"/>
            </w:tcBorders>
            <w:shd w:val="clear" w:color="auto" w:fill="auto"/>
            <w:vAlign w:val="center"/>
          </w:tcPr>
          <w:p w:rsidR="00E759D9" w:rsidRPr="00400178" w:rsidRDefault="00E759D9" w:rsidP="00E759D9">
            <w:pPr>
              <w:jc w:val="right"/>
              <w:rPr>
                <w:bCs/>
                <w:color w:val="000000"/>
              </w:rPr>
            </w:pPr>
            <w:r w:rsidRPr="00400178">
              <w:rPr>
                <w:bCs/>
                <w:color w:val="000000"/>
              </w:rPr>
              <w:t>800,</w:t>
            </w:r>
            <w:r>
              <w:rPr>
                <w:bCs/>
                <w:color w:val="000000"/>
              </w:rPr>
              <w:t>9</w:t>
            </w:r>
          </w:p>
        </w:tc>
        <w:tc>
          <w:tcPr>
            <w:tcW w:w="682" w:type="pct"/>
            <w:tcBorders>
              <w:top w:val="nil"/>
              <w:left w:val="nil"/>
              <w:bottom w:val="single" w:sz="4" w:space="0" w:color="auto"/>
              <w:right w:val="single" w:sz="4" w:space="0" w:color="auto"/>
            </w:tcBorders>
            <w:vAlign w:val="center"/>
          </w:tcPr>
          <w:p w:rsidR="00E759D9" w:rsidRPr="00400178" w:rsidRDefault="00E759D9" w:rsidP="00E759D9">
            <w:pPr>
              <w:jc w:val="right"/>
              <w:rPr>
                <w:bCs/>
                <w:color w:val="000000"/>
              </w:rPr>
            </w:pPr>
            <w:r w:rsidRPr="00400178">
              <w:rPr>
                <w:bCs/>
                <w:color w:val="000000"/>
              </w:rPr>
              <w:t>98,</w:t>
            </w:r>
            <w:r>
              <w:rPr>
                <w:bCs/>
                <w:color w:val="000000"/>
              </w:rPr>
              <w:t>7</w:t>
            </w:r>
          </w:p>
        </w:tc>
      </w:tr>
      <w:tr w:rsidR="00E759D9" w:rsidRPr="0025070E" w:rsidTr="00E759D9">
        <w:trPr>
          <w:trHeight w:val="255"/>
        </w:trPr>
        <w:tc>
          <w:tcPr>
            <w:tcW w:w="413" w:type="pct"/>
            <w:tcBorders>
              <w:top w:val="nil"/>
              <w:left w:val="single" w:sz="4" w:space="0" w:color="auto"/>
              <w:bottom w:val="single" w:sz="4" w:space="0" w:color="auto"/>
              <w:right w:val="single" w:sz="4" w:space="0" w:color="auto"/>
            </w:tcBorders>
            <w:shd w:val="clear" w:color="auto" w:fill="auto"/>
            <w:vAlign w:val="center"/>
          </w:tcPr>
          <w:p w:rsidR="00E759D9" w:rsidRPr="0025070E" w:rsidRDefault="00E759D9" w:rsidP="00E759D9">
            <w:pPr>
              <w:jc w:val="center"/>
            </w:pPr>
            <w:r>
              <w:t>1004</w:t>
            </w:r>
          </w:p>
        </w:tc>
        <w:tc>
          <w:tcPr>
            <w:tcW w:w="2759" w:type="pct"/>
            <w:tcBorders>
              <w:top w:val="nil"/>
              <w:left w:val="nil"/>
              <w:bottom w:val="single" w:sz="4" w:space="0" w:color="auto"/>
              <w:right w:val="single" w:sz="4" w:space="0" w:color="auto"/>
            </w:tcBorders>
            <w:shd w:val="clear" w:color="auto" w:fill="auto"/>
            <w:vAlign w:val="center"/>
          </w:tcPr>
          <w:p w:rsidR="00E759D9" w:rsidRPr="0025070E" w:rsidRDefault="00E759D9" w:rsidP="00E759D9">
            <w:r w:rsidRPr="00CA17A0">
              <w:rPr>
                <w:bCs/>
                <w:color w:val="000000"/>
              </w:rPr>
              <w:t>Охрана семьи и детства</w:t>
            </w:r>
          </w:p>
        </w:tc>
        <w:tc>
          <w:tcPr>
            <w:tcW w:w="536" w:type="pct"/>
            <w:tcBorders>
              <w:top w:val="nil"/>
              <w:left w:val="nil"/>
              <w:bottom w:val="single" w:sz="4" w:space="0" w:color="auto"/>
              <w:right w:val="single" w:sz="4" w:space="0" w:color="auto"/>
            </w:tcBorders>
            <w:shd w:val="clear" w:color="auto" w:fill="auto"/>
            <w:vAlign w:val="center"/>
          </w:tcPr>
          <w:p w:rsidR="00E759D9" w:rsidRPr="00CA17A0" w:rsidRDefault="00E759D9" w:rsidP="00E759D9">
            <w:pPr>
              <w:jc w:val="right"/>
              <w:rPr>
                <w:bCs/>
                <w:color w:val="000000"/>
              </w:rPr>
            </w:pPr>
            <w:r w:rsidRPr="00CA17A0">
              <w:rPr>
                <w:bCs/>
                <w:color w:val="000000"/>
              </w:rPr>
              <w:t>930,6</w:t>
            </w:r>
          </w:p>
        </w:tc>
        <w:tc>
          <w:tcPr>
            <w:tcW w:w="611" w:type="pct"/>
            <w:tcBorders>
              <w:top w:val="nil"/>
              <w:left w:val="nil"/>
              <w:bottom w:val="single" w:sz="4" w:space="0" w:color="auto"/>
              <w:right w:val="single" w:sz="4" w:space="0" w:color="auto"/>
            </w:tcBorders>
            <w:shd w:val="clear" w:color="auto" w:fill="auto"/>
            <w:vAlign w:val="center"/>
          </w:tcPr>
          <w:p w:rsidR="00E759D9" w:rsidRPr="00CA17A0" w:rsidRDefault="00E759D9" w:rsidP="00E759D9">
            <w:pPr>
              <w:jc w:val="right"/>
              <w:rPr>
                <w:bCs/>
                <w:color w:val="000000"/>
              </w:rPr>
            </w:pPr>
            <w:r w:rsidRPr="00CA17A0">
              <w:rPr>
                <w:bCs/>
                <w:color w:val="000000"/>
              </w:rPr>
              <w:t>930,6</w:t>
            </w:r>
          </w:p>
        </w:tc>
        <w:tc>
          <w:tcPr>
            <w:tcW w:w="682" w:type="pct"/>
            <w:tcBorders>
              <w:top w:val="nil"/>
              <w:left w:val="nil"/>
              <w:bottom w:val="single" w:sz="4" w:space="0" w:color="auto"/>
              <w:right w:val="single" w:sz="4" w:space="0" w:color="auto"/>
            </w:tcBorders>
            <w:vAlign w:val="center"/>
          </w:tcPr>
          <w:p w:rsidR="00E759D9" w:rsidRPr="00CA17A0" w:rsidRDefault="00E759D9" w:rsidP="00E759D9">
            <w:pPr>
              <w:jc w:val="right"/>
              <w:rPr>
                <w:bCs/>
                <w:color w:val="000000"/>
              </w:rPr>
            </w:pPr>
            <w:r w:rsidRPr="00CA17A0">
              <w:rPr>
                <w:bCs/>
                <w:color w:val="000000"/>
              </w:rPr>
              <w:t>100,0</w:t>
            </w:r>
          </w:p>
        </w:tc>
      </w:tr>
      <w:tr w:rsidR="00E759D9" w:rsidRPr="0025070E" w:rsidTr="00E759D9">
        <w:trPr>
          <w:trHeight w:val="255"/>
        </w:trPr>
        <w:tc>
          <w:tcPr>
            <w:tcW w:w="413" w:type="pct"/>
            <w:tcBorders>
              <w:top w:val="nil"/>
              <w:left w:val="single" w:sz="4" w:space="0" w:color="auto"/>
              <w:bottom w:val="single" w:sz="4" w:space="0" w:color="auto"/>
              <w:right w:val="single" w:sz="4" w:space="0" w:color="auto"/>
            </w:tcBorders>
            <w:shd w:val="clear" w:color="auto" w:fill="auto"/>
            <w:vAlign w:val="center"/>
          </w:tcPr>
          <w:p w:rsidR="00E759D9" w:rsidRPr="0025070E" w:rsidRDefault="00E759D9" w:rsidP="00E759D9">
            <w:pPr>
              <w:jc w:val="center"/>
            </w:pPr>
            <w:r w:rsidRPr="0025070E">
              <w:t>1102</w:t>
            </w:r>
          </w:p>
        </w:tc>
        <w:tc>
          <w:tcPr>
            <w:tcW w:w="2759" w:type="pct"/>
            <w:tcBorders>
              <w:top w:val="nil"/>
              <w:left w:val="nil"/>
              <w:bottom w:val="single" w:sz="4" w:space="0" w:color="auto"/>
              <w:right w:val="single" w:sz="4" w:space="0" w:color="auto"/>
            </w:tcBorders>
            <w:shd w:val="clear" w:color="auto" w:fill="auto"/>
            <w:vAlign w:val="center"/>
          </w:tcPr>
          <w:p w:rsidR="00E759D9" w:rsidRPr="0025070E" w:rsidRDefault="00E759D9" w:rsidP="00E759D9">
            <w:r w:rsidRPr="0025070E">
              <w:t>Массовый спорт</w:t>
            </w:r>
          </w:p>
        </w:tc>
        <w:tc>
          <w:tcPr>
            <w:tcW w:w="536" w:type="pct"/>
            <w:tcBorders>
              <w:top w:val="nil"/>
              <w:left w:val="nil"/>
              <w:bottom w:val="single" w:sz="4" w:space="0" w:color="auto"/>
              <w:right w:val="single" w:sz="4" w:space="0" w:color="auto"/>
            </w:tcBorders>
            <w:shd w:val="clear" w:color="auto" w:fill="auto"/>
            <w:vAlign w:val="center"/>
          </w:tcPr>
          <w:p w:rsidR="00E759D9" w:rsidRPr="00CA17A0" w:rsidRDefault="00E759D9" w:rsidP="00E759D9">
            <w:pPr>
              <w:jc w:val="right"/>
              <w:rPr>
                <w:bCs/>
                <w:color w:val="000000"/>
              </w:rPr>
            </w:pPr>
            <w:r w:rsidRPr="00CA17A0">
              <w:rPr>
                <w:bCs/>
                <w:color w:val="000000"/>
              </w:rPr>
              <w:t>420,0</w:t>
            </w:r>
          </w:p>
        </w:tc>
        <w:tc>
          <w:tcPr>
            <w:tcW w:w="611" w:type="pct"/>
            <w:tcBorders>
              <w:top w:val="nil"/>
              <w:left w:val="nil"/>
              <w:bottom w:val="single" w:sz="4" w:space="0" w:color="auto"/>
              <w:right w:val="single" w:sz="4" w:space="0" w:color="auto"/>
            </w:tcBorders>
            <w:shd w:val="clear" w:color="auto" w:fill="auto"/>
            <w:vAlign w:val="center"/>
          </w:tcPr>
          <w:p w:rsidR="00E759D9" w:rsidRPr="00CA17A0" w:rsidRDefault="00E759D9" w:rsidP="00E759D9">
            <w:pPr>
              <w:jc w:val="right"/>
              <w:rPr>
                <w:bCs/>
                <w:color w:val="000000"/>
              </w:rPr>
            </w:pPr>
          </w:p>
          <w:p w:rsidR="00E759D9" w:rsidRPr="00CA17A0" w:rsidRDefault="00E759D9" w:rsidP="00E759D9">
            <w:pPr>
              <w:jc w:val="right"/>
              <w:rPr>
                <w:bCs/>
                <w:color w:val="000000"/>
              </w:rPr>
            </w:pPr>
            <w:r w:rsidRPr="00CA17A0">
              <w:rPr>
                <w:bCs/>
                <w:color w:val="000000"/>
              </w:rPr>
              <w:t>414,3</w:t>
            </w:r>
          </w:p>
          <w:p w:rsidR="00E759D9" w:rsidRPr="00CA17A0" w:rsidRDefault="00E759D9" w:rsidP="00E759D9">
            <w:pPr>
              <w:jc w:val="right"/>
              <w:rPr>
                <w:bCs/>
                <w:color w:val="000000"/>
              </w:rPr>
            </w:pPr>
          </w:p>
        </w:tc>
        <w:tc>
          <w:tcPr>
            <w:tcW w:w="682" w:type="pct"/>
            <w:tcBorders>
              <w:top w:val="nil"/>
              <w:left w:val="nil"/>
              <w:bottom w:val="single" w:sz="4" w:space="0" w:color="auto"/>
              <w:right w:val="single" w:sz="4" w:space="0" w:color="auto"/>
            </w:tcBorders>
            <w:vAlign w:val="center"/>
          </w:tcPr>
          <w:p w:rsidR="00E759D9" w:rsidRPr="00CA17A0" w:rsidRDefault="00E759D9" w:rsidP="00E759D9">
            <w:pPr>
              <w:jc w:val="right"/>
              <w:rPr>
                <w:bCs/>
                <w:color w:val="000000"/>
              </w:rPr>
            </w:pPr>
            <w:r w:rsidRPr="00CA17A0">
              <w:rPr>
                <w:bCs/>
                <w:color w:val="000000"/>
              </w:rPr>
              <w:t>98,6</w:t>
            </w:r>
          </w:p>
        </w:tc>
      </w:tr>
      <w:tr w:rsidR="00E759D9" w:rsidRPr="0025070E" w:rsidTr="00E759D9">
        <w:trPr>
          <w:trHeight w:val="510"/>
        </w:trPr>
        <w:tc>
          <w:tcPr>
            <w:tcW w:w="413" w:type="pct"/>
            <w:tcBorders>
              <w:top w:val="nil"/>
              <w:left w:val="single" w:sz="4" w:space="0" w:color="auto"/>
              <w:bottom w:val="single" w:sz="4" w:space="0" w:color="auto"/>
              <w:right w:val="single" w:sz="4" w:space="0" w:color="auto"/>
            </w:tcBorders>
            <w:shd w:val="clear" w:color="auto" w:fill="auto"/>
            <w:vAlign w:val="center"/>
          </w:tcPr>
          <w:p w:rsidR="00E759D9" w:rsidRPr="0025070E" w:rsidRDefault="00E759D9" w:rsidP="00E759D9">
            <w:pPr>
              <w:jc w:val="center"/>
            </w:pPr>
            <w:r w:rsidRPr="0025070E">
              <w:t>1403</w:t>
            </w:r>
          </w:p>
        </w:tc>
        <w:tc>
          <w:tcPr>
            <w:tcW w:w="2759" w:type="pct"/>
            <w:tcBorders>
              <w:top w:val="nil"/>
              <w:left w:val="nil"/>
              <w:bottom w:val="single" w:sz="4" w:space="0" w:color="auto"/>
              <w:right w:val="single" w:sz="4" w:space="0" w:color="auto"/>
            </w:tcBorders>
            <w:shd w:val="clear" w:color="auto" w:fill="auto"/>
            <w:vAlign w:val="center"/>
          </w:tcPr>
          <w:p w:rsidR="00E759D9" w:rsidRPr="0025070E" w:rsidRDefault="00E759D9" w:rsidP="00E759D9">
            <w:r w:rsidRPr="0025070E">
              <w:t>Прочие межбюджетные трансферты общего характера</w:t>
            </w:r>
          </w:p>
        </w:tc>
        <w:tc>
          <w:tcPr>
            <w:tcW w:w="536" w:type="pct"/>
            <w:tcBorders>
              <w:top w:val="nil"/>
              <w:left w:val="nil"/>
              <w:bottom w:val="single" w:sz="4" w:space="0" w:color="auto"/>
              <w:right w:val="single" w:sz="4" w:space="0" w:color="auto"/>
            </w:tcBorders>
            <w:shd w:val="clear" w:color="auto" w:fill="auto"/>
            <w:vAlign w:val="center"/>
          </w:tcPr>
          <w:p w:rsidR="00E759D9" w:rsidRPr="007460EF" w:rsidRDefault="00E759D9" w:rsidP="00E759D9">
            <w:pPr>
              <w:jc w:val="right"/>
            </w:pPr>
            <w:r w:rsidRPr="007460EF">
              <w:t>1132,8</w:t>
            </w:r>
          </w:p>
        </w:tc>
        <w:tc>
          <w:tcPr>
            <w:tcW w:w="611" w:type="pct"/>
            <w:tcBorders>
              <w:top w:val="nil"/>
              <w:left w:val="nil"/>
              <w:bottom w:val="single" w:sz="4" w:space="0" w:color="auto"/>
              <w:right w:val="single" w:sz="4" w:space="0" w:color="auto"/>
            </w:tcBorders>
            <w:shd w:val="clear" w:color="auto" w:fill="auto"/>
            <w:vAlign w:val="center"/>
          </w:tcPr>
          <w:p w:rsidR="00E759D9" w:rsidRPr="007460EF" w:rsidRDefault="00E759D9" w:rsidP="00E759D9">
            <w:pPr>
              <w:jc w:val="right"/>
            </w:pPr>
            <w:r w:rsidRPr="007460EF">
              <w:t>1132,8</w:t>
            </w:r>
          </w:p>
        </w:tc>
        <w:tc>
          <w:tcPr>
            <w:tcW w:w="682" w:type="pct"/>
            <w:tcBorders>
              <w:top w:val="nil"/>
              <w:left w:val="nil"/>
              <w:bottom w:val="single" w:sz="4" w:space="0" w:color="auto"/>
              <w:right w:val="single" w:sz="4" w:space="0" w:color="auto"/>
            </w:tcBorders>
            <w:vAlign w:val="center"/>
          </w:tcPr>
          <w:p w:rsidR="00E759D9" w:rsidRPr="007460EF" w:rsidRDefault="00E759D9" w:rsidP="00E759D9">
            <w:pPr>
              <w:jc w:val="right"/>
              <w:rPr>
                <w:bCs/>
                <w:color w:val="000000"/>
              </w:rPr>
            </w:pPr>
            <w:r w:rsidRPr="007460EF">
              <w:rPr>
                <w:bCs/>
                <w:color w:val="000000"/>
              </w:rPr>
              <w:t>100,0</w:t>
            </w:r>
          </w:p>
        </w:tc>
      </w:tr>
      <w:tr w:rsidR="00E759D9" w:rsidRPr="0025070E" w:rsidTr="00E759D9">
        <w:trPr>
          <w:trHeight w:val="270"/>
        </w:trPr>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tcPr>
          <w:p w:rsidR="00E759D9" w:rsidRPr="0025070E" w:rsidRDefault="00E759D9" w:rsidP="00E759D9">
            <w:pPr>
              <w:jc w:val="center"/>
              <w:rPr>
                <w:b/>
                <w:bCs/>
              </w:rPr>
            </w:pPr>
            <w:r w:rsidRPr="0025070E">
              <w:rPr>
                <w:b/>
                <w:bCs/>
              </w:rPr>
              <w:t> </w:t>
            </w:r>
          </w:p>
        </w:tc>
        <w:tc>
          <w:tcPr>
            <w:tcW w:w="2759" w:type="pct"/>
            <w:tcBorders>
              <w:top w:val="single" w:sz="4" w:space="0" w:color="auto"/>
              <w:left w:val="nil"/>
              <w:bottom w:val="single" w:sz="4" w:space="0" w:color="auto"/>
              <w:right w:val="single" w:sz="4" w:space="0" w:color="auto"/>
            </w:tcBorders>
            <w:shd w:val="clear" w:color="auto" w:fill="auto"/>
            <w:noWrap/>
            <w:vAlign w:val="bottom"/>
          </w:tcPr>
          <w:p w:rsidR="00E759D9" w:rsidRPr="0025070E" w:rsidRDefault="00E759D9" w:rsidP="00E759D9">
            <w:pPr>
              <w:rPr>
                <w:b/>
                <w:bCs/>
              </w:rPr>
            </w:pPr>
            <w:r w:rsidRPr="0025070E">
              <w:rPr>
                <w:b/>
                <w:bCs/>
              </w:rPr>
              <w:t> Итого расходов</w:t>
            </w:r>
          </w:p>
        </w:tc>
        <w:tc>
          <w:tcPr>
            <w:tcW w:w="536" w:type="pct"/>
            <w:tcBorders>
              <w:top w:val="single" w:sz="4" w:space="0" w:color="auto"/>
              <w:left w:val="nil"/>
              <w:bottom w:val="single" w:sz="4" w:space="0" w:color="auto"/>
              <w:right w:val="single" w:sz="4" w:space="0" w:color="auto"/>
            </w:tcBorders>
            <w:shd w:val="clear" w:color="auto" w:fill="auto"/>
            <w:noWrap/>
            <w:vAlign w:val="center"/>
          </w:tcPr>
          <w:p w:rsidR="00E759D9" w:rsidRPr="0025070E" w:rsidRDefault="00E759D9" w:rsidP="00E759D9">
            <w:pPr>
              <w:jc w:val="right"/>
              <w:rPr>
                <w:b/>
                <w:bCs/>
              </w:rPr>
            </w:pPr>
            <w:r>
              <w:rPr>
                <w:b/>
                <w:bCs/>
                <w:color w:val="000000"/>
              </w:rPr>
              <w:t>8946,0</w:t>
            </w:r>
          </w:p>
        </w:tc>
        <w:tc>
          <w:tcPr>
            <w:tcW w:w="611" w:type="pct"/>
            <w:tcBorders>
              <w:top w:val="single" w:sz="4" w:space="0" w:color="auto"/>
              <w:left w:val="nil"/>
              <w:bottom w:val="single" w:sz="4" w:space="0" w:color="auto"/>
              <w:right w:val="single" w:sz="4" w:space="0" w:color="auto"/>
            </w:tcBorders>
            <w:shd w:val="clear" w:color="auto" w:fill="auto"/>
            <w:noWrap/>
            <w:vAlign w:val="center"/>
          </w:tcPr>
          <w:p w:rsidR="00E759D9" w:rsidRPr="0025070E" w:rsidRDefault="00E759D9" w:rsidP="00E759D9">
            <w:pPr>
              <w:jc w:val="right"/>
              <w:rPr>
                <w:b/>
                <w:bCs/>
              </w:rPr>
            </w:pPr>
            <w:r>
              <w:rPr>
                <w:b/>
                <w:bCs/>
                <w:color w:val="000000"/>
              </w:rPr>
              <w:t>8733,6</w:t>
            </w:r>
          </w:p>
        </w:tc>
        <w:tc>
          <w:tcPr>
            <w:tcW w:w="682" w:type="pct"/>
            <w:tcBorders>
              <w:top w:val="single" w:sz="4" w:space="0" w:color="auto"/>
              <w:left w:val="nil"/>
              <w:bottom w:val="single" w:sz="4" w:space="0" w:color="auto"/>
              <w:right w:val="single" w:sz="4" w:space="0" w:color="auto"/>
            </w:tcBorders>
            <w:vAlign w:val="center"/>
          </w:tcPr>
          <w:p w:rsidR="00E759D9" w:rsidRPr="0025070E" w:rsidRDefault="00E759D9" w:rsidP="00E759D9">
            <w:pPr>
              <w:jc w:val="right"/>
              <w:rPr>
                <w:b/>
                <w:bCs/>
              </w:rPr>
            </w:pPr>
            <w:r>
              <w:rPr>
                <w:b/>
                <w:bCs/>
              </w:rPr>
              <w:t>97,6</w:t>
            </w:r>
          </w:p>
        </w:tc>
      </w:tr>
    </w:tbl>
    <w:p w:rsidR="00E759D9" w:rsidRPr="0025070E" w:rsidRDefault="00E759D9" w:rsidP="00E759D9">
      <w:pPr>
        <w:ind w:firstLine="708"/>
      </w:pPr>
    </w:p>
    <w:p w:rsidR="00E759D9" w:rsidRPr="0025070E" w:rsidRDefault="00E759D9" w:rsidP="00E759D9">
      <w:pPr>
        <w:pStyle w:val="a9"/>
        <w:ind w:firstLine="709"/>
      </w:pPr>
      <w:r w:rsidRPr="0025070E">
        <w:t>Исполнение бюджета за 202</w:t>
      </w:r>
      <w:r>
        <w:t>1</w:t>
      </w:r>
      <w:r w:rsidRPr="0025070E">
        <w:t xml:space="preserve"> год по расходам составило </w:t>
      </w:r>
      <w:r>
        <w:rPr>
          <w:b/>
          <w:bCs/>
          <w:color w:val="000000"/>
        </w:rPr>
        <w:t xml:space="preserve">8733,6 </w:t>
      </w:r>
      <w:r w:rsidRPr="0025070E">
        <w:t xml:space="preserve">тыс. руб., или </w:t>
      </w:r>
      <w:r>
        <w:rPr>
          <w:bCs/>
        </w:rPr>
        <w:t>97,6</w:t>
      </w:r>
      <w:r w:rsidRPr="0025070E">
        <w:t>% к плановым показателям (с учётом всех внесённых изменений в бюджет).</w:t>
      </w:r>
    </w:p>
    <w:p w:rsidR="00E759D9" w:rsidRPr="0025070E" w:rsidRDefault="00E759D9" w:rsidP="00E759D9">
      <w:pPr>
        <w:ind w:firstLine="709"/>
        <w:jc w:val="both"/>
      </w:pPr>
      <w:r w:rsidRPr="0025070E">
        <w:t>Расходы бюджета в 202</w:t>
      </w:r>
      <w:r>
        <w:t>1</w:t>
      </w:r>
      <w:r w:rsidRPr="0025070E">
        <w:t xml:space="preserve"> году у</w:t>
      </w:r>
      <w:r>
        <w:t>меньшились по сравнению с расходами 2020</w:t>
      </w:r>
      <w:r w:rsidRPr="0025070E">
        <w:t xml:space="preserve"> года</w:t>
      </w:r>
    </w:p>
    <w:p w:rsidR="00E759D9" w:rsidRPr="0025070E" w:rsidRDefault="00E759D9" w:rsidP="00E759D9">
      <w:pPr>
        <w:jc w:val="both"/>
      </w:pPr>
      <w:r w:rsidRPr="00464388">
        <w:t>(10 664, 7</w:t>
      </w:r>
      <w:r w:rsidRPr="00464388">
        <w:rPr>
          <w:b/>
          <w:bCs/>
        </w:rPr>
        <w:t xml:space="preserve"> </w:t>
      </w:r>
      <w:r w:rsidRPr="00464388">
        <w:t>тыс. руб.) на</w:t>
      </w:r>
      <w:r w:rsidRPr="0025070E">
        <w:t xml:space="preserve"> </w:t>
      </w:r>
      <w:r>
        <w:t>1931,1</w:t>
      </w:r>
      <w:r w:rsidRPr="0025070E">
        <w:t xml:space="preserve"> тыс. руб. или на </w:t>
      </w:r>
      <w:r>
        <w:t>81,9</w:t>
      </w:r>
      <w:r w:rsidRPr="0025070E">
        <w:t xml:space="preserve"> %.</w:t>
      </w:r>
    </w:p>
    <w:p w:rsidR="00E759D9" w:rsidRPr="0025070E" w:rsidRDefault="00E759D9" w:rsidP="00E759D9">
      <w:pPr>
        <w:ind w:firstLine="709"/>
        <w:jc w:val="both"/>
      </w:pPr>
      <w:r w:rsidRPr="0025070E">
        <w:t>Финансирование расходов Побединского сельского поселения осуществлялось за счет собственных доходов, а также средств, полученных в виде межбюджетных трансфертов.</w:t>
      </w:r>
    </w:p>
    <w:p w:rsidR="00E759D9" w:rsidRPr="0025070E" w:rsidRDefault="00E759D9" w:rsidP="00E759D9">
      <w:pPr>
        <w:pStyle w:val="af4"/>
        <w:spacing w:before="0" w:beforeAutospacing="0" w:after="0" w:afterAutospacing="0"/>
        <w:ind w:firstLine="709"/>
        <w:jc w:val="both"/>
      </w:pPr>
      <w:r w:rsidRPr="0025070E">
        <w:t xml:space="preserve">В целом расходы исполнены в полном объеме, </w:t>
      </w:r>
      <w:r w:rsidRPr="0025070E">
        <w:rPr>
          <w:i/>
        </w:rPr>
        <w:t>но в то же время следует отметить, что по ряду расходов исполнение недостаточно:</w:t>
      </w:r>
    </w:p>
    <w:p w:rsidR="00E759D9" w:rsidRPr="0025070E" w:rsidRDefault="00E759D9" w:rsidP="00E759D9">
      <w:pPr>
        <w:ind w:firstLine="709"/>
        <w:jc w:val="both"/>
      </w:pPr>
      <w:r w:rsidRPr="0025070E">
        <w:t xml:space="preserve">По разделу 0113 «Другие общегосударственные вопросы» расходы </w:t>
      </w:r>
      <w:proofErr w:type="gramStart"/>
      <w:r w:rsidRPr="0025070E">
        <w:t>исполнены  в</w:t>
      </w:r>
      <w:proofErr w:type="gramEnd"/>
      <w:r w:rsidRPr="0025070E">
        <w:t xml:space="preserve"> сумме </w:t>
      </w:r>
      <w:r>
        <w:rPr>
          <w:bCs/>
          <w:iCs/>
        </w:rPr>
        <w:t>125,84</w:t>
      </w:r>
      <w:r w:rsidRPr="0025070E">
        <w:rPr>
          <w:bCs/>
          <w:iCs/>
        </w:rPr>
        <w:t xml:space="preserve"> тыс. руб., что составило </w:t>
      </w:r>
      <w:r>
        <w:rPr>
          <w:bCs/>
          <w:iCs/>
        </w:rPr>
        <w:t>98,52</w:t>
      </w:r>
      <w:r w:rsidRPr="0025070E">
        <w:rPr>
          <w:bCs/>
          <w:iCs/>
        </w:rPr>
        <w:t xml:space="preserve"> </w:t>
      </w:r>
      <w:r w:rsidRPr="0025070E">
        <w:t xml:space="preserve">% от планового объема расходов по данному разделу. </w:t>
      </w:r>
    </w:p>
    <w:p w:rsidR="00E759D9" w:rsidRPr="0025070E" w:rsidRDefault="00E759D9" w:rsidP="00E759D9">
      <w:pPr>
        <w:ind w:firstLine="709"/>
        <w:jc w:val="both"/>
      </w:pPr>
      <w:r w:rsidRPr="0025070E">
        <w:t>Не выполнение запланированных расходов по данному разделу вызвано тем, что в выполнении запланированных работ по обслуживанию муниципальной собственности не было необходимости.</w:t>
      </w:r>
    </w:p>
    <w:p w:rsidR="00E759D9" w:rsidRPr="0025070E" w:rsidRDefault="00E759D9" w:rsidP="00E759D9">
      <w:pPr>
        <w:ind w:firstLine="709"/>
        <w:jc w:val="both"/>
      </w:pPr>
      <w:r w:rsidRPr="0025070E">
        <w:t xml:space="preserve">По разделу 0309 «Гражданская оборона» расходы </w:t>
      </w:r>
      <w:proofErr w:type="gramStart"/>
      <w:r w:rsidRPr="0025070E">
        <w:t>исполнены  в</w:t>
      </w:r>
      <w:proofErr w:type="gramEnd"/>
      <w:r w:rsidRPr="0025070E">
        <w:t xml:space="preserve"> сумме </w:t>
      </w:r>
      <w:r>
        <w:rPr>
          <w:iCs/>
        </w:rPr>
        <w:t>18</w:t>
      </w:r>
      <w:r w:rsidRPr="0025070E">
        <w:rPr>
          <w:bCs/>
          <w:iCs/>
        </w:rPr>
        <w:t xml:space="preserve"> тыс. руб., что составило </w:t>
      </w:r>
      <w:r>
        <w:rPr>
          <w:iCs/>
        </w:rPr>
        <w:t>40,91</w:t>
      </w:r>
      <w:r w:rsidRPr="0025070E">
        <w:t xml:space="preserve">% от планового объема расходов по данному разделу. </w:t>
      </w:r>
    </w:p>
    <w:p w:rsidR="00E759D9" w:rsidRPr="0025070E" w:rsidRDefault="00E759D9" w:rsidP="00E759D9">
      <w:pPr>
        <w:ind w:firstLine="709"/>
        <w:jc w:val="both"/>
      </w:pPr>
      <w:r w:rsidRPr="0025070E">
        <w:t>Невыполнение запланированных расходов по данному разделу вызвано в связи с отсутствием в 202</w:t>
      </w:r>
      <w:r>
        <w:t>1</w:t>
      </w:r>
      <w:r w:rsidRPr="0025070E">
        <w:t xml:space="preserve"> году чрезвычайных ситуаций.</w:t>
      </w:r>
    </w:p>
    <w:p w:rsidR="00E759D9" w:rsidRPr="0025070E" w:rsidRDefault="00E759D9" w:rsidP="00E759D9">
      <w:pPr>
        <w:ind w:firstLine="709"/>
        <w:jc w:val="both"/>
      </w:pPr>
      <w:r w:rsidRPr="0025070E">
        <w:t xml:space="preserve">По разделу 0412 «Другие вопросы в области национальной экономики» расходы </w:t>
      </w:r>
      <w:proofErr w:type="gramStart"/>
      <w:r w:rsidRPr="0025070E">
        <w:t>исполнены  в</w:t>
      </w:r>
      <w:proofErr w:type="gramEnd"/>
      <w:r w:rsidRPr="0025070E">
        <w:t xml:space="preserve"> сумме </w:t>
      </w:r>
      <w:r>
        <w:t>20</w:t>
      </w:r>
      <w:r w:rsidRPr="0025070E">
        <w:t>,00</w:t>
      </w:r>
      <w:r w:rsidRPr="0025070E">
        <w:rPr>
          <w:bCs/>
          <w:iCs/>
        </w:rPr>
        <w:t xml:space="preserve"> тыс. руб., что составило </w:t>
      </w:r>
      <w:r>
        <w:t xml:space="preserve">100 </w:t>
      </w:r>
      <w:r w:rsidRPr="0025070E">
        <w:t>% от планового объема расходов по данному разделу.</w:t>
      </w:r>
    </w:p>
    <w:p w:rsidR="00E759D9" w:rsidRPr="003E730A" w:rsidRDefault="00E759D9" w:rsidP="00E759D9">
      <w:pPr>
        <w:ind w:firstLine="709"/>
        <w:jc w:val="both"/>
        <w:rPr>
          <w:color w:val="FF0000"/>
        </w:rPr>
      </w:pPr>
      <w:r>
        <w:lastRenderedPageBreak/>
        <w:t>В</w:t>
      </w:r>
      <w:r w:rsidRPr="0025070E">
        <w:t xml:space="preserve">ыполнение запланированных расходов по данному разделу </w:t>
      </w:r>
      <w:r>
        <w:t>связано с</w:t>
      </w:r>
      <w:r w:rsidRPr="0025070E">
        <w:t xml:space="preserve"> тем, что принятые бюджетные обязательства (заключённые муниципальные контракты) </w:t>
      </w:r>
      <w:r w:rsidRPr="00952A2F">
        <w:rPr>
          <w:color w:val="000000" w:themeColor="text1"/>
        </w:rPr>
        <w:t xml:space="preserve">на </w:t>
      </w:r>
      <w:proofErr w:type="gramStart"/>
      <w:r w:rsidRPr="00952A2F">
        <w:rPr>
          <w:color w:val="000000" w:themeColor="text1"/>
        </w:rPr>
        <w:t>проведение  кадастровых</w:t>
      </w:r>
      <w:proofErr w:type="gramEnd"/>
      <w:r w:rsidRPr="00952A2F">
        <w:rPr>
          <w:color w:val="000000" w:themeColor="text1"/>
        </w:rPr>
        <w:t xml:space="preserve"> работ по уточнению границ выполнены «Исполнителем» в полном объеме</w:t>
      </w:r>
      <w:r w:rsidRPr="003E730A">
        <w:rPr>
          <w:color w:val="FF0000"/>
        </w:rPr>
        <w:t>.</w:t>
      </w:r>
    </w:p>
    <w:p w:rsidR="00E759D9" w:rsidRPr="003E730A" w:rsidRDefault="00E759D9" w:rsidP="00E759D9">
      <w:pPr>
        <w:ind w:firstLine="709"/>
        <w:jc w:val="both"/>
        <w:rPr>
          <w:color w:val="FF0000"/>
        </w:rPr>
      </w:pPr>
    </w:p>
    <w:p w:rsidR="00E759D9" w:rsidRPr="0025070E" w:rsidRDefault="00E759D9" w:rsidP="00E759D9"/>
    <w:p w:rsidR="00E759D9" w:rsidRPr="0025070E" w:rsidRDefault="00E759D9" w:rsidP="00E759D9">
      <w:r w:rsidRPr="0025070E">
        <w:t xml:space="preserve">Главный специалист по обслуживанию </w:t>
      </w:r>
    </w:p>
    <w:p w:rsidR="00E759D9" w:rsidRPr="0025070E" w:rsidRDefault="00E759D9" w:rsidP="00E759D9">
      <w:r w:rsidRPr="0025070E">
        <w:t xml:space="preserve">и управлению средствами местного бюджета                                      </w:t>
      </w:r>
      <w:r>
        <w:t xml:space="preserve">Ю.В. </w:t>
      </w:r>
      <w:proofErr w:type="spellStart"/>
      <w:r>
        <w:t>Распономарева</w:t>
      </w:r>
      <w:proofErr w:type="spellEnd"/>
    </w:p>
    <w:p w:rsidR="00E759D9" w:rsidRPr="0025070E" w:rsidRDefault="00E759D9" w:rsidP="00E759D9"/>
    <w:p w:rsidR="00E759D9" w:rsidRPr="0025070E" w:rsidRDefault="00E759D9" w:rsidP="00E759D9"/>
    <w:p w:rsidR="00E759D9" w:rsidRPr="000A40D1" w:rsidRDefault="00E759D9" w:rsidP="00E759D9">
      <w:pPr>
        <w:jc w:val="right"/>
        <w:rPr>
          <w:sz w:val="20"/>
          <w:szCs w:val="20"/>
        </w:rPr>
      </w:pPr>
    </w:p>
    <w:p w:rsidR="003E1A05" w:rsidRDefault="003E1A05" w:rsidP="003E1A05">
      <w:pPr>
        <w:ind w:firstLine="709"/>
        <w:rPr>
          <w:color w:val="000000"/>
        </w:rPr>
      </w:pPr>
    </w:p>
    <w:p w:rsidR="0055141D" w:rsidRPr="0017380B" w:rsidRDefault="0055141D" w:rsidP="0055141D">
      <w:pPr>
        <w:pStyle w:val="1"/>
        <w:tabs>
          <w:tab w:val="left" w:pos="0"/>
        </w:tabs>
        <w:jc w:val="center"/>
        <w:rPr>
          <w:b/>
          <w:sz w:val="24"/>
          <w:szCs w:val="24"/>
        </w:rPr>
      </w:pPr>
      <w:r w:rsidRPr="0017380B">
        <w:rPr>
          <w:b/>
          <w:sz w:val="24"/>
          <w:szCs w:val="24"/>
        </w:rPr>
        <w:t xml:space="preserve">Совет Побединского сельского поселения       </w:t>
      </w:r>
    </w:p>
    <w:p w:rsidR="0055141D" w:rsidRPr="0017380B" w:rsidRDefault="0055141D" w:rsidP="0055141D">
      <w:pPr>
        <w:pStyle w:val="2"/>
        <w:tabs>
          <w:tab w:val="left" w:pos="0"/>
        </w:tabs>
        <w:jc w:val="center"/>
        <w:rPr>
          <w:sz w:val="24"/>
        </w:rPr>
      </w:pPr>
      <w:r w:rsidRPr="0017380B">
        <w:rPr>
          <w:sz w:val="24"/>
        </w:rPr>
        <w:t>Томской области</w:t>
      </w:r>
    </w:p>
    <w:p w:rsidR="0055141D" w:rsidRPr="0017380B" w:rsidRDefault="0055141D" w:rsidP="0055141D"/>
    <w:p w:rsidR="0055141D" w:rsidRPr="0017380B" w:rsidRDefault="0055141D" w:rsidP="0055141D">
      <w:pPr>
        <w:jc w:val="center"/>
        <w:rPr>
          <w:b/>
        </w:rPr>
      </w:pPr>
      <w:r w:rsidRPr="0017380B">
        <w:rPr>
          <w:b/>
        </w:rPr>
        <w:t>РЕШЕНИЕ</w:t>
      </w:r>
    </w:p>
    <w:p w:rsidR="0055141D" w:rsidRPr="0017380B" w:rsidRDefault="0055141D" w:rsidP="0055141D">
      <w:pPr>
        <w:jc w:val="both"/>
      </w:pPr>
      <w:r w:rsidRPr="0017380B">
        <w:rPr>
          <w:b/>
        </w:rPr>
        <w:t xml:space="preserve">                                                                                                                                                      </w:t>
      </w:r>
    </w:p>
    <w:p w:rsidR="0055141D" w:rsidRPr="0017380B" w:rsidRDefault="0055141D" w:rsidP="0055141D">
      <w:r>
        <w:t xml:space="preserve">   </w:t>
      </w:r>
      <w:r w:rsidRPr="0017380B">
        <w:t>п. Победа</w:t>
      </w:r>
    </w:p>
    <w:p w:rsidR="0055141D" w:rsidRPr="0017380B" w:rsidRDefault="0055141D" w:rsidP="0055141D">
      <w:pPr>
        <w:jc w:val="both"/>
      </w:pPr>
    </w:p>
    <w:p w:rsidR="0055141D" w:rsidRPr="0017380B" w:rsidRDefault="0055141D" w:rsidP="0055141D">
      <w:pPr>
        <w:jc w:val="both"/>
      </w:pPr>
      <w:r>
        <w:t xml:space="preserve">  </w:t>
      </w:r>
      <w:r w:rsidRPr="007D24CE">
        <w:t xml:space="preserve">  «</w:t>
      </w:r>
      <w:r>
        <w:t>27</w:t>
      </w:r>
      <w:r w:rsidRPr="007D24CE">
        <w:t xml:space="preserve">» </w:t>
      </w:r>
      <w:proofErr w:type="gramStart"/>
      <w:r>
        <w:t>мая</w:t>
      </w:r>
      <w:r w:rsidRPr="007D24CE">
        <w:t xml:space="preserve">  2022</w:t>
      </w:r>
      <w:proofErr w:type="gramEnd"/>
      <w:r w:rsidRPr="007D24CE">
        <w:t>г</w:t>
      </w:r>
      <w:r w:rsidRPr="0017380B">
        <w:t xml:space="preserve">                                                            </w:t>
      </w:r>
      <w:r>
        <w:t xml:space="preserve">                         </w:t>
      </w:r>
      <w:r w:rsidRPr="0017380B">
        <w:t xml:space="preserve">    №</w:t>
      </w:r>
      <w:r>
        <w:t xml:space="preserve">  188</w:t>
      </w:r>
    </w:p>
    <w:tbl>
      <w:tblPr>
        <w:tblW w:w="0" w:type="auto"/>
        <w:tblInd w:w="108" w:type="dxa"/>
        <w:tblLook w:val="04A0" w:firstRow="1" w:lastRow="0" w:firstColumn="1" w:lastColumn="0" w:noHBand="0" w:noVBand="1"/>
      </w:tblPr>
      <w:tblGrid>
        <w:gridCol w:w="4819"/>
      </w:tblGrid>
      <w:tr w:rsidR="0055141D" w:rsidRPr="0017380B" w:rsidTr="0055141D">
        <w:tc>
          <w:tcPr>
            <w:tcW w:w="4819" w:type="dxa"/>
          </w:tcPr>
          <w:p w:rsidR="0055141D" w:rsidRPr="0017380B" w:rsidRDefault="0055141D" w:rsidP="0055141D">
            <w:pPr>
              <w:ind w:left="-108" w:firstLine="108"/>
            </w:pPr>
          </w:p>
          <w:p w:rsidR="0055141D" w:rsidRPr="0017380B" w:rsidRDefault="0055141D" w:rsidP="0055141D">
            <w:r w:rsidRPr="0017380B">
              <w:t>О внесении изменений в решение Совета П</w:t>
            </w:r>
            <w:r>
              <w:t xml:space="preserve">обединского сельского поселения                        от 21.12.2021 года </w:t>
            </w:r>
            <w:r w:rsidRPr="0017380B">
              <w:t>№</w:t>
            </w:r>
            <w:r>
              <w:t xml:space="preserve"> 172 «О бюджете </w:t>
            </w:r>
            <w:r w:rsidRPr="0017380B">
              <w:t>муниципального</w:t>
            </w:r>
            <w:r>
              <w:t xml:space="preserve"> </w:t>
            </w:r>
            <w:r w:rsidRPr="0017380B">
              <w:t xml:space="preserve"> образования Побединское сельское поселение</w:t>
            </w:r>
            <w:r>
              <w:rPr>
                <w:color w:val="000000"/>
              </w:rPr>
              <w:t xml:space="preserve"> </w:t>
            </w:r>
            <w:r>
              <w:t>на 2022 год и плановый период 2023  и 2024 годов</w:t>
            </w:r>
            <w:r w:rsidRPr="0017380B">
              <w:t>»</w:t>
            </w:r>
          </w:p>
        </w:tc>
      </w:tr>
    </w:tbl>
    <w:p w:rsidR="0055141D" w:rsidRPr="0017380B" w:rsidRDefault="0055141D" w:rsidP="0055141D">
      <w:pPr>
        <w:jc w:val="both"/>
      </w:pPr>
    </w:p>
    <w:p w:rsidR="0055141D" w:rsidRPr="0017380B" w:rsidRDefault="0055141D" w:rsidP="0055141D">
      <w:pPr>
        <w:jc w:val="both"/>
      </w:pPr>
    </w:p>
    <w:p w:rsidR="0055141D" w:rsidRDefault="0055141D" w:rsidP="0055141D">
      <w:pPr>
        <w:pStyle w:val="a5"/>
        <w:ind w:firstLine="709"/>
      </w:pPr>
      <w:r>
        <w:t>В соответстви</w:t>
      </w:r>
      <w:r w:rsidR="00D602A8">
        <w:t>и</w:t>
      </w:r>
      <w:r>
        <w:t xml:space="preserve"> с </w:t>
      </w:r>
      <w:r w:rsidRPr="0017380B">
        <w:t>Бюджетным Кодексом Российской Федерации, Федеральным законом от 06 октября 2003 № 131-ФЗ «Об общих принципах организации местного самоуправления в Российской Федерации»</w:t>
      </w:r>
    </w:p>
    <w:p w:rsidR="0055141D" w:rsidRPr="0017380B" w:rsidRDefault="0055141D" w:rsidP="0055141D">
      <w:pPr>
        <w:pStyle w:val="a5"/>
        <w:ind w:firstLine="709"/>
      </w:pPr>
    </w:p>
    <w:p w:rsidR="0055141D" w:rsidRDefault="0055141D" w:rsidP="0055141D">
      <w:pPr>
        <w:jc w:val="center"/>
        <w:rPr>
          <w:b/>
          <w:color w:val="000000"/>
        </w:rPr>
      </w:pPr>
      <w:r>
        <w:rPr>
          <w:b/>
          <w:color w:val="000000"/>
        </w:rPr>
        <w:t>Совет Побединского сельского поселения решил:</w:t>
      </w:r>
    </w:p>
    <w:p w:rsidR="0055141D" w:rsidRDefault="0055141D" w:rsidP="0055141D">
      <w:pPr>
        <w:tabs>
          <w:tab w:val="left" w:pos="993"/>
        </w:tabs>
        <w:ind w:firstLine="709"/>
      </w:pPr>
      <w:r w:rsidRPr="0017380B">
        <w:t xml:space="preserve">1. Внести в решение Совета Побединского сельского поселения </w:t>
      </w:r>
      <w:r>
        <w:t xml:space="preserve">от 21.12.2021 года </w:t>
      </w:r>
      <w:r w:rsidRPr="0017380B">
        <w:t>№</w:t>
      </w:r>
      <w:r>
        <w:t xml:space="preserve">172 «О бюджете </w:t>
      </w:r>
      <w:proofErr w:type="gramStart"/>
      <w:r w:rsidRPr="0017380B">
        <w:t>муниципального</w:t>
      </w:r>
      <w:r>
        <w:t xml:space="preserve"> </w:t>
      </w:r>
      <w:r w:rsidRPr="0017380B">
        <w:t xml:space="preserve"> образования</w:t>
      </w:r>
      <w:proofErr w:type="gramEnd"/>
      <w:r w:rsidRPr="0017380B">
        <w:t xml:space="preserve"> Побединское</w:t>
      </w:r>
      <w:r>
        <w:t xml:space="preserve"> </w:t>
      </w:r>
      <w:r w:rsidRPr="0017380B">
        <w:t>сельское поселение</w:t>
      </w:r>
      <w:r>
        <w:rPr>
          <w:color w:val="000000"/>
        </w:rPr>
        <w:t xml:space="preserve"> </w:t>
      </w:r>
      <w:r>
        <w:t>на 2022 год и плановый период 2023  и 2024 годов» следующие изменения:</w:t>
      </w:r>
    </w:p>
    <w:p w:rsidR="0055141D" w:rsidRDefault="0055141D" w:rsidP="0055141D">
      <w:pPr>
        <w:pStyle w:val="a5"/>
      </w:pPr>
      <w:r>
        <w:t xml:space="preserve">              </w:t>
      </w:r>
      <w:r w:rsidRPr="0017380B">
        <w:t>1) Пункт 1 Решения изложить в следующей редакции:</w:t>
      </w:r>
    </w:p>
    <w:p w:rsidR="0055141D" w:rsidRDefault="0055141D" w:rsidP="0055141D">
      <w:pPr>
        <w:pStyle w:val="a3"/>
        <w:ind w:firstLine="709"/>
        <w:jc w:val="left"/>
      </w:pPr>
      <w:r>
        <w:rPr>
          <w:color w:val="000000"/>
        </w:rPr>
        <w:t xml:space="preserve">Утвердить основные характеристики бюджета муниципального образования    Побединское сельское поселение на 2022 год: </w:t>
      </w:r>
    </w:p>
    <w:p w:rsidR="0055141D" w:rsidRDefault="0055141D" w:rsidP="0055141D">
      <w:pPr>
        <w:ind w:firstLine="709"/>
      </w:pPr>
      <w:r>
        <w:rPr>
          <w:color w:val="000000"/>
        </w:rPr>
        <w:t xml:space="preserve">1.1. Общий объем доходов бюджета в сумме </w:t>
      </w:r>
      <w:r>
        <w:rPr>
          <w:b/>
          <w:color w:val="000000"/>
        </w:rPr>
        <w:t xml:space="preserve">7693,00 </w:t>
      </w:r>
      <w:r w:rsidRPr="00830297">
        <w:rPr>
          <w:color w:val="000000"/>
        </w:rPr>
        <w:t>тыс</w:t>
      </w:r>
      <w:r>
        <w:rPr>
          <w:color w:val="000000"/>
        </w:rPr>
        <w:t>. рублей, в т. ч. налоговые и неналоговые доходы 4080,30 тыс. рублей;</w:t>
      </w:r>
    </w:p>
    <w:p w:rsidR="0055141D" w:rsidRDefault="0055141D" w:rsidP="0055141D">
      <w:pPr>
        <w:pStyle w:val="a3"/>
        <w:ind w:firstLine="709"/>
        <w:jc w:val="left"/>
        <w:rPr>
          <w:color w:val="000000"/>
        </w:rPr>
      </w:pPr>
      <w:r>
        <w:rPr>
          <w:color w:val="000000"/>
        </w:rPr>
        <w:t xml:space="preserve">1.2. Общий объем расходов бюджета в сумме </w:t>
      </w:r>
      <w:r>
        <w:rPr>
          <w:b/>
          <w:color w:val="000000"/>
        </w:rPr>
        <w:t>8010,28</w:t>
      </w:r>
      <w:r w:rsidRPr="000F411C">
        <w:rPr>
          <w:color w:val="000000"/>
        </w:rPr>
        <w:t xml:space="preserve"> тыс. рублей</w:t>
      </w:r>
      <w:r>
        <w:rPr>
          <w:color w:val="000000"/>
        </w:rPr>
        <w:t>;</w:t>
      </w:r>
    </w:p>
    <w:p w:rsidR="0055141D" w:rsidRDefault="0055141D" w:rsidP="0055141D">
      <w:pPr>
        <w:pStyle w:val="a5"/>
      </w:pPr>
      <w:r>
        <w:rPr>
          <w:color w:val="000000"/>
        </w:rPr>
        <w:t xml:space="preserve">            1.3. Общий объём дефицита бюджета в сумме </w:t>
      </w:r>
      <w:r>
        <w:rPr>
          <w:rStyle w:val="22"/>
          <w:rFonts w:eastAsia="Calibri"/>
          <w:b/>
          <w:color w:val="000000"/>
        </w:rPr>
        <w:t xml:space="preserve">317,28 </w:t>
      </w:r>
      <w:proofErr w:type="spellStart"/>
      <w:proofErr w:type="gramStart"/>
      <w:r w:rsidRPr="00166451">
        <w:rPr>
          <w:rStyle w:val="22"/>
          <w:rFonts w:eastAsia="Calibri"/>
          <w:color w:val="000000"/>
        </w:rPr>
        <w:t>тыс.рублей</w:t>
      </w:r>
      <w:proofErr w:type="spellEnd"/>
      <w:proofErr w:type="gramEnd"/>
      <w:r>
        <w:t xml:space="preserve"> </w:t>
      </w:r>
    </w:p>
    <w:p w:rsidR="0055141D" w:rsidRDefault="0055141D" w:rsidP="0055141D">
      <w:pPr>
        <w:pStyle w:val="a5"/>
        <w:ind w:firstLine="709"/>
      </w:pPr>
      <w:r>
        <w:t>2) Утвердить основные характеристики бюджета муниципального образования «</w:t>
      </w:r>
      <w:r>
        <w:rPr>
          <w:color w:val="000000"/>
        </w:rPr>
        <w:t>Побединское</w:t>
      </w:r>
      <w:r>
        <w:t xml:space="preserve"> сельское поселение» на плановый период 2023 год:</w:t>
      </w:r>
    </w:p>
    <w:p w:rsidR="0055141D" w:rsidRDefault="0055141D" w:rsidP="0055141D">
      <w:pPr>
        <w:ind w:firstLine="709"/>
        <w:jc w:val="both"/>
      </w:pPr>
      <w:r>
        <w:rPr>
          <w:color w:val="000000"/>
        </w:rPr>
        <w:t>2.1. Общий объем доходов бюджета в сумме</w:t>
      </w:r>
      <w:r>
        <w:rPr>
          <w:b/>
          <w:color w:val="000000"/>
        </w:rPr>
        <w:t xml:space="preserve"> 7324,6 </w:t>
      </w:r>
      <w:r>
        <w:rPr>
          <w:color w:val="000000"/>
        </w:rPr>
        <w:t xml:space="preserve">тыс. рублей, в т. ч. налоговые и неналоговые доходы </w:t>
      </w:r>
      <w:r w:rsidRPr="007F2C20">
        <w:rPr>
          <w:bCs/>
          <w:lang w:eastAsia="ru-RU"/>
        </w:rPr>
        <w:t>4102,40</w:t>
      </w:r>
      <w:r>
        <w:rPr>
          <w:b/>
          <w:bCs/>
          <w:lang w:eastAsia="ru-RU"/>
        </w:rPr>
        <w:t xml:space="preserve"> </w:t>
      </w:r>
      <w:r>
        <w:rPr>
          <w:color w:val="000000"/>
        </w:rPr>
        <w:t>тыс. рублей;</w:t>
      </w:r>
    </w:p>
    <w:p w:rsidR="0055141D" w:rsidRDefault="0055141D" w:rsidP="0055141D">
      <w:pPr>
        <w:pStyle w:val="a3"/>
        <w:ind w:firstLine="709"/>
        <w:rPr>
          <w:color w:val="000000"/>
        </w:rPr>
      </w:pPr>
      <w:r>
        <w:rPr>
          <w:color w:val="000000"/>
        </w:rPr>
        <w:t xml:space="preserve">2.2. Общий объем расходов бюджета в сумме </w:t>
      </w:r>
      <w:r>
        <w:rPr>
          <w:b/>
          <w:color w:val="000000"/>
        </w:rPr>
        <w:t xml:space="preserve">7324,6 </w:t>
      </w:r>
      <w:r>
        <w:rPr>
          <w:color w:val="000000"/>
        </w:rPr>
        <w:t>тыс. рублей;</w:t>
      </w:r>
    </w:p>
    <w:p w:rsidR="0055141D" w:rsidRDefault="0055141D" w:rsidP="0055141D">
      <w:pPr>
        <w:pStyle w:val="a3"/>
        <w:ind w:firstLine="709"/>
        <w:rPr>
          <w:color w:val="000000"/>
        </w:rPr>
      </w:pPr>
      <w:r>
        <w:rPr>
          <w:color w:val="000000"/>
        </w:rPr>
        <w:t>2.3. Общий объём дефицита бюджета в сумме 0,00 тыс. рублей</w:t>
      </w:r>
    </w:p>
    <w:p w:rsidR="0055141D" w:rsidRDefault="0055141D" w:rsidP="0055141D">
      <w:pPr>
        <w:pStyle w:val="a3"/>
        <w:ind w:firstLine="709"/>
      </w:pPr>
      <w:r>
        <w:rPr>
          <w:color w:val="000000"/>
        </w:rPr>
        <w:t>3.</w:t>
      </w:r>
      <w:r w:rsidRPr="007F2C20">
        <w:t xml:space="preserve"> </w:t>
      </w:r>
      <w:r>
        <w:t>Утвердить основные характеристики бюджета муниципального образования «</w:t>
      </w:r>
      <w:r>
        <w:rPr>
          <w:color w:val="000000"/>
        </w:rPr>
        <w:t>Побединское</w:t>
      </w:r>
      <w:r>
        <w:t xml:space="preserve"> сельское поселение» на плановый период 2024 год:</w:t>
      </w:r>
    </w:p>
    <w:p w:rsidR="0055141D" w:rsidRDefault="0055141D" w:rsidP="0055141D">
      <w:pPr>
        <w:ind w:firstLine="709"/>
        <w:jc w:val="both"/>
      </w:pPr>
      <w:r>
        <w:rPr>
          <w:color w:val="000000"/>
        </w:rPr>
        <w:lastRenderedPageBreak/>
        <w:t>3.1. Общий объем доходов бюджета в сумме</w:t>
      </w:r>
      <w:r>
        <w:rPr>
          <w:b/>
          <w:color w:val="000000"/>
        </w:rPr>
        <w:t xml:space="preserve"> 7337,00 </w:t>
      </w:r>
      <w:r>
        <w:rPr>
          <w:color w:val="000000"/>
        </w:rPr>
        <w:t xml:space="preserve">тыс. рублей, в т. ч. налоговые и неналоговые доходы </w:t>
      </w:r>
      <w:r w:rsidRPr="005E1358">
        <w:rPr>
          <w:bCs/>
          <w:lang w:eastAsia="ru-RU"/>
        </w:rPr>
        <w:t>4326,20</w:t>
      </w:r>
      <w:r>
        <w:rPr>
          <w:b/>
          <w:bCs/>
          <w:lang w:eastAsia="ru-RU"/>
        </w:rPr>
        <w:t xml:space="preserve"> </w:t>
      </w:r>
      <w:r>
        <w:rPr>
          <w:color w:val="000000"/>
        </w:rPr>
        <w:t>тыс. рублей;</w:t>
      </w:r>
    </w:p>
    <w:p w:rsidR="0055141D" w:rsidRDefault="0055141D" w:rsidP="0055141D">
      <w:pPr>
        <w:pStyle w:val="a3"/>
        <w:ind w:firstLine="709"/>
        <w:rPr>
          <w:color w:val="000000"/>
        </w:rPr>
      </w:pPr>
      <w:r>
        <w:rPr>
          <w:color w:val="000000"/>
        </w:rPr>
        <w:t xml:space="preserve">3.2. Общий объем расходов бюджета в сумме </w:t>
      </w:r>
      <w:r>
        <w:rPr>
          <w:b/>
          <w:color w:val="000000"/>
        </w:rPr>
        <w:t xml:space="preserve">7337,00 </w:t>
      </w:r>
      <w:r>
        <w:rPr>
          <w:color w:val="000000"/>
        </w:rPr>
        <w:t>тыс. рублей;</w:t>
      </w:r>
    </w:p>
    <w:p w:rsidR="0055141D" w:rsidRDefault="0055141D" w:rsidP="0055141D">
      <w:pPr>
        <w:pStyle w:val="a3"/>
        <w:ind w:firstLine="709"/>
        <w:rPr>
          <w:color w:val="000000"/>
        </w:rPr>
      </w:pPr>
      <w:r>
        <w:rPr>
          <w:color w:val="000000"/>
        </w:rPr>
        <w:t xml:space="preserve">3.3. Общий объём дефицита бюджета в сумме 0,00 тыс. рублей. </w:t>
      </w:r>
    </w:p>
    <w:p w:rsidR="0055141D" w:rsidRDefault="0055141D" w:rsidP="0055141D">
      <w:pPr>
        <w:pStyle w:val="a5"/>
        <w:ind w:firstLine="708"/>
      </w:pPr>
      <w:r>
        <w:t xml:space="preserve">3) </w:t>
      </w:r>
      <w:proofErr w:type="gramStart"/>
      <w:r>
        <w:t>Приложения  6</w:t>
      </w:r>
      <w:proofErr w:type="gramEnd"/>
      <w:r>
        <w:t>,10 изложить в новой редакции согласно приложениям  6,10 к настоящему решению.</w:t>
      </w:r>
    </w:p>
    <w:p w:rsidR="0055141D" w:rsidRPr="000E17CA" w:rsidRDefault="0055141D" w:rsidP="0055141D">
      <w:pPr>
        <w:ind w:firstLine="709"/>
        <w:rPr>
          <w:color w:val="000000"/>
        </w:rPr>
      </w:pPr>
      <w:r>
        <w:t xml:space="preserve">2. </w:t>
      </w:r>
      <w:r w:rsidRPr="00312F00">
        <w:rPr>
          <w:color w:val="1D1B11"/>
        </w:rPr>
        <w:t xml:space="preserve">Опубликовать настоящее решение в течение 10 дней в </w:t>
      </w:r>
      <w:r w:rsidRPr="00312F00">
        <w:t>периодическом печатном издании Муниципального образования Побединское сельское поселение «Информационный бюллетень» и</w:t>
      </w:r>
      <w:r>
        <w:t xml:space="preserve"> </w:t>
      </w:r>
      <w:r w:rsidRPr="00312F00">
        <w:t xml:space="preserve">разместить на официальном сайте администрации муниципального образования Побединское сельское поселение </w:t>
      </w:r>
      <w:hyperlink r:id="rId12" w:history="1">
        <w:r w:rsidRPr="00430697">
          <w:rPr>
            <w:rStyle w:val="af2"/>
            <w:lang w:val="en-US"/>
          </w:rPr>
          <w:t>www</w:t>
        </w:r>
        <w:r w:rsidRPr="00430697">
          <w:rPr>
            <w:rStyle w:val="af2"/>
          </w:rPr>
          <w:t>.</w:t>
        </w:r>
        <w:proofErr w:type="spellStart"/>
        <w:r w:rsidRPr="00430697">
          <w:rPr>
            <w:rStyle w:val="af2"/>
            <w:lang w:val="en-US"/>
          </w:rPr>
          <w:t>pobedasp</w:t>
        </w:r>
        <w:proofErr w:type="spellEnd"/>
        <w:r w:rsidRPr="00430697">
          <w:rPr>
            <w:rStyle w:val="af2"/>
          </w:rPr>
          <w:t>.</w:t>
        </w:r>
        <w:proofErr w:type="spellStart"/>
        <w:r w:rsidRPr="00430697">
          <w:rPr>
            <w:rStyle w:val="af2"/>
            <w:lang w:val="en-US"/>
          </w:rPr>
          <w:t>ru</w:t>
        </w:r>
        <w:proofErr w:type="spellEnd"/>
      </w:hyperlink>
      <w:r w:rsidRPr="00312F00">
        <w:rPr>
          <w:color w:val="000000"/>
        </w:rPr>
        <w:t>.</w:t>
      </w:r>
    </w:p>
    <w:p w:rsidR="0055141D" w:rsidRPr="00312F00" w:rsidRDefault="0055141D" w:rsidP="0055141D">
      <w:pPr>
        <w:ind w:firstLine="709"/>
      </w:pPr>
      <w:r>
        <w:t xml:space="preserve">3. </w:t>
      </w:r>
      <w:r w:rsidRPr="00312F00">
        <w:t>Настоящее решение вступает в силу со дня его официального опубликования.</w:t>
      </w:r>
      <w:r w:rsidRPr="00312F00">
        <w:tab/>
      </w:r>
    </w:p>
    <w:p w:rsidR="0055141D" w:rsidRDefault="0055141D" w:rsidP="0055141D">
      <w:pPr>
        <w:pStyle w:val="a3"/>
        <w:ind w:firstLine="0"/>
        <w:rPr>
          <w:color w:val="000000"/>
        </w:rPr>
      </w:pPr>
    </w:p>
    <w:p w:rsidR="0055141D" w:rsidRDefault="0055141D" w:rsidP="0055141D">
      <w:pPr>
        <w:ind w:firstLine="709"/>
        <w:rPr>
          <w:color w:val="000000"/>
        </w:rPr>
      </w:pPr>
      <w:r>
        <w:rPr>
          <w:color w:val="000000"/>
        </w:rPr>
        <w:t>Председатель Совета</w:t>
      </w:r>
    </w:p>
    <w:p w:rsidR="0055141D" w:rsidRDefault="0055141D" w:rsidP="0055141D">
      <w:pPr>
        <w:ind w:firstLine="709"/>
        <w:rPr>
          <w:color w:val="000000"/>
        </w:rPr>
      </w:pPr>
      <w:r>
        <w:rPr>
          <w:color w:val="000000"/>
        </w:rPr>
        <w:t>Побединского сельского поселения                                                        Н.Н. Варламова</w:t>
      </w:r>
    </w:p>
    <w:p w:rsidR="0055141D" w:rsidRDefault="0055141D" w:rsidP="0055141D">
      <w:pPr>
        <w:ind w:firstLine="709"/>
        <w:rPr>
          <w:color w:val="000000"/>
        </w:rPr>
      </w:pPr>
    </w:p>
    <w:p w:rsidR="0055141D" w:rsidRDefault="0055141D" w:rsidP="0055141D">
      <w:r>
        <w:t xml:space="preserve">            Глава Побединского сельского поселения                                             В.П. Селиванов</w:t>
      </w:r>
    </w:p>
    <w:tbl>
      <w:tblPr>
        <w:tblW w:w="5000" w:type="pct"/>
        <w:tblInd w:w="-642" w:type="dxa"/>
        <w:tblLook w:val="0000" w:firstRow="0" w:lastRow="0" w:firstColumn="0" w:lastColumn="0" w:noHBand="0" w:noVBand="0"/>
      </w:tblPr>
      <w:tblGrid>
        <w:gridCol w:w="1139"/>
        <w:gridCol w:w="238"/>
        <w:gridCol w:w="2564"/>
        <w:gridCol w:w="1815"/>
        <w:gridCol w:w="1771"/>
        <w:gridCol w:w="140"/>
        <w:gridCol w:w="1688"/>
      </w:tblGrid>
      <w:tr w:rsidR="0055141D" w:rsidTr="0055141D">
        <w:trPr>
          <w:trHeight w:val="310"/>
        </w:trPr>
        <w:tc>
          <w:tcPr>
            <w:tcW w:w="1146" w:type="dxa"/>
            <w:shd w:val="clear" w:color="auto" w:fill="auto"/>
          </w:tcPr>
          <w:p w:rsidR="0055141D" w:rsidRDefault="0055141D" w:rsidP="0055141D">
            <w:pPr>
              <w:suppressAutoHyphens w:val="0"/>
              <w:snapToGrid w:val="0"/>
              <w:rPr>
                <w:lang w:eastAsia="ru-RU"/>
              </w:rPr>
            </w:pPr>
            <w:r>
              <w:t xml:space="preserve">            </w:t>
            </w:r>
          </w:p>
        </w:tc>
        <w:tc>
          <w:tcPr>
            <w:tcW w:w="238" w:type="dxa"/>
            <w:shd w:val="clear" w:color="auto" w:fill="auto"/>
          </w:tcPr>
          <w:p w:rsidR="0055141D" w:rsidRDefault="0055141D" w:rsidP="0055141D">
            <w:pPr>
              <w:suppressAutoHyphens w:val="0"/>
              <w:snapToGrid w:val="0"/>
              <w:rPr>
                <w:lang w:eastAsia="ru-RU"/>
              </w:rPr>
            </w:pPr>
          </w:p>
        </w:tc>
        <w:tc>
          <w:tcPr>
            <w:tcW w:w="6485" w:type="dxa"/>
            <w:gridSpan w:val="4"/>
            <w:shd w:val="clear" w:color="auto" w:fill="auto"/>
            <w:vAlign w:val="bottom"/>
          </w:tcPr>
          <w:p w:rsidR="0055141D" w:rsidRDefault="0055141D" w:rsidP="0055141D">
            <w:pPr>
              <w:suppressAutoHyphens w:val="0"/>
              <w:snapToGrid w:val="0"/>
              <w:rPr>
                <w:lang w:eastAsia="ru-RU"/>
              </w:rPr>
            </w:pPr>
          </w:p>
          <w:p w:rsidR="0055141D" w:rsidRDefault="0055141D" w:rsidP="0055141D">
            <w:pPr>
              <w:suppressAutoHyphens w:val="0"/>
              <w:rPr>
                <w:lang w:eastAsia="ru-RU"/>
              </w:rPr>
            </w:pPr>
          </w:p>
        </w:tc>
        <w:tc>
          <w:tcPr>
            <w:tcW w:w="1702" w:type="dxa"/>
            <w:shd w:val="clear" w:color="auto" w:fill="auto"/>
            <w:vAlign w:val="bottom"/>
          </w:tcPr>
          <w:p w:rsidR="0055141D" w:rsidRDefault="0055141D" w:rsidP="0055141D">
            <w:pPr>
              <w:suppressAutoHyphens w:val="0"/>
              <w:rPr>
                <w:lang w:eastAsia="ru-RU"/>
              </w:rPr>
            </w:pPr>
            <w:r>
              <w:rPr>
                <w:lang w:eastAsia="ru-RU"/>
              </w:rPr>
              <w:t>Приложение 5</w:t>
            </w:r>
          </w:p>
        </w:tc>
      </w:tr>
      <w:tr w:rsidR="0055141D" w:rsidTr="0055141D">
        <w:trPr>
          <w:trHeight w:val="1200"/>
        </w:trPr>
        <w:tc>
          <w:tcPr>
            <w:tcW w:w="1146" w:type="dxa"/>
            <w:shd w:val="clear" w:color="auto" w:fill="auto"/>
          </w:tcPr>
          <w:p w:rsidR="0055141D" w:rsidRDefault="0055141D" w:rsidP="0055141D">
            <w:pPr>
              <w:suppressAutoHyphens w:val="0"/>
              <w:snapToGrid w:val="0"/>
              <w:jc w:val="right"/>
              <w:rPr>
                <w:lang w:eastAsia="ru-RU"/>
              </w:rPr>
            </w:pPr>
          </w:p>
        </w:tc>
        <w:tc>
          <w:tcPr>
            <w:tcW w:w="238" w:type="dxa"/>
            <w:shd w:val="clear" w:color="auto" w:fill="auto"/>
          </w:tcPr>
          <w:p w:rsidR="0055141D" w:rsidRDefault="0055141D" w:rsidP="0055141D">
            <w:pPr>
              <w:suppressAutoHyphens w:val="0"/>
              <w:snapToGrid w:val="0"/>
              <w:jc w:val="right"/>
              <w:rPr>
                <w:lang w:eastAsia="ru-RU"/>
              </w:rPr>
            </w:pPr>
          </w:p>
        </w:tc>
        <w:tc>
          <w:tcPr>
            <w:tcW w:w="8187" w:type="dxa"/>
            <w:gridSpan w:val="5"/>
            <w:shd w:val="clear" w:color="auto" w:fill="auto"/>
            <w:vAlign w:val="bottom"/>
          </w:tcPr>
          <w:p w:rsidR="0055141D" w:rsidRDefault="0055141D" w:rsidP="0055141D">
            <w:pPr>
              <w:suppressAutoHyphens w:val="0"/>
              <w:jc w:val="right"/>
              <w:rPr>
                <w:lang w:eastAsia="ru-RU"/>
              </w:rPr>
            </w:pPr>
            <w:r>
              <w:rPr>
                <w:lang w:eastAsia="ru-RU"/>
              </w:rPr>
              <w:t>к решению Совета</w:t>
            </w:r>
            <w:r>
              <w:rPr>
                <w:lang w:eastAsia="ru-RU"/>
              </w:rPr>
              <w:br/>
              <w:t>Побединского сельского поселения</w:t>
            </w:r>
            <w:r>
              <w:rPr>
                <w:lang w:eastAsia="ru-RU"/>
              </w:rPr>
              <w:br/>
            </w:r>
            <w:r>
              <w:rPr>
                <w:sz w:val="22"/>
                <w:szCs w:val="22"/>
                <w:lang w:eastAsia="ru-RU"/>
              </w:rPr>
              <w:t>«27 »мая  2022 № 188</w:t>
            </w:r>
            <w:r>
              <w:rPr>
                <w:lang w:eastAsia="ru-RU"/>
              </w:rPr>
              <w:t xml:space="preserve">  </w:t>
            </w:r>
          </w:p>
          <w:p w:rsidR="0055141D" w:rsidRDefault="0055141D" w:rsidP="0055141D">
            <w:pPr>
              <w:suppressAutoHyphens w:val="0"/>
              <w:rPr>
                <w:b/>
                <w:bCs/>
                <w:lang w:eastAsia="ru-RU"/>
              </w:rPr>
            </w:pPr>
          </w:p>
          <w:p w:rsidR="0055141D" w:rsidRDefault="0055141D" w:rsidP="0055141D">
            <w:pPr>
              <w:suppressAutoHyphens w:val="0"/>
              <w:rPr>
                <w:b/>
                <w:bCs/>
                <w:lang w:eastAsia="ru-RU"/>
              </w:rPr>
            </w:pPr>
          </w:p>
          <w:p w:rsidR="0055141D" w:rsidRDefault="0055141D" w:rsidP="0055141D">
            <w:pPr>
              <w:suppressAutoHyphens w:val="0"/>
              <w:jc w:val="center"/>
              <w:rPr>
                <w:lang w:eastAsia="ru-RU"/>
              </w:rPr>
            </w:pPr>
            <w:r>
              <w:rPr>
                <w:b/>
                <w:bCs/>
                <w:lang w:eastAsia="ru-RU"/>
              </w:rPr>
              <w:t>Объем межбюджетных трансфертов бюджету Муниципального образования Побединское сельское поселение из бюджета Муниципального образования "Шегарский район" в 2022 году и плановый период 2023 и 2024 годов</w:t>
            </w:r>
          </w:p>
        </w:tc>
      </w:tr>
      <w:tr w:rsidR="0055141D" w:rsidTr="0055141D">
        <w:trPr>
          <w:trHeight w:val="310"/>
        </w:trPr>
        <w:tc>
          <w:tcPr>
            <w:tcW w:w="4073" w:type="dxa"/>
            <w:gridSpan w:val="3"/>
            <w:tcBorders>
              <w:bottom w:val="single" w:sz="4" w:space="0" w:color="000000"/>
            </w:tcBorders>
            <w:shd w:val="clear" w:color="auto" w:fill="auto"/>
            <w:vAlign w:val="bottom"/>
          </w:tcPr>
          <w:p w:rsidR="0055141D" w:rsidRDefault="0055141D" w:rsidP="0055141D">
            <w:pPr>
              <w:suppressAutoHyphens w:val="0"/>
              <w:jc w:val="center"/>
              <w:rPr>
                <w:b/>
                <w:bCs/>
                <w:lang w:eastAsia="ru-RU"/>
              </w:rPr>
            </w:pPr>
          </w:p>
        </w:tc>
        <w:tc>
          <w:tcPr>
            <w:tcW w:w="1841" w:type="dxa"/>
            <w:tcBorders>
              <w:bottom w:val="single" w:sz="4" w:space="0" w:color="000000"/>
            </w:tcBorders>
            <w:shd w:val="clear" w:color="auto" w:fill="auto"/>
            <w:vAlign w:val="bottom"/>
          </w:tcPr>
          <w:p w:rsidR="0055141D" w:rsidRDefault="0055141D" w:rsidP="0055141D">
            <w:pPr>
              <w:suppressAutoHyphens w:val="0"/>
              <w:snapToGrid w:val="0"/>
              <w:jc w:val="right"/>
              <w:rPr>
                <w:b/>
                <w:bCs/>
                <w:lang w:eastAsia="ru-RU"/>
              </w:rPr>
            </w:pPr>
          </w:p>
          <w:p w:rsidR="0055141D" w:rsidRDefault="0055141D" w:rsidP="0055141D">
            <w:pPr>
              <w:suppressAutoHyphens w:val="0"/>
              <w:jc w:val="right"/>
              <w:rPr>
                <w:lang w:eastAsia="ru-RU"/>
              </w:rPr>
            </w:pPr>
          </w:p>
          <w:p w:rsidR="0055141D" w:rsidRDefault="0055141D" w:rsidP="0055141D">
            <w:pPr>
              <w:suppressAutoHyphens w:val="0"/>
              <w:rPr>
                <w:lang w:eastAsia="ru-RU"/>
              </w:rPr>
            </w:pPr>
          </w:p>
        </w:tc>
        <w:tc>
          <w:tcPr>
            <w:tcW w:w="1804" w:type="dxa"/>
            <w:tcBorders>
              <w:bottom w:val="single" w:sz="4" w:space="0" w:color="000000"/>
            </w:tcBorders>
            <w:shd w:val="clear" w:color="auto" w:fill="auto"/>
          </w:tcPr>
          <w:p w:rsidR="0055141D" w:rsidRDefault="0055141D" w:rsidP="0055141D">
            <w:pPr>
              <w:suppressAutoHyphens w:val="0"/>
              <w:snapToGrid w:val="0"/>
              <w:jc w:val="right"/>
              <w:rPr>
                <w:lang w:eastAsia="ru-RU"/>
              </w:rPr>
            </w:pPr>
          </w:p>
        </w:tc>
        <w:tc>
          <w:tcPr>
            <w:tcW w:w="1853" w:type="dxa"/>
            <w:gridSpan w:val="2"/>
            <w:tcBorders>
              <w:bottom w:val="single" w:sz="4" w:space="0" w:color="000000"/>
            </w:tcBorders>
            <w:shd w:val="clear" w:color="auto" w:fill="auto"/>
          </w:tcPr>
          <w:p w:rsidR="0055141D" w:rsidRDefault="0055141D" w:rsidP="0055141D">
            <w:pPr>
              <w:suppressAutoHyphens w:val="0"/>
              <w:snapToGrid w:val="0"/>
              <w:jc w:val="right"/>
              <w:rPr>
                <w:lang w:eastAsia="ru-RU"/>
              </w:rPr>
            </w:pPr>
          </w:p>
        </w:tc>
      </w:tr>
      <w:tr w:rsidR="0055141D" w:rsidTr="0055141D">
        <w:trPr>
          <w:trHeight w:val="435"/>
        </w:trPr>
        <w:tc>
          <w:tcPr>
            <w:tcW w:w="4073" w:type="dxa"/>
            <w:gridSpan w:val="3"/>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jc w:val="center"/>
              <w:rPr>
                <w:lang w:eastAsia="ru-RU"/>
              </w:rPr>
            </w:pPr>
            <w:r>
              <w:rPr>
                <w:lang w:eastAsia="ru-RU"/>
              </w:rPr>
              <w:t>Наименование безвозмездных поступлений</w:t>
            </w:r>
          </w:p>
        </w:tc>
        <w:tc>
          <w:tcPr>
            <w:tcW w:w="1841" w:type="dxa"/>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jc w:val="center"/>
              <w:rPr>
                <w:b/>
                <w:bCs/>
                <w:lang w:eastAsia="ru-RU"/>
              </w:rPr>
            </w:pPr>
            <w:r>
              <w:rPr>
                <w:b/>
                <w:bCs/>
                <w:sz w:val="22"/>
                <w:szCs w:val="22"/>
                <w:lang w:eastAsia="ru-RU"/>
              </w:rPr>
              <w:t>на 2022 год (на текущий финансовый год)</w:t>
            </w:r>
          </w:p>
          <w:p w:rsidR="0055141D" w:rsidRDefault="0055141D" w:rsidP="0055141D">
            <w:pPr>
              <w:suppressAutoHyphens w:val="0"/>
              <w:jc w:val="center"/>
              <w:rPr>
                <w:lang w:eastAsia="ru-RU"/>
              </w:rPr>
            </w:pPr>
            <w:r>
              <w:rPr>
                <w:b/>
                <w:bCs/>
                <w:lang w:eastAsia="ru-RU"/>
              </w:rPr>
              <w:t xml:space="preserve">тыс. </w:t>
            </w:r>
            <w:proofErr w:type="spellStart"/>
            <w:r>
              <w:rPr>
                <w:b/>
                <w:bCs/>
                <w:lang w:eastAsia="ru-RU"/>
              </w:rPr>
              <w:t>руб</w:t>
            </w:r>
            <w:proofErr w:type="spellEnd"/>
            <w:r>
              <w:rPr>
                <w:b/>
                <w:bCs/>
                <w:lang w:eastAsia="ru-RU"/>
              </w:rPr>
              <w:t xml:space="preserve">     </w:t>
            </w:r>
          </w:p>
        </w:tc>
        <w:tc>
          <w:tcPr>
            <w:tcW w:w="1804" w:type="dxa"/>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jc w:val="center"/>
            </w:pPr>
            <w:r>
              <w:rPr>
                <w:b/>
                <w:sz w:val="22"/>
                <w:szCs w:val="22"/>
                <w:lang w:eastAsia="ru-RU"/>
              </w:rPr>
              <w:t>на 2023 год (на первый плановый период)</w:t>
            </w:r>
          </w:p>
          <w:p w:rsidR="0055141D" w:rsidRDefault="0055141D" w:rsidP="0055141D">
            <w:pPr>
              <w:suppressAutoHyphens w:val="0"/>
              <w:jc w:val="center"/>
              <w:rPr>
                <w:lang w:eastAsia="ru-RU"/>
              </w:rPr>
            </w:pPr>
            <w:r>
              <w:rPr>
                <w:b/>
                <w:bCs/>
                <w:lang w:eastAsia="ru-RU"/>
              </w:rPr>
              <w:t xml:space="preserve">тыс. </w:t>
            </w:r>
            <w:proofErr w:type="spellStart"/>
            <w:r>
              <w:rPr>
                <w:b/>
                <w:bCs/>
                <w:lang w:eastAsia="ru-RU"/>
              </w:rPr>
              <w:t>руб</w:t>
            </w:r>
            <w:proofErr w:type="spellEnd"/>
            <w:r>
              <w:rPr>
                <w:b/>
                <w:bCs/>
                <w:lang w:eastAsia="ru-RU"/>
              </w:rPr>
              <w:t xml:space="preserve">     </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auto"/>
          </w:tcPr>
          <w:p w:rsidR="0055141D" w:rsidRDefault="0055141D" w:rsidP="0055141D">
            <w:pPr>
              <w:suppressAutoHyphens w:val="0"/>
              <w:jc w:val="center"/>
              <w:rPr>
                <w:b/>
                <w:sz w:val="22"/>
                <w:szCs w:val="22"/>
                <w:lang w:eastAsia="ru-RU"/>
              </w:rPr>
            </w:pPr>
            <w:r>
              <w:rPr>
                <w:b/>
                <w:sz w:val="22"/>
                <w:szCs w:val="22"/>
                <w:lang w:eastAsia="ru-RU"/>
              </w:rPr>
              <w:t>на 2024 год (на второй плановый период)</w:t>
            </w:r>
          </w:p>
          <w:p w:rsidR="0055141D" w:rsidRDefault="0055141D" w:rsidP="0055141D">
            <w:pPr>
              <w:suppressAutoHyphens w:val="0"/>
              <w:jc w:val="center"/>
              <w:rPr>
                <w:lang w:eastAsia="ru-RU"/>
              </w:rPr>
            </w:pPr>
            <w:r>
              <w:rPr>
                <w:b/>
                <w:bCs/>
                <w:lang w:eastAsia="ru-RU"/>
              </w:rPr>
              <w:t xml:space="preserve">тыс. </w:t>
            </w:r>
            <w:proofErr w:type="spellStart"/>
            <w:r>
              <w:rPr>
                <w:b/>
                <w:bCs/>
                <w:lang w:eastAsia="ru-RU"/>
              </w:rPr>
              <w:t>руб</w:t>
            </w:r>
            <w:proofErr w:type="spellEnd"/>
            <w:r>
              <w:rPr>
                <w:b/>
                <w:bCs/>
                <w:lang w:eastAsia="ru-RU"/>
              </w:rPr>
              <w:t xml:space="preserve">     </w:t>
            </w:r>
          </w:p>
        </w:tc>
      </w:tr>
      <w:tr w:rsidR="0055141D" w:rsidTr="0055141D">
        <w:trPr>
          <w:trHeight w:val="765"/>
        </w:trPr>
        <w:tc>
          <w:tcPr>
            <w:tcW w:w="4073" w:type="dxa"/>
            <w:gridSpan w:val="3"/>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rPr>
                <w:lang w:eastAsia="ru-RU"/>
              </w:rPr>
            </w:pPr>
            <w:r>
              <w:rPr>
                <w:lang w:eastAsia="ru-RU"/>
              </w:rPr>
              <w:t>Дотации бюджетам сельских поселений на выравнивание бюджетной</w:t>
            </w:r>
          </w:p>
          <w:p w:rsidR="0055141D" w:rsidRDefault="0055141D" w:rsidP="0055141D">
            <w:pPr>
              <w:suppressAutoHyphens w:val="0"/>
              <w:rPr>
                <w:lang w:eastAsia="ru-RU"/>
              </w:rPr>
            </w:pPr>
            <w:r>
              <w:rPr>
                <w:lang w:eastAsia="ru-RU"/>
              </w:rPr>
              <w:t>обеспеченности</w:t>
            </w:r>
          </w:p>
        </w:tc>
        <w:tc>
          <w:tcPr>
            <w:tcW w:w="1841" w:type="dxa"/>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jc w:val="center"/>
              <w:rPr>
                <w:lang w:eastAsia="ru-RU"/>
              </w:rPr>
            </w:pPr>
            <w:r>
              <w:rPr>
                <w:lang w:eastAsia="ru-RU"/>
              </w:rPr>
              <w:t>1601,40000</w:t>
            </w:r>
          </w:p>
        </w:tc>
        <w:tc>
          <w:tcPr>
            <w:tcW w:w="1804" w:type="dxa"/>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jc w:val="center"/>
              <w:rPr>
                <w:lang w:eastAsia="ru-RU"/>
              </w:rPr>
            </w:pPr>
            <w:r>
              <w:rPr>
                <w:lang w:eastAsia="ru-RU"/>
              </w:rPr>
              <w:t>1497,30000</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auto"/>
          </w:tcPr>
          <w:p w:rsidR="0055141D" w:rsidRDefault="0055141D" w:rsidP="0055141D">
            <w:pPr>
              <w:suppressAutoHyphens w:val="0"/>
              <w:jc w:val="center"/>
              <w:rPr>
                <w:lang w:eastAsia="ru-RU"/>
              </w:rPr>
            </w:pPr>
            <w:r>
              <w:rPr>
                <w:lang w:eastAsia="ru-RU"/>
              </w:rPr>
              <w:t>1503,90000</w:t>
            </w:r>
          </w:p>
        </w:tc>
      </w:tr>
      <w:tr w:rsidR="0055141D" w:rsidTr="0055141D">
        <w:trPr>
          <w:trHeight w:val="320"/>
        </w:trPr>
        <w:tc>
          <w:tcPr>
            <w:tcW w:w="4073" w:type="dxa"/>
            <w:gridSpan w:val="3"/>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rPr>
                <w:lang w:eastAsia="ru-RU"/>
              </w:rPr>
            </w:pPr>
            <w:r>
              <w:rPr>
                <w:lang w:eastAsia="ru-RU"/>
              </w:rPr>
              <w:t> </w:t>
            </w:r>
          </w:p>
        </w:tc>
        <w:tc>
          <w:tcPr>
            <w:tcW w:w="1841" w:type="dxa"/>
            <w:tcBorders>
              <w:top w:val="single" w:sz="4" w:space="0" w:color="000000"/>
              <w:left w:val="single" w:sz="4" w:space="0" w:color="000000"/>
              <w:bottom w:val="single" w:sz="4" w:space="0" w:color="000000"/>
            </w:tcBorders>
            <w:shd w:val="clear" w:color="auto" w:fill="auto"/>
            <w:vAlign w:val="bottom"/>
          </w:tcPr>
          <w:p w:rsidR="0055141D" w:rsidRDefault="0055141D" w:rsidP="0055141D">
            <w:pPr>
              <w:suppressAutoHyphens w:val="0"/>
              <w:jc w:val="center"/>
              <w:rPr>
                <w:b/>
                <w:bCs/>
                <w:lang w:eastAsia="ru-RU"/>
              </w:rPr>
            </w:pPr>
            <w:r>
              <w:rPr>
                <w:lang w:eastAsia="ru-RU"/>
              </w:rPr>
              <w:t>1601,40000</w:t>
            </w:r>
          </w:p>
        </w:tc>
        <w:tc>
          <w:tcPr>
            <w:tcW w:w="1804" w:type="dxa"/>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snapToGrid w:val="0"/>
              <w:jc w:val="center"/>
              <w:rPr>
                <w:b/>
                <w:bCs/>
                <w:lang w:eastAsia="ru-RU"/>
              </w:rPr>
            </w:pPr>
          </w:p>
          <w:p w:rsidR="0055141D" w:rsidRDefault="0055141D" w:rsidP="0055141D">
            <w:pPr>
              <w:suppressAutoHyphens w:val="0"/>
              <w:jc w:val="center"/>
              <w:rPr>
                <w:lang w:eastAsia="ru-RU"/>
              </w:rPr>
            </w:pPr>
            <w:r>
              <w:rPr>
                <w:lang w:eastAsia="ru-RU"/>
              </w:rPr>
              <w:t>1497,30000</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auto"/>
          </w:tcPr>
          <w:p w:rsidR="0055141D" w:rsidRDefault="0055141D" w:rsidP="0055141D">
            <w:pPr>
              <w:suppressAutoHyphens w:val="0"/>
              <w:snapToGrid w:val="0"/>
              <w:jc w:val="center"/>
              <w:rPr>
                <w:lang w:eastAsia="ru-RU"/>
              </w:rPr>
            </w:pPr>
          </w:p>
          <w:p w:rsidR="0055141D" w:rsidRDefault="0055141D" w:rsidP="0055141D">
            <w:pPr>
              <w:suppressAutoHyphens w:val="0"/>
              <w:jc w:val="center"/>
              <w:rPr>
                <w:lang w:eastAsia="ru-RU"/>
              </w:rPr>
            </w:pPr>
            <w:r>
              <w:rPr>
                <w:lang w:eastAsia="ru-RU"/>
              </w:rPr>
              <w:t>1503,90000</w:t>
            </w:r>
          </w:p>
        </w:tc>
      </w:tr>
      <w:tr w:rsidR="0055141D" w:rsidTr="0055141D">
        <w:trPr>
          <w:trHeight w:val="320"/>
        </w:trPr>
        <w:tc>
          <w:tcPr>
            <w:tcW w:w="4073" w:type="dxa"/>
            <w:gridSpan w:val="3"/>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rPr>
                <w:lang w:eastAsia="ru-RU"/>
              </w:rPr>
            </w:pPr>
            <w:r>
              <w:rPr>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41" w:type="dxa"/>
            <w:tcBorders>
              <w:top w:val="single" w:sz="4" w:space="0" w:color="000000"/>
              <w:left w:val="single" w:sz="4" w:space="0" w:color="000000"/>
              <w:bottom w:val="single" w:sz="4" w:space="0" w:color="000000"/>
            </w:tcBorders>
            <w:shd w:val="clear" w:color="auto" w:fill="auto"/>
            <w:vAlign w:val="bottom"/>
          </w:tcPr>
          <w:p w:rsidR="0055141D" w:rsidRPr="007F1C9D" w:rsidRDefault="0055141D" w:rsidP="0055141D">
            <w:pPr>
              <w:suppressAutoHyphens w:val="0"/>
              <w:jc w:val="center"/>
              <w:rPr>
                <w:lang w:eastAsia="ru-RU"/>
              </w:rPr>
            </w:pPr>
            <w:r w:rsidRPr="007F1C9D">
              <w:rPr>
                <w:lang w:eastAsia="ru-RU"/>
              </w:rPr>
              <w:t>118,1</w:t>
            </w:r>
            <w:r>
              <w:rPr>
                <w:lang w:eastAsia="ru-RU"/>
              </w:rPr>
              <w:t>0000</w:t>
            </w:r>
          </w:p>
        </w:tc>
        <w:tc>
          <w:tcPr>
            <w:tcW w:w="1804" w:type="dxa"/>
            <w:tcBorders>
              <w:top w:val="single" w:sz="4" w:space="0" w:color="000000"/>
              <w:left w:val="single" w:sz="4" w:space="0" w:color="000000"/>
              <w:bottom w:val="single" w:sz="4" w:space="0" w:color="000000"/>
            </w:tcBorders>
            <w:shd w:val="clear" w:color="auto" w:fill="auto"/>
            <w:vAlign w:val="bottom"/>
          </w:tcPr>
          <w:p w:rsidR="0055141D" w:rsidRPr="007F1C9D" w:rsidRDefault="0055141D" w:rsidP="0055141D">
            <w:pPr>
              <w:suppressAutoHyphens w:val="0"/>
              <w:snapToGrid w:val="0"/>
              <w:jc w:val="center"/>
              <w:rPr>
                <w:bCs/>
                <w:lang w:eastAsia="ru-RU"/>
              </w:rPr>
            </w:pPr>
            <w:r w:rsidRPr="007F1C9D">
              <w:rPr>
                <w:bCs/>
                <w:lang w:eastAsia="ru-RU"/>
              </w:rPr>
              <w:t>123,0</w:t>
            </w:r>
            <w:r>
              <w:rPr>
                <w:bCs/>
                <w:lang w:eastAsia="ru-RU"/>
              </w:rPr>
              <w:t>0000</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5141D" w:rsidRPr="007F1C9D" w:rsidRDefault="0055141D" w:rsidP="0055141D">
            <w:pPr>
              <w:suppressAutoHyphens w:val="0"/>
              <w:snapToGrid w:val="0"/>
              <w:jc w:val="center"/>
              <w:rPr>
                <w:lang w:eastAsia="ru-RU"/>
              </w:rPr>
            </w:pPr>
            <w:r w:rsidRPr="007F1C9D">
              <w:rPr>
                <w:lang w:eastAsia="ru-RU"/>
              </w:rPr>
              <w:t>126,4</w:t>
            </w:r>
            <w:r>
              <w:rPr>
                <w:lang w:eastAsia="ru-RU"/>
              </w:rPr>
              <w:t>0000</w:t>
            </w:r>
          </w:p>
        </w:tc>
      </w:tr>
      <w:tr w:rsidR="0055141D" w:rsidTr="0055141D">
        <w:trPr>
          <w:trHeight w:val="320"/>
        </w:trPr>
        <w:tc>
          <w:tcPr>
            <w:tcW w:w="4073" w:type="dxa"/>
            <w:gridSpan w:val="3"/>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rPr>
                <w:lang w:eastAsia="ru-RU"/>
              </w:rPr>
            </w:pPr>
          </w:p>
        </w:tc>
        <w:tc>
          <w:tcPr>
            <w:tcW w:w="1841" w:type="dxa"/>
            <w:tcBorders>
              <w:top w:val="single" w:sz="4" w:space="0" w:color="000000"/>
              <w:left w:val="single" w:sz="4" w:space="0" w:color="000000"/>
              <w:bottom w:val="single" w:sz="4" w:space="0" w:color="000000"/>
            </w:tcBorders>
            <w:shd w:val="clear" w:color="auto" w:fill="auto"/>
            <w:vAlign w:val="bottom"/>
          </w:tcPr>
          <w:p w:rsidR="0055141D" w:rsidRPr="007F1C9D" w:rsidRDefault="0055141D" w:rsidP="0055141D">
            <w:pPr>
              <w:suppressAutoHyphens w:val="0"/>
              <w:jc w:val="center"/>
              <w:rPr>
                <w:lang w:eastAsia="ru-RU"/>
              </w:rPr>
            </w:pPr>
            <w:r w:rsidRPr="007F1C9D">
              <w:rPr>
                <w:lang w:eastAsia="ru-RU"/>
              </w:rPr>
              <w:t>118,1</w:t>
            </w:r>
            <w:r>
              <w:rPr>
                <w:lang w:eastAsia="ru-RU"/>
              </w:rPr>
              <w:t>0000</w:t>
            </w:r>
          </w:p>
        </w:tc>
        <w:tc>
          <w:tcPr>
            <w:tcW w:w="1804" w:type="dxa"/>
            <w:tcBorders>
              <w:top w:val="single" w:sz="4" w:space="0" w:color="000000"/>
              <w:left w:val="single" w:sz="4" w:space="0" w:color="000000"/>
              <w:bottom w:val="single" w:sz="4" w:space="0" w:color="000000"/>
            </w:tcBorders>
            <w:shd w:val="clear" w:color="auto" w:fill="auto"/>
            <w:vAlign w:val="bottom"/>
          </w:tcPr>
          <w:p w:rsidR="0055141D" w:rsidRPr="007F1C9D" w:rsidRDefault="0055141D" w:rsidP="0055141D">
            <w:pPr>
              <w:suppressAutoHyphens w:val="0"/>
              <w:snapToGrid w:val="0"/>
              <w:jc w:val="center"/>
              <w:rPr>
                <w:bCs/>
                <w:lang w:eastAsia="ru-RU"/>
              </w:rPr>
            </w:pPr>
            <w:r w:rsidRPr="007F1C9D">
              <w:rPr>
                <w:bCs/>
                <w:lang w:eastAsia="ru-RU"/>
              </w:rPr>
              <w:t>123,0</w:t>
            </w:r>
            <w:r>
              <w:rPr>
                <w:bCs/>
                <w:lang w:eastAsia="ru-RU"/>
              </w:rPr>
              <w:t>0000</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5141D" w:rsidRPr="007F1C9D" w:rsidRDefault="0055141D" w:rsidP="0055141D">
            <w:pPr>
              <w:suppressAutoHyphens w:val="0"/>
              <w:snapToGrid w:val="0"/>
              <w:jc w:val="center"/>
              <w:rPr>
                <w:lang w:eastAsia="ru-RU"/>
              </w:rPr>
            </w:pPr>
            <w:r w:rsidRPr="007F1C9D">
              <w:rPr>
                <w:lang w:eastAsia="ru-RU"/>
              </w:rPr>
              <w:t>126,4</w:t>
            </w:r>
            <w:r>
              <w:rPr>
                <w:lang w:eastAsia="ru-RU"/>
              </w:rPr>
              <w:t>0000</w:t>
            </w:r>
          </w:p>
        </w:tc>
      </w:tr>
      <w:tr w:rsidR="0055141D" w:rsidTr="0055141D">
        <w:trPr>
          <w:trHeight w:val="780"/>
        </w:trPr>
        <w:tc>
          <w:tcPr>
            <w:tcW w:w="4073" w:type="dxa"/>
            <w:gridSpan w:val="3"/>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rPr>
                <w:lang w:eastAsia="ru-RU"/>
              </w:rPr>
            </w:pPr>
            <w:r>
              <w:rPr>
                <w:lang w:eastAsia="ru-RU"/>
              </w:rPr>
              <w:t>Прочие межбюджетные трансферты, передаваемые бюджетам сельских поселений на сбалансированность</w:t>
            </w:r>
          </w:p>
        </w:tc>
        <w:tc>
          <w:tcPr>
            <w:tcW w:w="1841" w:type="dxa"/>
            <w:tcBorders>
              <w:top w:val="single" w:sz="4" w:space="0" w:color="000000"/>
              <w:left w:val="single" w:sz="4" w:space="0" w:color="000000"/>
              <w:bottom w:val="single" w:sz="4" w:space="0" w:color="000000"/>
            </w:tcBorders>
            <w:shd w:val="clear" w:color="auto" w:fill="auto"/>
            <w:vAlign w:val="bottom"/>
          </w:tcPr>
          <w:p w:rsidR="0055141D" w:rsidRDefault="0055141D" w:rsidP="0055141D">
            <w:pPr>
              <w:suppressAutoHyphens w:val="0"/>
              <w:jc w:val="center"/>
              <w:rPr>
                <w:lang w:eastAsia="ru-RU"/>
              </w:rPr>
            </w:pPr>
            <w:r>
              <w:rPr>
                <w:lang w:eastAsia="ru-RU"/>
              </w:rPr>
              <w:t>1881,20000</w:t>
            </w:r>
          </w:p>
        </w:tc>
        <w:tc>
          <w:tcPr>
            <w:tcW w:w="1804" w:type="dxa"/>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snapToGrid w:val="0"/>
              <w:jc w:val="center"/>
              <w:rPr>
                <w:lang w:eastAsia="ru-RU"/>
              </w:rPr>
            </w:pPr>
          </w:p>
          <w:p w:rsidR="0055141D" w:rsidRDefault="0055141D" w:rsidP="0055141D">
            <w:pPr>
              <w:suppressAutoHyphens w:val="0"/>
              <w:jc w:val="center"/>
              <w:rPr>
                <w:lang w:eastAsia="ru-RU"/>
              </w:rPr>
            </w:pPr>
          </w:p>
          <w:p w:rsidR="0055141D" w:rsidRDefault="0055141D" w:rsidP="0055141D">
            <w:pPr>
              <w:suppressAutoHyphens w:val="0"/>
              <w:jc w:val="center"/>
              <w:rPr>
                <w:lang w:eastAsia="ru-RU"/>
              </w:rPr>
            </w:pPr>
            <w:r>
              <w:rPr>
                <w:lang w:eastAsia="ru-RU"/>
              </w:rPr>
              <w:t>1601,90000</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auto"/>
          </w:tcPr>
          <w:p w:rsidR="0055141D" w:rsidRDefault="0055141D" w:rsidP="0055141D">
            <w:pPr>
              <w:suppressAutoHyphens w:val="0"/>
              <w:snapToGrid w:val="0"/>
              <w:jc w:val="center"/>
              <w:rPr>
                <w:lang w:eastAsia="ru-RU"/>
              </w:rPr>
            </w:pPr>
          </w:p>
          <w:p w:rsidR="0055141D" w:rsidRDefault="0055141D" w:rsidP="0055141D">
            <w:pPr>
              <w:suppressAutoHyphens w:val="0"/>
              <w:jc w:val="center"/>
              <w:rPr>
                <w:lang w:eastAsia="ru-RU"/>
              </w:rPr>
            </w:pPr>
          </w:p>
          <w:p w:rsidR="0055141D" w:rsidRDefault="0055141D" w:rsidP="0055141D">
            <w:pPr>
              <w:suppressAutoHyphens w:val="0"/>
              <w:jc w:val="center"/>
              <w:rPr>
                <w:lang w:eastAsia="ru-RU"/>
              </w:rPr>
            </w:pPr>
            <w:r>
              <w:rPr>
                <w:lang w:eastAsia="ru-RU"/>
              </w:rPr>
              <w:t>1380,50000</w:t>
            </w:r>
          </w:p>
        </w:tc>
      </w:tr>
      <w:tr w:rsidR="0055141D" w:rsidTr="0055141D">
        <w:trPr>
          <w:trHeight w:val="780"/>
        </w:trPr>
        <w:tc>
          <w:tcPr>
            <w:tcW w:w="4073" w:type="dxa"/>
            <w:gridSpan w:val="3"/>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rPr>
                <w:lang w:eastAsia="ru-RU"/>
              </w:rPr>
            </w:pPr>
          </w:p>
        </w:tc>
        <w:tc>
          <w:tcPr>
            <w:tcW w:w="1841" w:type="dxa"/>
            <w:tcBorders>
              <w:top w:val="single" w:sz="4" w:space="0" w:color="000000"/>
              <w:left w:val="single" w:sz="4" w:space="0" w:color="000000"/>
              <w:bottom w:val="single" w:sz="4" w:space="0" w:color="000000"/>
            </w:tcBorders>
            <w:shd w:val="clear" w:color="auto" w:fill="auto"/>
            <w:vAlign w:val="bottom"/>
          </w:tcPr>
          <w:p w:rsidR="0055141D" w:rsidRDefault="0055141D" w:rsidP="0055141D">
            <w:pPr>
              <w:suppressAutoHyphens w:val="0"/>
              <w:jc w:val="center"/>
              <w:rPr>
                <w:lang w:eastAsia="ru-RU"/>
              </w:rPr>
            </w:pPr>
            <w:r>
              <w:rPr>
                <w:lang w:eastAsia="ru-RU"/>
              </w:rPr>
              <w:t>1881,20000</w:t>
            </w:r>
          </w:p>
        </w:tc>
        <w:tc>
          <w:tcPr>
            <w:tcW w:w="1804" w:type="dxa"/>
            <w:tcBorders>
              <w:top w:val="single" w:sz="4" w:space="0" w:color="000000"/>
              <w:left w:val="single" w:sz="4" w:space="0" w:color="000000"/>
              <w:bottom w:val="single" w:sz="4" w:space="0" w:color="000000"/>
            </w:tcBorders>
            <w:shd w:val="clear" w:color="auto" w:fill="auto"/>
            <w:vAlign w:val="bottom"/>
          </w:tcPr>
          <w:p w:rsidR="0055141D" w:rsidRDefault="0055141D" w:rsidP="0055141D">
            <w:pPr>
              <w:suppressAutoHyphens w:val="0"/>
              <w:snapToGrid w:val="0"/>
              <w:jc w:val="center"/>
              <w:rPr>
                <w:lang w:eastAsia="ru-RU"/>
              </w:rPr>
            </w:pPr>
            <w:r>
              <w:rPr>
                <w:lang w:eastAsia="ru-RU"/>
              </w:rPr>
              <w:t>1601,90000</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5141D" w:rsidRDefault="0055141D" w:rsidP="0055141D">
            <w:pPr>
              <w:suppressAutoHyphens w:val="0"/>
              <w:snapToGrid w:val="0"/>
              <w:jc w:val="center"/>
              <w:rPr>
                <w:lang w:eastAsia="ru-RU"/>
              </w:rPr>
            </w:pPr>
            <w:r>
              <w:rPr>
                <w:lang w:eastAsia="ru-RU"/>
              </w:rPr>
              <w:t>1380,50000</w:t>
            </w:r>
          </w:p>
        </w:tc>
      </w:tr>
      <w:tr w:rsidR="0055141D" w:rsidTr="0055141D">
        <w:trPr>
          <w:trHeight w:val="780"/>
        </w:trPr>
        <w:tc>
          <w:tcPr>
            <w:tcW w:w="4073" w:type="dxa"/>
            <w:gridSpan w:val="3"/>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rPr>
                <w:lang w:eastAsia="ru-RU"/>
              </w:rPr>
            </w:pPr>
            <w:r w:rsidRPr="00317B3A">
              <w:t>Межбюджетные трансферты на реализацию м</w:t>
            </w:r>
            <w:r w:rsidRPr="00317B3A">
              <w:rPr>
                <w:lang w:eastAsia="ru-RU"/>
              </w:rPr>
              <w:t xml:space="preserve">униципальной программы </w:t>
            </w:r>
            <w:r w:rsidRPr="006D660D">
              <w:rPr>
                <w:lang w:eastAsia="ru-RU"/>
              </w:rPr>
              <w:t>"</w:t>
            </w:r>
            <w:r>
              <w:rPr>
                <w:sz w:val="22"/>
                <w:szCs w:val="22"/>
                <w:lang w:eastAsia="ru-RU"/>
              </w:rPr>
              <w:t xml:space="preserve">Повышение обеспечения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территории </w:t>
            </w:r>
            <w:proofErr w:type="spellStart"/>
            <w:r>
              <w:rPr>
                <w:sz w:val="22"/>
                <w:szCs w:val="22"/>
                <w:lang w:eastAsia="ru-RU"/>
              </w:rPr>
              <w:t>шегарского</w:t>
            </w:r>
            <w:proofErr w:type="spellEnd"/>
            <w:r>
              <w:rPr>
                <w:sz w:val="22"/>
                <w:szCs w:val="22"/>
                <w:lang w:eastAsia="ru-RU"/>
              </w:rPr>
              <w:t xml:space="preserve"> района на период 2021-2023 годов</w:t>
            </w:r>
            <w:r w:rsidRPr="006D660D">
              <w:rPr>
                <w:lang w:eastAsia="ru-RU"/>
              </w:rPr>
              <w:t>"</w:t>
            </w:r>
          </w:p>
        </w:tc>
        <w:tc>
          <w:tcPr>
            <w:tcW w:w="1841" w:type="dxa"/>
            <w:tcBorders>
              <w:top w:val="single" w:sz="4" w:space="0" w:color="000000"/>
              <w:left w:val="single" w:sz="4" w:space="0" w:color="000000"/>
              <w:bottom w:val="single" w:sz="4" w:space="0" w:color="000000"/>
            </w:tcBorders>
            <w:shd w:val="clear" w:color="auto" w:fill="auto"/>
            <w:vAlign w:val="bottom"/>
          </w:tcPr>
          <w:p w:rsidR="0055141D" w:rsidRDefault="0055141D" w:rsidP="0055141D">
            <w:pPr>
              <w:suppressAutoHyphens w:val="0"/>
              <w:jc w:val="center"/>
              <w:rPr>
                <w:lang w:eastAsia="ru-RU"/>
              </w:rPr>
            </w:pPr>
            <w:r>
              <w:rPr>
                <w:lang w:eastAsia="ru-RU"/>
              </w:rPr>
              <w:t>12,00000</w:t>
            </w:r>
          </w:p>
        </w:tc>
        <w:tc>
          <w:tcPr>
            <w:tcW w:w="1804" w:type="dxa"/>
            <w:tcBorders>
              <w:top w:val="single" w:sz="4" w:space="0" w:color="000000"/>
              <w:left w:val="single" w:sz="4" w:space="0" w:color="000000"/>
              <w:bottom w:val="single" w:sz="4" w:space="0" w:color="000000"/>
            </w:tcBorders>
            <w:shd w:val="clear" w:color="auto" w:fill="auto"/>
            <w:vAlign w:val="bottom"/>
          </w:tcPr>
          <w:p w:rsidR="0055141D" w:rsidRDefault="0055141D" w:rsidP="0055141D">
            <w:pPr>
              <w:suppressAutoHyphens w:val="0"/>
              <w:snapToGrid w:val="0"/>
              <w:jc w:val="center"/>
              <w:rPr>
                <w:lang w:eastAsia="ru-RU"/>
              </w:rPr>
            </w:pPr>
            <w:r>
              <w:rPr>
                <w:lang w:eastAsia="ru-RU"/>
              </w:rPr>
              <w:t>0,00</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5141D" w:rsidRDefault="0055141D" w:rsidP="0055141D">
            <w:pPr>
              <w:suppressAutoHyphens w:val="0"/>
              <w:snapToGrid w:val="0"/>
              <w:jc w:val="center"/>
              <w:rPr>
                <w:lang w:eastAsia="ru-RU"/>
              </w:rPr>
            </w:pPr>
            <w:r>
              <w:rPr>
                <w:lang w:eastAsia="ru-RU"/>
              </w:rPr>
              <w:t>0,00</w:t>
            </w:r>
          </w:p>
        </w:tc>
      </w:tr>
      <w:tr w:rsidR="0055141D" w:rsidTr="0055141D">
        <w:trPr>
          <w:trHeight w:val="480"/>
        </w:trPr>
        <w:tc>
          <w:tcPr>
            <w:tcW w:w="4073" w:type="dxa"/>
            <w:gridSpan w:val="3"/>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jc w:val="both"/>
              <w:rPr>
                <w:lang w:eastAsia="ru-RU"/>
              </w:rPr>
            </w:pPr>
            <w:r>
              <w:rPr>
                <w:lang w:eastAsia="ru-RU"/>
              </w:rPr>
              <w:t> </w:t>
            </w:r>
          </w:p>
        </w:tc>
        <w:tc>
          <w:tcPr>
            <w:tcW w:w="1841" w:type="dxa"/>
            <w:tcBorders>
              <w:top w:val="single" w:sz="4" w:space="0" w:color="000000"/>
              <w:left w:val="single" w:sz="4" w:space="0" w:color="000000"/>
              <w:bottom w:val="single" w:sz="4" w:space="0" w:color="000000"/>
            </w:tcBorders>
            <w:shd w:val="clear" w:color="auto" w:fill="auto"/>
            <w:vAlign w:val="bottom"/>
          </w:tcPr>
          <w:p w:rsidR="0055141D" w:rsidRDefault="0055141D" w:rsidP="0055141D">
            <w:pPr>
              <w:suppressAutoHyphens w:val="0"/>
              <w:jc w:val="center"/>
              <w:rPr>
                <w:b/>
                <w:bCs/>
                <w:lang w:eastAsia="ru-RU"/>
              </w:rPr>
            </w:pPr>
            <w:r>
              <w:rPr>
                <w:lang w:eastAsia="ru-RU"/>
              </w:rPr>
              <w:t>12,00000</w:t>
            </w:r>
          </w:p>
        </w:tc>
        <w:tc>
          <w:tcPr>
            <w:tcW w:w="1804" w:type="dxa"/>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snapToGrid w:val="0"/>
              <w:jc w:val="center"/>
              <w:rPr>
                <w:b/>
                <w:bCs/>
                <w:lang w:eastAsia="ru-RU"/>
              </w:rPr>
            </w:pPr>
          </w:p>
          <w:p w:rsidR="0055141D" w:rsidRDefault="0055141D" w:rsidP="0055141D">
            <w:pPr>
              <w:suppressAutoHyphens w:val="0"/>
              <w:jc w:val="center"/>
              <w:rPr>
                <w:lang w:eastAsia="ru-RU"/>
              </w:rPr>
            </w:pPr>
            <w:r>
              <w:rPr>
                <w:lang w:eastAsia="ru-RU"/>
              </w:rPr>
              <w:t>0,00</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auto"/>
          </w:tcPr>
          <w:p w:rsidR="0055141D" w:rsidRDefault="0055141D" w:rsidP="0055141D">
            <w:pPr>
              <w:suppressAutoHyphens w:val="0"/>
              <w:snapToGrid w:val="0"/>
              <w:jc w:val="center"/>
              <w:rPr>
                <w:lang w:eastAsia="ru-RU"/>
              </w:rPr>
            </w:pPr>
          </w:p>
          <w:p w:rsidR="0055141D" w:rsidRDefault="0055141D" w:rsidP="0055141D">
            <w:pPr>
              <w:suppressAutoHyphens w:val="0"/>
              <w:jc w:val="center"/>
              <w:rPr>
                <w:lang w:eastAsia="ru-RU"/>
              </w:rPr>
            </w:pPr>
            <w:r>
              <w:rPr>
                <w:lang w:eastAsia="ru-RU"/>
              </w:rPr>
              <w:t>0,00</w:t>
            </w:r>
          </w:p>
        </w:tc>
      </w:tr>
      <w:tr w:rsidR="0055141D" w:rsidTr="0055141D">
        <w:trPr>
          <w:trHeight w:val="465"/>
        </w:trPr>
        <w:tc>
          <w:tcPr>
            <w:tcW w:w="4073" w:type="dxa"/>
            <w:gridSpan w:val="3"/>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jc w:val="both"/>
              <w:rPr>
                <w:lang w:eastAsia="ru-RU"/>
              </w:rPr>
            </w:pPr>
            <w:r>
              <w:rPr>
                <w:lang w:eastAsia="ru-RU"/>
              </w:rPr>
              <w:t>Итого:</w:t>
            </w:r>
          </w:p>
        </w:tc>
        <w:tc>
          <w:tcPr>
            <w:tcW w:w="1841" w:type="dxa"/>
            <w:tcBorders>
              <w:top w:val="single" w:sz="4" w:space="0" w:color="000000"/>
              <w:left w:val="single" w:sz="4" w:space="0" w:color="000000"/>
              <w:bottom w:val="single" w:sz="4" w:space="0" w:color="000000"/>
            </w:tcBorders>
            <w:shd w:val="clear" w:color="auto" w:fill="auto"/>
            <w:vAlign w:val="bottom"/>
          </w:tcPr>
          <w:p w:rsidR="0055141D" w:rsidRDefault="0055141D" w:rsidP="0055141D">
            <w:pPr>
              <w:suppressAutoHyphens w:val="0"/>
              <w:jc w:val="center"/>
              <w:rPr>
                <w:b/>
                <w:bCs/>
                <w:lang w:eastAsia="ru-RU"/>
              </w:rPr>
            </w:pPr>
            <w:r>
              <w:rPr>
                <w:b/>
                <w:bCs/>
                <w:lang w:eastAsia="ru-RU"/>
              </w:rPr>
              <w:t>3612,70000</w:t>
            </w:r>
          </w:p>
        </w:tc>
        <w:tc>
          <w:tcPr>
            <w:tcW w:w="1804" w:type="dxa"/>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snapToGrid w:val="0"/>
              <w:jc w:val="center"/>
              <w:rPr>
                <w:b/>
                <w:bCs/>
                <w:lang w:eastAsia="ru-RU"/>
              </w:rPr>
            </w:pPr>
          </w:p>
          <w:p w:rsidR="0055141D" w:rsidRDefault="0055141D" w:rsidP="0055141D">
            <w:pPr>
              <w:suppressAutoHyphens w:val="0"/>
              <w:jc w:val="center"/>
              <w:rPr>
                <w:b/>
                <w:bCs/>
                <w:lang w:eastAsia="ru-RU"/>
              </w:rPr>
            </w:pPr>
            <w:r>
              <w:rPr>
                <w:b/>
                <w:bCs/>
                <w:lang w:eastAsia="ru-RU"/>
              </w:rPr>
              <w:t>3222,20000</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auto"/>
          </w:tcPr>
          <w:p w:rsidR="0055141D" w:rsidRDefault="0055141D" w:rsidP="0055141D">
            <w:pPr>
              <w:suppressAutoHyphens w:val="0"/>
              <w:snapToGrid w:val="0"/>
              <w:jc w:val="center"/>
              <w:rPr>
                <w:b/>
                <w:bCs/>
                <w:lang w:eastAsia="ru-RU"/>
              </w:rPr>
            </w:pPr>
          </w:p>
          <w:p w:rsidR="0055141D" w:rsidRDefault="0055141D" w:rsidP="0055141D">
            <w:pPr>
              <w:suppressAutoHyphens w:val="0"/>
              <w:jc w:val="center"/>
              <w:rPr>
                <w:b/>
                <w:bCs/>
                <w:lang w:eastAsia="ru-RU"/>
              </w:rPr>
            </w:pPr>
            <w:r>
              <w:rPr>
                <w:b/>
                <w:bCs/>
                <w:lang w:eastAsia="ru-RU"/>
              </w:rPr>
              <w:t>3010,80000</w:t>
            </w:r>
          </w:p>
        </w:tc>
      </w:tr>
    </w:tbl>
    <w:p w:rsidR="0055141D" w:rsidRDefault="0055141D" w:rsidP="0055141D">
      <w:pPr>
        <w:rPr>
          <w:color w:val="000000"/>
        </w:rPr>
        <w:sectPr w:rsidR="0055141D" w:rsidSect="0055141D">
          <w:footerReference w:type="default" r:id="rId13"/>
          <w:pgSz w:w="11906" w:h="16838"/>
          <w:pgMar w:top="1135" w:right="850" w:bottom="1134" w:left="1701" w:header="0" w:footer="720" w:gutter="0"/>
          <w:cols w:space="720"/>
          <w:formProt w:val="0"/>
          <w:docGrid w:linePitch="360"/>
        </w:sectPr>
      </w:pPr>
    </w:p>
    <w:tbl>
      <w:tblPr>
        <w:tblW w:w="5877" w:type="pct"/>
        <w:tblInd w:w="-113" w:type="dxa"/>
        <w:tblLayout w:type="fixed"/>
        <w:tblLook w:val="0000" w:firstRow="0" w:lastRow="0" w:firstColumn="0" w:lastColumn="0" w:noHBand="0" w:noVBand="0"/>
      </w:tblPr>
      <w:tblGrid>
        <w:gridCol w:w="363"/>
        <w:gridCol w:w="423"/>
        <w:gridCol w:w="4285"/>
        <w:gridCol w:w="1863"/>
        <w:gridCol w:w="743"/>
        <w:gridCol w:w="763"/>
        <w:gridCol w:w="773"/>
        <w:gridCol w:w="1381"/>
        <w:gridCol w:w="101"/>
        <w:gridCol w:w="134"/>
      </w:tblGrid>
      <w:tr w:rsidR="0055141D" w:rsidRPr="00161B2D" w:rsidTr="0055141D">
        <w:trPr>
          <w:gridBefore w:val="1"/>
          <w:wBefore w:w="363" w:type="dxa"/>
          <w:trHeight w:val="1200"/>
        </w:trPr>
        <w:tc>
          <w:tcPr>
            <w:tcW w:w="10231" w:type="dxa"/>
            <w:gridSpan w:val="7"/>
            <w:shd w:val="clear" w:color="auto" w:fill="auto"/>
            <w:vAlign w:val="center"/>
          </w:tcPr>
          <w:p w:rsidR="0055141D" w:rsidRPr="00161B2D" w:rsidRDefault="0055141D" w:rsidP="0055141D">
            <w:pPr>
              <w:suppressAutoHyphens w:val="0"/>
              <w:snapToGrid w:val="0"/>
              <w:jc w:val="center"/>
              <w:rPr>
                <w:sz w:val="20"/>
                <w:szCs w:val="20"/>
                <w:lang w:eastAsia="ru-RU"/>
              </w:rPr>
            </w:pPr>
          </w:p>
          <w:p w:rsidR="0055141D" w:rsidRPr="00161B2D" w:rsidRDefault="0055141D" w:rsidP="0055141D">
            <w:pPr>
              <w:suppressAutoHyphens w:val="0"/>
              <w:ind w:left="454"/>
              <w:jc w:val="center"/>
              <w:rPr>
                <w:sz w:val="20"/>
                <w:szCs w:val="20"/>
              </w:rPr>
            </w:pPr>
            <w:r w:rsidRPr="00161B2D">
              <w:rPr>
                <w:sz w:val="20"/>
                <w:szCs w:val="20"/>
                <w:lang w:eastAsia="ru-RU"/>
              </w:rPr>
              <w:t xml:space="preserve">                                                                             Приложение 6</w:t>
            </w:r>
            <w:r w:rsidRPr="00161B2D">
              <w:rPr>
                <w:sz w:val="20"/>
                <w:szCs w:val="20"/>
                <w:lang w:eastAsia="ru-RU"/>
              </w:rPr>
              <w:br/>
              <w:t xml:space="preserve">                                                                                     к решению Совета </w:t>
            </w:r>
            <w:r w:rsidRPr="00161B2D">
              <w:rPr>
                <w:sz w:val="20"/>
                <w:szCs w:val="20"/>
                <w:lang w:eastAsia="ru-RU"/>
              </w:rPr>
              <w:br/>
              <w:t xml:space="preserve">                                                                                                               Побединского сельского поселения</w:t>
            </w:r>
            <w:r w:rsidRPr="00161B2D">
              <w:rPr>
                <w:sz w:val="20"/>
                <w:szCs w:val="20"/>
                <w:lang w:eastAsia="ru-RU"/>
              </w:rPr>
              <w:br/>
              <w:t xml:space="preserve">                                                                                                   «</w:t>
            </w:r>
            <w:r>
              <w:rPr>
                <w:sz w:val="20"/>
                <w:szCs w:val="20"/>
                <w:lang w:eastAsia="ru-RU"/>
              </w:rPr>
              <w:t>27</w:t>
            </w:r>
            <w:r w:rsidRPr="00161B2D">
              <w:rPr>
                <w:sz w:val="20"/>
                <w:szCs w:val="20"/>
                <w:lang w:eastAsia="ru-RU"/>
              </w:rPr>
              <w:t xml:space="preserve">» </w:t>
            </w:r>
            <w:r>
              <w:rPr>
                <w:sz w:val="20"/>
                <w:szCs w:val="20"/>
                <w:lang w:eastAsia="ru-RU"/>
              </w:rPr>
              <w:t>мая</w:t>
            </w:r>
            <w:r w:rsidRPr="00161B2D">
              <w:rPr>
                <w:sz w:val="20"/>
                <w:szCs w:val="20"/>
                <w:lang w:eastAsia="ru-RU"/>
              </w:rPr>
              <w:t xml:space="preserve"> 2022 № </w:t>
            </w:r>
            <w:r>
              <w:rPr>
                <w:sz w:val="20"/>
                <w:szCs w:val="20"/>
                <w:lang w:eastAsia="ru-RU"/>
              </w:rPr>
              <w:t>188</w:t>
            </w:r>
            <w:r w:rsidRPr="00161B2D">
              <w:rPr>
                <w:sz w:val="20"/>
                <w:szCs w:val="20"/>
                <w:lang w:eastAsia="ru-RU"/>
              </w:rPr>
              <w:t xml:space="preserve">              </w:t>
            </w:r>
          </w:p>
          <w:p w:rsidR="0055141D" w:rsidRPr="00161B2D" w:rsidRDefault="0055141D" w:rsidP="0055141D">
            <w:pPr>
              <w:suppressAutoHyphens w:val="0"/>
              <w:jc w:val="center"/>
              <w:rPr>
                <w:b/>
                <w:bCs/>
                <w:sz w:val="20"/>
                <w:szCs w:val="20"/>
                <w:lang w:eastAsia="ru-RU"/>
              </w:rPr>
            </w:pPr>
          </w:p>
          <w:p w:rsidR="0055141D" w:rsidRPr="00161B2D" w:rsidRDefault="0055141D" w:rsidP="0055141D">
            <w:pPr>
              <w:suppressAutoHyphens w:val="0"/>
              <w:jc w:val="center"/>
              <w:rPr>
                <w:sz w:val="20"/>
                <w:szCs w:val="20"/>
              </w:rPr>
            </w:pPr>
            <w:r w:rsidRPr="00161B2D">
              <w:rPr>
                <w:b/>
                <w:bCs/>
                <w:sz w:val="20"/>
                <w:szCs w:val="20"/>
                <w:lang w:eastAsia="ru-RU"/>
              </w:rPr>
              <w:t xml:space="preserve">Распределение бюджетных ассигнований по разделам, подразделам, целевым статьям и видам расходов классификации </w:t>
            </w:r>
            <w:r w:rsidRPr="00161B2D">
              <w:rPr>
                <w:b/>
                <w:bCs/>
                <w:color w:val="FFFFFF"/>
                <w:sz w:val="20"/>
                <w:szCs w:val="20"/>
                <w:lang w:eastAsia="ru-RU"/>
              </w:rPr>
              <w:t>расходов</w:t>
            </w:r>
            <w:r w:rsidRPr="00161B2D">
              <w:rPr>
                <w:b/>
                <w:bCs/>
                <w:sz w:val="20"/>
                <w:szCs w:val="20"/>
                <w:lang w:eastAsia="ru-RU"/>
              </w:rPr>
              <w:t xml:space="preserve"> </w:t>
            </w:r>
            <w:proofErr w:type="spellStart"/>
            <w:r w:rsidRPr="00161B2D">
              <w:rPr>
                <w:b/>
                <w:bCs/>
                <w:sz w:val="20"/>
                <w:szCs w:val="20"/>
                <w:lang w:eastAsia="ru-RU"/>
              </w:rPr>
              <w:t>расходов</w:t>
            </w:r>
            <w:proofErr w:type="spellEnd"/>
            <w:r w:rsidRPr="00161B2D">
              <w:rPr>
                <w:b/>
                <w:bCs/>
                <w:sz w:val="20"/>
                <w:szCs w:val="20"/>
                <w:lang w:eastAsia="ru-RU"/>
              </w:rPr>
              <w:t xml:space="preserve"> бюджетов в ведомственной структуре расходов бюджета Муниципального образования Побединское сельское </w:t>
            </w:r>
            <w:r w:rsidRPr="00161B2D">
              <w:rPr>
                <w:b/>
                <w:bCs/>
                <w:color w:val="FFFFFF"/>
                <w:sz w:val="20"/>
                <w:szCs w:val="20"/>
                <w:lang w:eastAsia="ru-RU"/>
              </w:rPr>
              <w:t xml:space="preserve">поселение </w:t>
            </w:r>
            <w:proofErr w:type="spellStart"/>
            <w:r w:rsidRPr="00161B2D">
              <w:rPr>
                <w:b/>
                <w:bCs/>
                <w:sz w:val="20"/>
                <w:szCs w:val="20"/>
                <w:lang w:eastAsia="ru-RU"/>
              </w:rPr>
              <w:t>поселение</w:t>
            </w:r>
            <w:proofErr w:type="spellEnd"/>
            <w:r w:rsidRPr="00161B2D">
              <w:rPr>
                <w:b/>
                <w:bCs/>
                <w:sz w:val="20"/>
                <w:szCs w:val="20"/>
                <w:lang w:eastAsia="ru-RU"/>
              </w:rPr>
              <w:t xml:space="preserve"> на 2022 год и плановый период 2023 и 2024 годов</w:t>
            </w:r>
          </w:p>
          <w:p w:rsidR="0055141D" w:rsidRPr="00161B2D" w:rsidRDefault="0055141D" w:rsidP="0055141D">
            <w:pPr>
              <w:suppressAutoHyphens w:val="0"/>
              <w:jc w:val="center"/>
              <w:rPr>
                <w:b/>
                <w:bCs/>
                <w:sz w:val="20"/>
                <w:szCs w:val="20"/>
                <w:lang w:eastAsia="ru-RU"/>
              </w:rPr>
            </w:pPr>
          </w:p>
          <w:p w:rsidR="0055141D" w:rsidRPr="00161B2D" w:rsidRDefault="0055141D" w:rsidP="0055141D">
            <w:pPr>
              <w:suppressAutoHyphens w:val="0"/>
              <w:rPr>
                <w:b/>
                <w:bCs/>
                <w:sz w:val="20"/>
                <w:szCs w:val="20"/>
                <w:lang w:eastAsia="ru-RU"/>
              </w:rPr>
            </w:pPr>
          </w:p>
          <w:tbl>
            <w:tblPr>
              <w:tblW w:w="10785" w:type="dxa"/>
              <w:tblInd w:w="136" w:type="dxa"/>
              <w:tblBorders>
                <w:top w:val="single" w:sz="4" w:space="0" w:color="000000"/>
                <w:left w:val="single" w:sz="4" w:space="0" w:color="000000"/>
              </w:tblBorders>
              <w:tblLayout w:type="fixed"/>
              <w:tblLook w:val="0000" w:firstRow="0" w:lastRow="0" w:firstColumn="0" w:lastColumn="0" w:noHBand="0" w:noVBand="0"/>
            </w:tblPr>
            <w:tblGrid>
              <w:gridCol w:w="2586"/>
              <w:gridCol w:w="992"/>
              <w:gridCol w:w="993"/>
              <w:gridCol w:w="1134"/>
              <w:gridCol w:w="708"/>
              <w:gridCol w:w="1276"/>
              <w:gridCol w:w="1276"/>
              <w:gridCol w:w="1795"/>
              <w:gridCol w:w="25"/>
            </w:tblGrid>
            <w:tr w:rsidR="0055141D" w:rsidRPr="00161B2D" w:rsidTr="0055141D">
              <w:trPr>
                <w:gridAfter w:val="1"/>
                <w:wAfter w:w="25" w:type="dxa"/>
                <w:trHeight w:val="368"/>
              </w:trPr>
              <w:tc>
                <w:tcPr>
                  <w:tcW w:w="2586" w:type="dxa"/>
                  <w:vMerge w:val="restart"/>
                  <w:tcBorders>
                    <w:top w:val="single" w:sz="4" w:space="0" w:color="000000"/>
                    <w:left w:val="single" w:sz="4" w:space="0" w:color="000000"/>
                  </w:tcBorders>
                  <w:shd w:val="clear" w:color="auto" w:fill="auto"/>
                  <w:vAlign w:val="center"/>
                </w:tcPr>
                <w:p w:rsidR="0055141D" w:rsidRPr="00161B2D" w:rsidRDefault="0055141D" w:rsidP="0055141D">
                  <w:pPr>
                    <w:suppressAutoHyphens w:val="0"/>
                    <w:jc w:val="center"/>
                    <w:rPr>
                      <w:b/>
                      <w:bCs/>
                      <w:sz w:val="20"/>
                      <w:szCs w:val="20"/>
                      <w:lang w:eastAsia="ru-RU"/>
                    </w:rPr>
                  </w:pPr>
                  <w:r w:rsidRPr="00161B2D">
                    <w:rPr>
                      <w:b/>
                      <w:bCs/>
                      <w:sz w:val="20"/>
                      <w:szCs w:val="20"/>
                      <w:lang w:eastAsia="ru-RU"/>
                    </w:rPr>
                    <w:t>Наименование</w:t>
                  </w:r>
                </w:p>
              </w:tc>
              <w:tc>
                <w:tcPr>
                  <w:tcW w:w="992" w:type="dxa"/>
                  <w:vMerge w:val="restart"/>
                  <w:tcBorders>
                    <w:top w:val="single" w:sz="4" w:space="0" w:color="000000"/>
                    <w:left w:val="single" w:sz="4" w:space="0" w:color="000000"/>
                  </w:tcBorders>
                  <w:shd w:val="clear" w:color="auto" w:fill="auto"/>
                  <w:vAlign w:val="center"/>
                </w:tcPr>
                <w:p w:rsidR="0055141D" w:rsidRPr="00161B2D" w:rsidRDefault="0055141D" w:rsidP="0055141D">
                  <w:pPr>
                    <w:suppressAutoHyphens w:val="0"/>
                    <w:jc w:val="center"/>
                    <w:rPr>
                      <w:b/>
                      <w:bCs/>
                      <w:sz w:val="20"/>
                      <w:szCs w:val="20"/>
                      <w:lang w:eastAsia="ru-RU"/>
                    </w:rPr>
                  </w:pPr>
                  <w:r w:rsidRPr="00161B2D">
                    <w:rPr>
                      <w:b/>
                      <w:bCs/>
                      <w:sz w:val="20"/>
                      <w:szCs w:val="20"/>
                      <w:lang w:eastAsia="ru-RU"/>
                    </w:rPr>
                    <w:t>КВСР</w:t>
                  </w:r>
                </w:p>
              </w:tc>
              <w:tc>
                <w:tcPr>
                  <w:tcW w:w="993" w:type="dxa"/>
                  <w:vMerge w:val="restart"/>
                  <w:tcBorders>
                    <w:top w:val="single" w:sz="4" w:space="0" w:color="000000"/>
                    <w:left w:val="single" w:sz="4" w:space="0" w:color="000000"/>
                  </w:tcBorders>
                  <w:shd w:val="clear" w:color="auto" w:fill="auto"/>
                  <w:vAlign w:val="center"/>
                </w:tcPr>
                <w:p w:rsidR="0055141D" w:rsidRPr="00161B2D" w:rsidRDefault="0055141D" w:rsidP="0055141D">
                  <w:pPr>
                    <w:suppressAutoHyphens w:val="0"/>
                    <w:jc w:val="center"/>
                    <w:rPr>
                      <w:b/>
                      <w:bCs/>
                      <w:sz w:val="20"/>
                      <w:szCs w:val="20"/>
                      <w:lang w:eastAsia="ru-RU"/>
                    </w:rPr>
                  </w:pPr>
                  <w:r w:rsidRPr="00161B2D">
                    <w:rPr>
                      <w:b/>
                      <w:bCs/>
                      <w:sz w:val="20"/>
                      <w:szCs w:val="20"/>
                      <w:lang w:eastAsia="ru-RU"/>
                    </w:rPr>
                    <w:t>КФСР</w:t>
                  </w:r>
                </w:p>
              </w:tc>
              <w:tc>
                <w:tcPr>
                  <w:tcW w:w="1134" w:type="dxa"/>
                  <w:vMerge w:val="restart"/>
                  <w:tcBorders>
                    <w:top w:val="single" w:sz="4" w:space="0" w:color="000000"/>
                    <w:left w:val="single" w:sz="4" w:space="0" w:color="000000"/>
                  </w:tcBorders>
                  <w:shd w:val="clear" w:color="auto" w:fill="auto"/>
                  <w:vAlign w:val="center"/>
                </w:tcPr>
                <w:p w:rsidR="0055141D" w:rsidRPr="00161B2D" w:rsidRDefault="0055141D" w:rsidP="0055141D">
                  <w:pPr>
                    <w:suppressAutoHyphens w:val="0"/>
                    <w:jc w:val="center"/>
                    <w:rPr>
                      <w:b/>
                      <w:bCs/>
                      <w:sz w:val="20"/>
                      <w:szCs w:val="20"/>
                      <w:lang w:eastAsia="ru-RU"/>
                    </w:rPr>
                  </w:pPr>
                  <w:r w:rsidRPr="00161B2D">
                    <w:rPr>
                      <w:b/>
                      <w:bCs/>
                      <w:sz w:val="20"/>
                      <w:szCs w:val="20"/>
                      <w:lang w:eastAsia="ru-RU"/>
                    </w:rPr>
                    <w:t>КЦСР</w:t>
                  </w:r>
                </w:p>
              </w:tc>
              <w:tc>
                <w:tcPr>
                  <w:tcW w:w="708" w:type="dxa"/>
                  <w:vMerge w:val="restart"/>
                  <w:tcBorders>
                    <w:top w:val="single" w:sz="4" w:space="0" w:color="000000"/>
                    <w:left w:val="single" w:sz="4" w:space="0" w:color="000000"/>
                  </w:tcBorders>
                  <w:shd w:val="clear" w:color="auto" w:fill="auto"/>
                  <w:vAlign w:val="center"/>
                </w:tcPr>
                <w:p w:rsidR="0055141D" w:rsidRPr="00161B2D" w:rsidRDefault="0055141D" w:rsidP="0055141D">
                  <w:pPr>
                    <w:suppressAutoHyphens w:val="0"/>
                    <w:jc w:val="center"/>
                    <w:rPr>
                      <w:b/>
                      <w:bCs/>
                      <w:sz w:val="20"/>
                      <w:szCs w:val="20"/>
                      <w:lang w:eastAsia="ru-RU"/>
                    </w:rPr>
                  </w:pPr>
                  <w:r w:rsidRPr="00161B2D">
                    <w:rPr>
                      <w:b/>
                      <w:bCs/>
                      <w:sz w:val="20"/>
                      <w:szCs w:val="20"/>
                      <w:lang w:eastAsia="ru-RU"/>
                    </w:rPr>
                    <w:t>КВР</w:t>
                  </w:r>
                </w:p>
              </w:tc>
              <w:tc>
                <w:tcPr>
                  <w:tcW w:w="1276" w:type="dxa"/>
                  <w:tcBorders>
                    <w:top w:val="single" w:sz="4" w:space="0" w:color="000000"/>
                    <w:left w:val="single" w:sz="4" w:space="0" w:color="000000"/>
                    <w:bottom w:val="single" w:sz="4" w:space="0" w:color="000000"/>
                  </w:tcBorders>
                  <w:shd w:val="clear" w:color="auto" w:fill="auto"/>
                  <w:vAlign w:val="center"/>
                </w:tcPr>
                <w:p w:rsidR="0055141D" w:rsidRPr="00161B2D" w:rsidRDefault="0055141D" w:rsidP="0055141D">
                  <w:pPr>
                    <w:rPr>
                      <w:b/>
                      <w:bCs/>
                      <w:sz w:val="20"/>
                      <w:szCs w:val="20"/>
                      <w:lang w:eastAsia="ru-RU"/>
                    </w:rPr>
                  </w:pPr>
                  <w:r w:rsidRPr="00161B2D">
                    <w:rPr>
                      <w:b/>
                      <w:bCs/>
                      <w:sz w:val="20"/>
                      <w:szCs w:val="20"/>
                      <w:lang w:eastAsia="ru-RU"/>
                    </w:rPr>
                    <w:t>на 2022 год (на текущий финансовый год</w:t>
                  </w:r>
                </w:p>
              </w:tc>
              <w:tc>
                <w:tcPr>
                  <w:tcW w:w="1276" w:type="dxa"/>
                  <w:tcBorders>
                    <w:top w:val="single" w:sz="4" w:space="0" w:color="000000"/>
                    <w:left w:val="single" w:sz="4" w:space="0" w:color="000000"/>
                    <w:bottom w:val="single" w:sz="4" w:space="0" w:color="000000"/>
                  </w:tcBorders>
                  <w:shd w:val="clear" w:color="auto" w:fill="auto"/>
                </w:tcPr>
                <w:p w:rsidR="0055141D" w:rsidRPr="00161B2D" w:rsidRDefault="0055141D" w:rsidP="0055141D">
                  <w:pPr>
                    <w:suppressAutoHyphens w:val="0"/>
                    <w:snapToGrid w:val="0"/>
                    <w:jc w:val="center"/>
                    <w:rPr>
                      <w:b/>
                      <w:bCs/>
                      <w:sz w:val="20"/>
                      <w:szCs w:val="20"/>
                      <w:lang w:eastAsia="ru-RU"/>
                    </w:rPr>
                  </w:pPr>
                </w:p>
                <w:p w:rsidR="0055141D" w:rsidRPr="00161B2D" w:rsidRDefault="0055141D" w:rsidP="0055141D">
                  <w:pPr>
                    <w:suppressAutoHyphens w:val="0"/>
                    <w:rPr>
                      <w:b/>
                      <w:bCs/>
                      <w:sz w:val="20"/>
                      <w:szCs w:val="20"/>
                      <w:lang w:eastAsia="ru-RU"/>
                    </w:rPr>
                  </w:pPr>
                  <w:r w:rsidRPr="00161B2D">
                    <w:rPr>
                      <w:b/>
                      <w:bCs/>
                      <w:sz w:val="20"/>
                      <w:szCs w:val="20"/>
                      <w:lang w:eastAsia="ru-RU"/>
                    </w:rPr>
                    <w:t xml:space="preserve">на 2023 год </w:t>
                  </w:r>
                </w:p>
                <w:p w:rsidR="0055141D" w:rsidRPr="00161B2D" w:rsidRDefault="0055141D" w:rsidP="0055141D">
                  <w:pPr>
                    <w:suppressAutoHyphens w:val="0"/>
                    <w:rPr>
                      <w:sz w:val="20"/>
                      <w:szCs w:val="20"/>
                    </w:rPr>
                  </w:pPr>
                  <w:r w:rsidRPr="00161B2D">
                    <w:rPr>
                      <w:b/>
                      <w:bCs/>
                      <w:sz w:val="20"/>
                      <w:szCs w:val="20"/>
                      <w:lang w:eastAsia="ru-RU"/>
                    </w:rPr>
                    <w:t>(первый плановый период)</w:t>
                  </w:r>
                </w:p>
              </w:tc>
              <w:tc>
                <w:tcPr>
                  <w:tcW w:w="1795" w:type="dxa"/>
                  <w:tcBorders>
                    <w:top w:val="single" w:sz="4" w:space="0" w:color="000000"/>
                    <w:left w:val="single" w:sz="4" w:space="0" w:color="000000"/>
                    <w:bottom w:val="single" w:sz="4" w:space="0" w:color="000000"/>
                  </w:tcBorders>
                  <w:shd w:val="clear" w:color="auto" w:fill="auto"/>
                </w:tcPr>
                <w:p w:rsidR="0055141D" w:rsidRPr="00161B2D" w:rsidRDefault="0055141D" w:rsidP="0055141D">
                  <w:pPr>
                    <w:suppressAutoHyphens w:val="0"/>
                    <w:snapToGrid w:val="0"/>
                    <w:jc w:val="center"/>
                    <w:rPr>
                      <w:b/>
                      <w:bCs/>
                      <w:sz w:val="20"/>
                      <w:szCs w:val="20"/>
                      <w:lang w:eastAsia="ru-RU"/>
                    </w:rPr>
                  </w:pPr>
                </w:p>
                <w:p w:rsidR="0055141D" w:rsidRPr="00161B2D" w:rsidRDefault="0055141D" w:rsidP="0055141D">
                  <w:pPr>
                    <w:suppressAutoHyphens w:val="0"/>
                    <w:rPr>
                      <w:sz w:val="20"/>
                      <w:szCs w:val="20"/>
                    </w:rPr>
                  </w:pPr>
                  <w:r w:rsidRPr="00161B2D">
                    <w:rPr>
                      <w:b/>
                      <w:bCs/>
                      <w:sz w:val="20"/>
                      <w:szCs w:val="20"/>
                      <w:lang w:eastAsia="ru-RU"/>
                    </w:rPr>
                    <w:t>на 2024год (второй плановый период)</w:t>
                  </w:r>
                </w:p>
              </w:tc>
            </w:tr>
            <w:tr w:rsidR="0055141D" w:rsidRPr="00161B2D" w:rsidTr="0055141D">
              <w:trPr>
                <w:gridAfter w:val="1"/>
                <w:wAfter w:w="25" w:type="dxa"/>
                <w:trHeight w:val="838"/>
              </w:trPr>
              <w:tc>
                <w:tcPr>
                  <w:tcW w:w="2586" w:type="dxa"/>
                  <w:vMerge/>
                  <w:tcBorders>
                    <w:top w:val="single" w:sz="4" w:space="0" w:color="000000"/>
                    <w:left w:val="single" w:sz="4" w:space="0" w:color="000000"/>
                  </w:tcBorders>
                  <w:shd w:val="clear" w:color="auto" w:fill="auto"/>
                  <w:vAlign w:val="center"/>
                </w:tcPr>
                <w:p w:rsidR="0055141D" w:rsidRPr="00161B2D" w:rsidRDefault="0055141D" w:rsidP="0055141D">
                  <w:pPr>
                    <w:suppressAutoHyphens w:val="0"/>
                    <w:snapToGrid w:val="0"/>
                    <w:rPr>
                      <w:b/>
                      <w:bCs/>
                      <w:sz w:val="20"/>
                      <w:szCs w:val="20"/>
                      <w:lang w:eastAsia="ru-RU"/>
                    </w:rPr>
                  </w:pPr>
                </w:p>
              </w:tc>
              <w:tc>
                <w:tcPr>
                  <w:tcW w:w="992" w:type="dxa"/>
                  <w:vMerge/>
                  <w:tcBorders>
                    <w:top w:val="single" w:sz="4" w:space="0" w:color="000000"/>
                    <w:left w:val="single" w:sz="4" w:space="0" w:color="000000"/>
                  </w:tcBorders>
                  <w:shd w:val="clear" w:color="auto" w:fill="auto"/>
                  <w:vAlign w:val="center"/>
                </w:tcPr>
                <w:p w:rsidR="0055141D" w:rsidRPr="00161B2D" w:rsidRDefault="0055141D" w:rsidP="0055141D">
                  <w:pPr>
                    <w:suppressAutoHyphens w:val="0"/>
                    <w:snapToGrid w:val="0"/>
                    <w:rPr>
                      <w:b/>
                      <w:bCs/>
                      <w:sz w:val="20"/>
                      <w:szCs w:val="20"/>
                      <w:lang w:eastAsia="ru-RU"/>
                    </w:rPr>
                  </w:pPr>
                </w:p>
              </w:tc>
              <w:tc>
                <w:tcPr>
                  <w:tcW w:w="993" w:type="dxa"/>
                  <w:vMerge/>
                  <w:tcBorders>
                    <w:top w:val="single" w:sz="4" w:space="0" w:color="000000"/>
                    <w:left w:val="single" w:sz="4" w:space="0" w:color="000000"/>
                  </w:tcBorders>
                  <w:shd w:val="clear" w:color="auto" w:fill="auto"/>
                  <w:vAlign w:val="center"/>
                </w:tcPr>
                <w:p w:rsidR="0055141D" w:rsidRPr="00161B2D" w:rsidRDefault="0055141D" w:rsidP="0055141D">
                  <w:pPr>
                    <w:suppressAutoHyphens w:val="0"/>
                    <w:snapToGrid w:val="0"/>
                    <w:rPr>
                      <w:b/>
                      <w:bCs/>
                      <w:sz w:val="20"/>
                      <w:szCs w:val="20"/>
                      <w:lang w:eastAsia="ru-RU"/>
                    </w:rPr>
                  </w:pPr>
                </w:p>
              </w:tc>
              <w:tc>
                <w:tcPr>
                  <w:tcW w:w="1134" w:type="dxa"/>
                  <w:vMerge/>
                  <w:tcBorders>
                    <w:top w:val="single" w:sz="4" w:space="0" w:color="000000"/>
                    <w:left w:val="single" w:sz="4" w:space="0" w:color="000000"/>
                  </w:tcBorders>
                  <w:shd w:val="clear" w:color="auto" w:fill="auto"/>
                  <w:vAlign w:val="center"/>
                </w:tcPr>
                <w:p w:rsidR="0055141D" w:rsidRPr="00161B2D" w:rsidRDefault="0055141D" w:rsidP="0055141D">
                  <w:pPr>
                    <w:suppressAutoHyphens w:val="0"/>
                    <w:snapToGrid w:val="0"/>
                    <w:rPr>
                      <w:b/>
                      <w:bCs/>
                      <w:sz w:val="20"/>
                      <w:szCs w:val="20"/>
                      <w:lang w:eastAsia="ru-RU"/>
                    </w:rPr>
                  </w:pPr>
                </w:p>
              </w:tc>
              <w:tc>
                <w:tcPr>
                  <w:tcW w:w="708" w:type="dxa"/>
                  <w:vMerge/>
                  <w:tcBorders>
                    <w:top w:val="single" w:sz="4" w:space="0" w:color="000000"/>
                    <w:left w:val="single" w:sz="4" w:space="0" w:color="000000"/>
                  </w:tcBorders>
                  <w:shd w:val="clear" w:color="auto" w:fill="auto"/>
                  <w:vAlign w:val="center"/>
                </w:tcPr>
                <w:p w:rsidR="0055141D" w:rsidRPr="00161B2D" w:rsidRDefault="0055141D" w:rsidP="0055141D">
                  <w:pPr>
                    <w:suppressAutoHyphens w:val="0"/>
                    <w:snapToGrid w:val="0"/>
                    <w:rPr>
                      <w:b/>
                      <w:bCs/>
                      <w:sz w:val="20"/>
                      <w:szCs w:val="20"/>
                      <w:lang w:eastAsia="ru-RU"/>
                    </w:rPr>
                  </w:pPr>
                </w:p>
              </w:tc>
              <w:tc>
                <w:tcPr>
                  <w:tcW w:w="1276" w:type="dxa"/>
                  <w:tcBorders>
                    <w:top w:val="single" w:sz="4" w:space="0" w:color="000000"/>
                    <w:left w:val="single" w:sz="4" w:space="0" w:color="000000"/>
                    <w:bottom w:val="single" w:sz="4" w:space="0" w:color="000000"/>
                  </w:tcBorders>
                  <w:shd w:val="clear" w:color="auto" w:fill="auto"/>
                  <w:vAlign w:val="center"/>
                </w:tcPr>
                <w:p w:rsidR="0055141D" w:rsidRPr="00161B2D" w:rsidRDefault="0055141D" w:rsidP="0055141D">
                  <w:pPr>
                    <w:snapToGrid w:val="0"/>
                    <w:jc w:val="center"/>
                    <w:rPr>
                      <w:b/>
                      <w:bCs/>
                      <w:sz w:val="20"/>
                      <w:szCs w:val="20"/>
                      <w:lang w:eastAsia="ru-RU"/>
                    </w:rPr>
                  </w:pPr>
                </w:p>
                <w:p w:rsidR="0055141D" w:rsidRPr="00161B2D" w:rsidRDefault="0055141D" w:rsidP="0055141D">
                  <w:pPr>
                    <w:jc w:val="center"/>
                    <w:rPr>
                      <w:b/>
                      <w:bCs/>
                      <w:sz w:val="20"/>
                      <w:szCs w:val="20"/>
                      <w:lang w:eastAsia="ru-RU"/>
                    </w:rPr>
                  </w:pPr>
                  <w:r w:rsidRPr="00161B2D">
                    <w:rPr>
                      <w:bCs/>
                      <w:sz w:val="20"/>
                      <w:szCs w:val="20"/>
                      <w:lang w:eastAsia="ru-RU"/>
                    </w:rPr>
                    <w:t>Сумма</w:t>
                  </w:r>
                  <w:r w:rsidRPr="00161B2D">
                    <w:rPr>
                      <w:sz w:val="20"/>
                      <w:szCs w:val="20"/>
                      <w:lang w:eastAsia="ru-RU"/>
                    </w:rPr>
                    <w:t>(тыс. руб.)</w:t>
                  </w:r>
                </w:p>
              </w:tc>
              <w:tc>
                <w:tcPr>
                  <w:tcW w:w="1276" w:type="dxa"/>
                  <w:tcBorders>
                    <w:top w:val="single" w:sz="4" w:space="0" w:color="000000"/>
                    <w:left w:val="single" w:sz="4" w:space="0" w:color="000000"/>
                    <w:bottom w:val="single" w:sz="4" w:space="0" w:color="000000"/>
                  </w:tcBorders>
                  <w:shd w:val="clear" w:color="auto" w:fill="auto"/>
                </w:tcPr>
                <w:p w:rsidR="0055141D" w:rsidRPr="00161B2D" w:rsidRDefault="0055141D" w:rsidP="0055141D">
                  <w:pPr>
                    <w:suppressAutoHyphens w:val="0"/>
                    <w:snapToGrid w:val="0"/>
                    <w:rPr>
                      <w:b/>
                      <w:bCs/>
                      <w:sz w:val="20"/>
                      <w:szCs w:val="20"/>
                      <w:lang w:eastAsia="ru-RU"/>
                    </w:rPr>
                  </w:pPr>
                </w:p>
                <w:p w:rsidR="0055141D" w:rsidRPr="00161B2D" w:rsidRDefault="0055141D" w:rsidP="0055141D">
                  <w:pPr>
                    <w:suppressAutoHyphens w:val="0"/>
                    <w:rPr>
                      <w:b/>
                      <w:bCs/>
                      <w:sz w:val="20"/>
                      <w:szCs w:val="20"/>
                      <w:lang w:eastAsia="ru-RU"/>
                    </w:rPr>
                  </w:pPr>
                  <w:r w:rsidRPr="00161B2D">
                    <w:rPr>
                      <w:bCs/>
                      <w:sz w:val="20"/>
                      <w:szCs w:val="20"/>
                      <w:lang w:eastAsia="ru-RU"/>
                    </w:rPr>
                    <w:t>Сумма</w:t>
                  </w:r>
                  <w:r w:rsidRPr="00161B2D">
                    <w:rPr>
                      <w:sz w:val="20"/>
                      <w:szCs w:val="20"/>
                      <w:lang w:eastAsia="ru-RU"/>
                    </w:rPr>
                    <w:t>(тыс. руб.)</w:t>
                  </w:r>
                </w:p>
              </w:tc>
              <w:tc>
                <w:tcPr>
                  <w:tcW w:w="1795" w:type="dxa"/>
                  <w:tcBorders>
                    <w:top w:val="single" w:sz="4" w:space="0" w:color="000000"/>
                    <w:left w:val="single" w:sz="4" w:space="0" w:color="000000"/>
                    <w:bottom w:val="single" w:sz="4" w:space="0" w:color="000000"/>
                  </w:tcBorders>
                  <w:shd w:val="clear" w:color="auto" w:fill="auto"/>
                </w:tcPr>
                <w:p w:rsidR="0055141D" w:rsidRPr="00161B2D" w:rsidRDefault="0055141D" w:rsidP="0055141D">
                  <w:pPr>
                    <w:suppressAutoHyphens w:val="0"/>
                    <w:snapToGrid w:val="0"/>
                    <w:rPr>
                      <w:b/>
                      <w:bCs/>
                      <w:sz w:val="20"/>
                      <w:szCs w:val="20"/>
                      <w:lang w:eastAsia="ru-RU"/>
                    </w:rPr>
                  </w:pPr>
                </w:p>
                <w:p w:rsidR="0055141D" w:rsidRPr="00161B2D" w:rsidRDefault="0055141D" w:rsidP="0055141D">
                  <w:pPr>
                    <w:suppressAutoHyphens w:val="0"/>
                    <w:rPr>
                      <w:b/>
                      <w:bCs/>
                      <w:sz w:val="20"/>
                      <w:szCs w:val="20"/>
                      <w:lang w:eastAsia="ru-RU"/>
                    </w:rPr>
                  </w:pPr>
                  <w:r w:rsidRPr="00161B2D">
                    <w:rPr>
                      <w:bCs/>
                      <w:sz w:val="20"/>
                      <w:szCs w:val="20"/>
                      <w:lang w:eastAsia="ru-RU"/>
                    </w:rPr>
                    <w:t>Сумма</w:t>
                  </w:r>
                  <w:r w:rsidRPr="00161B2D">
                    <w:rPr>
                      <w:sz w:val="20"/>
                      <w:szCs w:val="20"/>
                      <w:lang w:eastAsia="ru-RU"/>
                    </w:rPr>
                    <w:t>(тыс. руб.)</w:t>
                  </w:r>
                </w:p>
              </w:tc>
            </w:tr>
            <w:tr w:rsidR="0055141D" w:rsidRPr="00161B2D" w:rsidTr="0055141D">
              <w:trPr>
                <w:gridAfter w:val="1"/>
                <w:wAfter w:w="25" w:type="dxa"/>
                <w:trHeight w:val="410"/>
              </w:trPr>
              <w:tc>
                <w:tcPr>
                  <w:tcW w:w="2586" w:type="dxa"/>
                  <w:tcBorders>
                    <w:top w:val="single" w:sz="4" w:space="0" w:color="000000"/>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b/>
                      <w:bCs/>
                      <w:sz w:val="20"/>
                      <w:szCs w:val="20"/>
                      <w:lang w:eastAsia="ru-RU"/>
                    </w:rPr>
                  </w:pPr>
                  <w:r w:rsidRPr="00161B2D">
                    <w:rPr>
                      <w:b/>
                      <w:bCs/>
                      <w:sz w:val="20"/>
                      <w:szCs w:val="20"/>
                      <w:lang w:eastAsia="ru-RU"/>
                    </w:rPr>
                    <w:t>ВСЕГО</w:t>
                  </w:r>
                </w:p>
              </w:tc>
              <w:tc>
                <w:tcPr>
                  <w:tcW w:w="992" w:type="dxa"/>
                  <w:tcBorders>
                    <w:top w:val="single" w:sz="4" w:space="0" w:color="000000"/>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b/>
                      <w:bCs/>
                      <w:sz w:val="20"/>
                      <w:szCs w:val="20"/>
                      <w:lang w:eastAsia="ru-RU"/>
                    </w:rPr>
                  </w:pPr>
                </w:p>
              </w:tc>
              <w:tc>
                <w:tcPr>
                  <w:tcW w:w="993" w:type="dxa"/>
                  <w:tcBorders>
                    <w:top w:val="single" w:sz="4" w:space="0" w:color="000000"/>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b/>
                      <w:bCs/>
                      <w:sz w:val="20"/>
                      <w:szCs w:val="20"/>
                      <w:lang w:eastAsia="ru-RU"/>
                    </w:rPr>
                  </w:pPr>
                </w:p>
              </w:tc>
              <w:tc>
                <w:tcPr>
                  <w:tcW w:w="1134" w:type="dxa"/>
                  <w:tcBorders>
                    <w:top w:val="single" w:sz="4" w:space="0" w:color="000000"/>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b/>
                      <w:bCs/>
                      <w:sz w:val="20"/>
                      <w:szCs w:val="20"/>
                      <w:lang w:eastAsia="ru-RU"/>
                    </w:rPr>
                  </w:pPr>
                </w:p>
              </w:tc>
              <w:tc>
                <w:tcPr>
                  <w:tcW w:w="708" w:type="dxa"/>
                  <w:tcBorders>
                    <w:top w:val="single" w:sz="4" w:space="0" w:color="000000"/>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b/>
                      <w:bCs/>
                      <w:sz w:val="20"/>
                      <w:szCs w:val="20"/>
                      <w:lang w:eastAsia="ru-RU"/>
                    </w:rPr>
                  </w:pPr>
                </w:p>
              </w:tc>
              <w:tc>
                <w:tcPr>
                  <w:tcW w:w="1276" w:type="dxa"/>
                  <w:tcBorders>
                    <w:top w:val="single" w:sz="4" w:space="0" w:color="000000"/>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b/>
                      <w:bCs/>
                      <w:sz w:val="20"/>
                      <w:szCs w:val="20"/>
                      <w:lang w:eastAsia="ru-RU"/>
                    </w:rPr>
                  </w:pPr>
                  <w:r w:rsidRPr="00161B2D">
                    <w:rPr>
                      <w:b/>
                      <w:bCs/>
                      <w:sz w:val="20"/>
                      <w:szCs w:val="20"/>
                      <w:lang w:eastAsia="ru-RU"/>
                    </w:rPr>
                    <w:t>80</w:t>
                  </w:r>
                  <w:r>
                    <w:rPr>
                      <w:b/>
                      <w:bCs/>
                      <w:sz w:val="20"/>
                      <w:szCs w:val="20"/>
                      <w:lang w:eastAsia="ru-RU"/>
                    </w:rPr>
                    <w:t>10</w:t>
                  </w:r>
                  <w:r w:rsidRPr="00161B2D">
                    <w:rPr>
                      <w:b/>
                      <w:bCs/>
                      <w:sz w:val="20"/>
                      <w:szCs w:val="20"/>
                      <w:lang w:eastAsia="ru-RU"/>
                    </w:rPr>
                    <w:t>,</w:t>
                  </w:r>
                  <w:r>
                    <w:rPr>
                      <w:b/>
                      <w:bCs/>
                      <w:sz w:val="20"/>
                      <w:szCs w:val="20"/>
                      <w:lang w:eastAsia="ru-RU"/>
                    </w:rPr>
                    <w:t>2</w:t>
                  </w:r>
                  <w:r w:rsidRPr="00161B2D">
                    <w:rPr>
                      <w:b/>
                      <w:bCs/>
                      <w:sz w:val="20"/>
                      <w:szCs w:val="20"/>
                      <w:lang w:eastAsia="ru-RU"/>
                    </w:rPr>
                    <w:t>8000</w:t>
                  </w:r>
                </w:p>
              </w:tc>
              <w:tc>
                <w:tcPr>
                  <w:tcW w:w="1276" w:type="dxa"/>
                  <w:tcBorders>
                    <w:top w:val="single" w:sz="4" w:space="0" w:color="000000"/>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b/>
                      <w:bCs/>
                      <w:sz w:val="20"/>
                      <w:szCs w:val="20"/>
                      <w:lang w:eastAsia="ru-RU"/>
                    </w:rPr>
                  </w:pPr>
                </w:p>
                <w:p w:rsidR="0055141D" w:rsidRPr="00161B2D" w:rsidRDefault="0055141D" w:rsidP="0055141D">
                  <w:pPr>
                    <w:suppressAutoHyphens w:val="0"/>
                    <w:jc w:val="center"/>
                    <w:rPr>
                      <w:b/>
                      <w:bCs/>
                      <w:sz w:val="20"/>
                      <w:szCs w:val="20"/>
                      <w:lang w:eastAsia="ru-RU"/>
                    </w:rPr>
                  </w:pPr>
                  <w:r w:rsidRPr="00161B2D">
                    <w:rPr>
                      <w:b/>
                      <w:bCs/>
                      <w:sz w:val="20"/>
                      <w:szCs w:val="20"/>
                      <w:lang w:eastAsia="ru-RU"/>
                    </w:rPr>
                    <w:t>7324,60000</w:t>
                  </w:r>
                </w:p>
              </w:tc>
              <w:tc>
                <w:tcPr>
                  <w:tcW w:w="1795" w:type="dxa"/>
                  <w:tcBorders>
                    <w:top w:val="single" w:sz="4" w:space="0" w:color="000000"/>
                    <w:left w:val="single" w:sz="4" w:space="0" w:color="000000"/>
                    <w:bottom w:val="single" w:sz="4" w:space="0" w:color="000000"/>
                  </w:tcBorders>
                  <w:shd w:val="clear" w:color="auto" w:fill="FFFF00"/>
                </w:tcPr>
                <w:p w:rsidR="0055141D" w:rsidRPr="00161B2D" w:rsidRDefault="0055141D" w:rsidP="0055141D">
                  <w:pPr>
                    <w:suppressAutoHyphens w:val="0"/>
                    <w:snapToGrid w:val="0"/>
                    <w:rPr>
                      <w:b/>
                      <w:bCs/>
                      <w:sz w:val="20"/>
                      <w:szCs w:val="20"/>
                      <w:lang w:eastAsia="ru-RU"/>
                    </w:rPr>
                  </w:pPr>
                </w:p>
                <w:p w:rsidR="0055141D" w:rsidRPr="00161B2D" w:rsidRDefault="0055141D" w:rsidP="0055141D">
                  <w:pPr>
                    <w:suppressAutoHyphens w:val="0"/>
                    <w:rPr>
                      <w:b/>
                      <w:bCs/>
                      <w:sz w:val="20"/>
                      <w:szCs w:val="20"/>
                      <w:lang w:eastAsia="ru-RU"/>
                    </w:rPr>
                  </w:pPr>
                  <w:r w:rsidRPr="00161B2D">
                    <w:rPr>
                      <w:b/>
                      <w:bCs/>
                      <w:sz w:val="20"/>
                      <w:szCs w:val="20"/>
                      <w:lang w:eastAsia="ru-RU"/>
                    </w:rPr>
                    <w:t>7337,00000</w:t>
                  </w:r>
                </w:p>
              </w:tc>
            </w:tr>
            <w:tr w:rsidR="0055141D" w:rsidRPr="00161B2D" w:rsidTr="0055141D">
              <w:trPr>
                <w:gridAfter w:val="1"/>
                <w:wAfter w:w="25" w:type="dxa"/>
                <w:trHeight w:val="623"/>
              </w:trPr>
              <w:tc>
                <w:tcPr>
                  <w:tcW w:w="2586"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b/>
                      <w:bCs/>
                      <w:sz w:val="20"/>
                      <w:szCs w:val="20"/>
                      <w:lang w:eastAsia="ru-RU"/>
                    </w:rPr>
                  </w:pPr>
                  <w:r w:rsidRPr="00161B2D">
                    <w:rPr>
                      <w:b/>
                      <w:bCs/>
                      <w:sz w:val="20"/>
                      <w:szCs w:val="20"/>
                      <w:lang w:eastAsia="ru-RU"/>
                    </w:rPr>
                    <w:t>МКУ Администрация Побединского сельского поселения</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b/>
                      <w:bCs/>
                      <w:sz w:val="20"/>
                      <w:szCs w:val="20"/>
                      <w:lang w:eastAsia="ru-RU"/>
                    </w:rPr>
                  </w:pPr>
                  <w:r w:rsidRPr="00161B2D">
                    <w:rPr>
                      <w:b/>
                      <w:bCs/>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b/>
                      <w:bCs/>
                      <w:sz w:val="20"/>
                      <w:szCs w:val="20"/>
                      <w:lang w:eastAsia="ru-RU"/>
                    </w:rPr>
                  </w:pP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b/>
                      <w:bCs/>
                      <w:sz w:val="20"/>
                      <w:szCs w:val="20"/>
                      <w:lang w:eastAsia="ru-RU"/>
                    </w:rPr>
                  </w:pPr>
                </w:p>
              </w:tc>
              <w:tc>
                <w:tcPr>
                  <w:tcW w:w="708"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b/>
                      <w:bCs/>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b/>
                      <w:bCs/>
                      <w:sz w:val="20"/>
                      <w:szCs w:val="20"/>
                      <w:lang w:eastAsia="ru-RU"/>
                    </w:rPr>
                  </w:pPr>
                  <w:r w:rsidRPr="00161B2D">
                    <w:rPr>
                      <w:b/>
                      <w:bCs/>
                      <w:sz w:val="20"/>
                      <w:szCs w:val="20"/>
                      <w:lang w:eastAsia="ru-RU"/>
                    </w:rPr>
                    <w:t>8009,78000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b/>
                      <w:bCs/>
                      <w:sz w:val="20"/>
                      <w:szCs w:val="20"/>
                      <w:lang w:eastAsia="ru-RU"/>
                    </w:rPr>
                  </w:pPr>
                </w:p>
                <w:p w:rsidR="0055141D" w:rsidRPr="00161B2D" w:rsidRDefault="0055141D" w:rsidP="0055141D">
                  <w:pPr>
                    <w:suppressAutoHyphens w:val="0"/>
                    <w:jc w:val="center"/>
                    <w:rPr>
                      <w:b/>
                      <w:bCs/>
                      <w:sz w:val="20"/>
                      <w:szCs w:val="20"/>
                      <w:lang w:eastAsia="ru-RU"/>
                    </w:rPr>
                  </w:pPr>
                </w:p>
                <w:p w:rsidR="0055141D" w:rsidRPr="00161B2D" w:rsidRDefault="0055141D" w:rsidP="0055141D">
                  <w:pPr>
                    <w:suppressAutoHyphens w:val="0"/>
                    <w:jc w:val="center"/>
                    <w:rPr>
                      <w:b/>
                      <w:bCs/>
                      <w:sz w:val="20"/>
                      <w:szCs w:val="20"/>
                      <w:lang w:eastAsia="ru-RU"/>
                    </w:rPr>
                  </w:pPr>
                  <w:r w:rsidRPr="00161B2D">
                    <w:rPr>
                      <w:b/>
                      <w:bCs/>
                      <w:sz w:val="20"/>
                      <w:szCs w:val="20"/>
                      <w:lang w:eastAsia="ru-RU"/>
                    </w:rPr>
                    <w:t>7324,60000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b/>
                      <w:bCs/>
                      <w:sz w:val="20"/>
                      <w:szCs w:val="20"/>
                      <w:lang w:eastAsia="ru-RU"/>
                    </w:rPr>
                  </w:pPr>
                </w:p>
                <w:p w:rsidR="0055141D" w:rsidRPr="00161B2D" w:rsidRDefault="0055141D" w:rsidP="0055141D">
                  <w:pPr>
                    <w:suppressAutoHyphens w:val="0"/>
                    <w:rPr>
                      <w:b/>
                      <w:bCs/>
                      <w:sz w:val="20"/>
                      <w:szCs w:val="20"/>
                      <w:lang w:eastAsia="ru-RU"/>
                    </w:rPr>
                  </w:pPr>
                </w:p>
                <w:p w:rsidR="0055141D" w:rsidRPr="00161B2D" w:rsidRDefault="0055141D" w:rsidP="0055141D">
                  <w:pPr>
                    <w:suppressAutoHyphens w:val="0"/>
                    <w:rPr>
                      <w:b/>
                      <w:bCs/>
                      <w:sz w:val="20"/>
                      <w:szCs w:val="20"/>
                      <w:lang w:eastAsia="ru-RU"/>
                    </w:rPr>
                  </w:pPr>
                  <w:r w:rsidRPr="00161B2D">
                    <w:rPr>
                      <w:b/>
                      <w:bCs/>
                      <w:sz w:val="20"/>
                      <w:szCs w:val="20"/>
                      <w:lang w:eastAsia="ru-RU"/>
                    </w:rPr>
                    <w:t>7337,00000</w:t>
                  </w:r>
                </w:p>
              </w:tc>
            </w:tr>
            <w:tr w:rsidR="0055141D" w:rsidRPr="00161B2D" w:rsidTr="0055141D">
              <w:trPr>
                <w:gridAfter w:val="1"/>
                <w:wAfter w:w="25" w:type="dxa"/>
                <w:trHeight w:val="398"/>
              </w:trPr>
              <w:tc>
                <w:tcPr>
                  <w:tcW w:w="2586" w:type="dxa"/>
                  <w:tcBorders>
                    <w:left w:val="single" w:sz="4" w:space="0" w:color="000000"/>
                    <w:bottom w:val="single" w:sz="4" w:space="0" w:color="000000"/>
                  </w:tcBorders>
                  <w:shd w:val="clear" w:color="auto" w:fill="99CC00"/>
                  <w:vAlign w:val="bottom"/>
                </w:tcPr>
                <w:p w:rsidR="0055141D" w:rsidRPr="00161B2D" w:rsidRDefault="0055141D" w:rsidP="0055141D">
                  <w:pPr>
                    <w:suppressAutoHyphens w:val="0"/>
                    <w:rPr>
                      <w:b/>
                      <w:bCs/>
                      <w:sz w:val="20"/>
                      <w:szCs w:val="20"/>
                      <w:lang w:eastAsia="ru-RU"/>
                    </w:rPr>
                  </w:pPr>
                  <w:r w:rsidRPr="00161B2D">
                    <w:rPr>
                      <w:b/>
                      <w:bCs/>
                      <w:sz w:val="20"/>
                      <w:szCs w:val="20"/>
                      <w:lang w:eastAsia="ru-RU"/>
                    </w:rPr>
                    <w:t>ОБЩЕГОСУДАРСТВЕННЫЕ ВОПРОСЫ</w:t>
                  </w:r>
                </w:p>
              </w:tc>
              <w:tc>
                <w:tcPr>
                  <w:tcW w:w="992" w:type="dxa"/>
                  <w:tcBorders>
                    <w:left w:val="single" w:sz="4" w:space="0" w:color="000000"/>
                    <w:bottom w:val="single" w:sz="4" w:space="0" w:color="000000"/>
                  </w:tcBorders>
                  <w:shd w:val="clear" w:color="auto" w:fill="99CC00"/>
                  <w:vAlign w:val="bottom"/>
                </w:tcPr>
                <w:p w:rsidR="0055141D" w:rsidRPr="00161B2D" w:rsidRDefault="0055141D" w:rsidP="0055141D">
                  <w:pPr>
                    <w:suppressAutoHyphens w:val="0"/>
                    <w:jc w:val="center"/>
                    <w:rPr>
                      <w:b/>
                      <w:bCs/>
                      <w:i/>
                      <w:iCs/>
                      <w:sz w:val="20"/>
                      <w:szCs w:val="20"/>
                      <w:lang w:eastAsia="ru-RU"/>
                    </w:rPr>
                  </w:pPr>
                  <w:r w:rsidRPr="00161B2D">
                    <w:rPr>
                      <w:b/>
                      <w:bCs/>
                      <w:i/>
                      <w:iCs/>
                      <w:sz w:val="20"/>
                      <w:szCs w:val="20"/>
                      <w:lang w:eastAsia="ru-RU"/>
                    </w:rPr>
                    <w:t>923</w:t>
                  </w:r>
                </w:p>
              </w:tc>
              <w:tc>
                <w:tcPr>
                  <w:tcW w:w="993" w:type="dxa"/>
                  <w:tcBorders>
                    <w:left w:val="single" w:sz="4" w:space="0" w:color="000000"/>
                    <w:bottom w:val="single" w:sz="4" w:space="0" w:color="000000"/>
                  </w:tcBorders>
                  <w:shd w:val="clear" w:color="auto" w:fill="99CC00"/>
                  <w:vAlign w:val="bottom"/>
                </w:tcPr>
                <w:p w:rsidR="0055141D" w:rsidRPr="00161B2D" w:rsidRDefault="0055141D" w:rsidP="0055141D">
                  <w:pPr>
                    <w:suppressAutoHyphens w:val="0"/>
                    <w:jc w:val="center"/>
                    <w:rPr>
                      <w:b/>
                      <w:bCs/>
                      <w:i/>
                      <w:iCs/>
                      <w:sz w:val="20"/>
                      <w:szCs w:val="20"/>
                      <w:lang w:eastAsia="ru-RU"/>
                    </w:rPr>
                  </w:pPr>
                  <w:r w:rsidRPr="00161B2D">
                    <w:rPr>
                      <w:b/>
                      <w:bCs/>
                      <w:i/>
                      <w:iCs/>
                      <w:sz w:val="20"/>
                      <w:szCs w:val="20"/>
                      <w:lang w:eastAsia="ru-RU"/>
                    </w:rPr>
                    <w:t>0100</w:t>
                  </w:r>
                </w:p>
              </w:tc>
              <w:tc>
                <w:tcPr>
                  <w:tcW w:w="1134" w:type="dxa"/>
                  <w:tcBorders>
                    <w:left w:val="single" w:sz="4" w:space="0" w:color="000000"/>
                    <w:bottom w:val="single" w:sz="4" w:space="0" w:color="000000"/>
                  </w:tcBorders>
                  <w:shd w:val="clear" w:color="auto" w:fill="99CC00"/>
                  <w:vAlign w:val="bottom"/>
                </w:tcPr>
                <w:p w:rsidR="0055141D" w:rsidRPr="00161B2D" w:rsidRDefault="0055141D" w:rsidP="0055141D">
                  <w:pPr>
                    <w:suppressAutoHyphens w:val="0"/>
                    <w:jc w:val="center"/>
                    <w:rPr>
                      <w:b/>
                      <w:bCs/>
                      <w:i/>
                      <w:iCs/>
                      <w:sz w:val="20"/>
                      <w:szCs w:val="20"/>
                      <w:lang w:eastAsia="ru-RU"/>
                    </w:rPr>
                  </w:pPr>
                </w:p>
              </w:tc>
              <w:tc>
                <w:tcPr>
                  <w:tcW w:w="708" w:type="dxa"/>
                  <w:tcBorders>
                    <w:left w:val="single" w:sz="4" w:space="0" w:color="000000"/>
                    <w:bottom w:val="single" w:sz="4" w:space="0" w:color="000000"/>
                  </w:tcBorders>
                  <w:shd w:val="clear" w:color="auto" w:fill="99CC00"/>
                  <w:vAlign w:val="bottom"/>
                </w:tcPr>
                <w:p w:rsidR="0055141D" w:rsidRPr="00161B2D" w:rsidRDefault="0055141D" w:rsidP="0055141D">
                  <w:pPr>
                    <w:suppressAutoHyphens w:val="0"/>
                    <w:jc w:val="center"/>
                    <w:rPr>
                      <w:b/>
                      <w:bCs/>
                      <w:i/>
                      <w:iCs/>
                      <w:sz w:val="20"/>
                      <w:szCs w:val="20"/>
                      <w:lang w:eastAsia="ru-RU"/>
                    </w:rPr>
                  </w:pPr>
                </w:p>
              </w:tc>
              <w:tc>
                <w:tcPr>
                  <w:tcW w:w="1276" w:type="dxa"/>
                  <w:tcBorders>
                    <w:left w:val="single" w:sz="4" w:space="0" w:color="000000"/>
                    <w:bottom w:val="single" w:sz="4" w:space="0" w:color="000000"/>
                  </w:tcBorders>
                  <w:shd w:val="clear" w:color="auto" w:fill="99CC00"/>
                  <w:vAlign w:val="bottom"/>
                </w:tcPr>
                <w:p w:rsidR="0055141D" w:rsidRPr="00161B2D" w:rsidRDefault="0055141D" w:rsidP="0055141D">
                  <w:pPr>
                    <w:suppressAutoHyphens w:val="0"/>
                    <w:jc w:val="center"/>
                    <w:rPr>
                      <w:b/>
                      <w:bCs/>
                      <w:i/>
                      <w:iCs/>
                      <w:sz w:val="20"/>
                      <w:szCs w:val="20"/>
                      <w:lang w:eastAsia="ru-RU"/>
                    </w:rPr>
                  </w:pPr>
                  <w:r w:rsidRPr="00161B2D">
                    <w:rPr>
                      <w:b/>
                      <w:bCs/>
                      <w:i/>
                      <w:iCs/>
                      <w:sz w:val="20"/>
                      <w:szCs w:val="20"/>
                      <w:lang w:eastAsia="ru-RU"/>
                    </w:rPr>
                    <w:t>5289,37000</w:t>
                  </w:r>
                </w:p>
              </w:tc>
              <w:tc>
                <w:tcPr>
                  <w:tcW w:w="1276" w:type="dxa"/>
                  <w:tcBorders>
                    <w:left w:val="single" w:sz="4" w:space="0" w:color="000000"/>
                    <w:bottom w:val="single" w:sz="4" w:space="0" w:color="000000"/>
                  </w:tcBorders>
                  <w:shd w:val="clear" w:color="auto" w:fill="99CC00"/>
                </w:tcPr>
                <w:p w:rsidR="0055141D" w:rsidRPr="00161B2D" w:rsidRDefault="0055141D" w:rsidP="0055141D">
                  <w:pPr>
                    <w:suppressAutoHyphens w:val="0"/>
                    <w:snapToGrid w:val="0"/>
                    <w:jc w:val="center"/>
                    <w:rPr>
                      <w:b/>
                      <w:bCs/>
                      <w:i/>
                      <w:iCs/>
                      <w:sz w:val="20"/>
                      <w:szCs w:val="20"/>
                      <w:lang w:eastAsia="ru-RU"/>
                    </w:rPr>
                  </w:pPr>
                </w:p>
                <w:p w:rsidR="0055141D" w:rsidRPr="00161B2D" w:rsidRDefault="0055141D" w:rsidP="0055141D">
                  <w:pPr>
                    <w:suppressAutoHyphens w:val="0"/>
                    <w:jc w:val="center"/>
                    <w:rPr>
                      <w:b/>
                      <w:bCs/>
                      <w:i/>
                      <w:iCs/>
                      <w:sz w:val="20"/>
                      <w:szCs w:val="20"/>
                      <w:lang w:eastAsia="ru-RU"/>
                    </w:rPr>
                  </w:pPr>
                  <w:r w:rsidRPr="00161B2D">
                    <w:rPr>
                      <w:b/>
                      <w:bCs/>
                      <w:i/>
                      <w:iCs/>
                      <w:sz w:val="20"/>
                      <w:szCs w:val="20"/>
                      <w:lang w:eastAsia="ru-RU"/>
                    </w:rPr>
                    <w:t>4749,36000</w:t>
                  </w:r>
                </w:p>
              </w:tc>
              <w:tc>
                <w:tcPr>
                  <w:tcW w:w="1795" w:type="dxa"/>
                  <w:tcBorders>
                    <w:left w:val="single" w:sz="4" w:space="0" w:color="000000"/>
                    <w:bottom w:val="single" w:sz="4" w:space="0" w:color="000000"/>
                  </w:tcBorders>
                  <w:shd w:val="clear" w:color="auto" w:fill="99CC00"/>
                </w:tcPr>
                <w:p w:rsidR="0055141D" w:rsidRPr="00161B2D" w:rsidRDefault="0055141D" w:rsidP="0055141D">
                  <w:pPr>
                    <w:suppressAutoHyphens w:val="0"/>
                    <w:snapToGrid w:val="0"/>
                    <w:rPr>
                      <w:b/>
                      <w:bCs/>
                      <w:i/>
                      <w:iCs/>
                      <w:sz w:val="20"/>
                      <w:szCs w:val="20"/>
                      <w:lang w:eastAsia="ru-RU"/>
                    </w:rPr>
                  </w:pPr>
                </w:p>
                <w:p w:rsidR="0055141D" w:rsidRPr="00161B2D" w:rsidRDefault="0055141D" w:rsidP="0055141D">
                  <w:pPr>
                    <w:suppressAutoHyphens w:val="0"/>
                    <w:rPr>
                      <w:b/>
                      <w:bCs/>
                      <w:i/>
                      <w:iCs/>
                      <w:sz w:val="20"/>
                      <w:szCs w:val="20"/>
                      <w:lang w:eastAsia="ru-RU"/>
                    </w:rPr>
                  </w:pPr>
                  <w:r w:rsidRPr="00161B2D">
                    <w:rPr>
                      <w:b/>
                      <w:bCs/>
                      <w:i/>
                      <w:iCs/>
                      <w:sz w:val="20"/>
                      <w:szCs w:val="20"/>
                      <w:lang w:eastAsia="ru-RU"/>
                    </w:rPr>
                    <w:t>4749,36000</w:t>
                  </w:r>
                </w:p>
              </w:tc>
            </w:tr>
            <w:tr w:rsidR="0055141D" w:rsidRPr="00161B2D" w:rsidTr="0055141D">
              <w:trPr>
                <w:gridAfter w:val="1"/>
                <w:wAfter w:w="25" w:type="dxa"/>
                <w:trHeight w:val="1294"/>
              </w:trPr>
              <w:tc>
                <w:tcPr>
                  <w:tcW w:w="2586"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b/>
                      <w:bCs/>
                      <w:i/>
                      <w:iCs/>
                      <w:sz w:val="20"/>
                      <w:szCs w:val="20"/>
                      <w:lang w:eastAsia="ru-RU"/>
                    </w:rPr>
                  </w:pPr>
                  <w:r w:rsidRPr="00161B2D">
                    <w:rPr>
                      <w:b/>
                      <w:bCs/>
                      <w:i/>
                      <w:iCs/>
                      <w:sz w:val="20"/>
                      <w:szCs w:val="20"/>
                      <w:lang w:eastAsia="ru-RU"/>
                    </w:rPr>
                    <w:t xml:space="preserve">Функционирование высшего должностного лица </w:t>
                  </w:r>
                  <w:proofErr w:type="spellStart"/>
                  <w:r w:rsidRPr="00161B2D">
                    <w:rPr>
                      <w:b/>
                      <w:bCs/>
                      <w:i/>
                      <w:iCs/>
                      <w:sz w:val="20"/>
                      <w:szCs w:val="20"/>
                      <w:lang w:eastAsia="ru-RU"/>
                    </w:rPr>
                    <w:t>субьекта</w:t>
                  </w:r>
                  <w:proofErr w:type="spellEnd"/>
                  <w:r w:rsidRPr="00161B2D">
                    <w:rPr>
                      <w:b/>
                      <w:bCs/>
                      <w:i/>
                      <w:iCs/>
                      <w:sz w:val="20"/>
                      <w:szCs w:val="20"/>
                      <w:lang w:eastAsia="ru-RU"/>
                    </w:rPr>
                    <w:t xml:space="preserve"> Российской Федерации и муниципального образования</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b/>
                      <w:bCs/>
                      <w:sz w:val="20"/>
                      <w:szCs w:val="20"/>
                      <w:lang w:eastAsia="ru-RU"/>
                    </w:rPr>
                  </w:pPr>
                  <w:r w:rsidRPr="00161B2D">
                    <w:rPr>
                      <w:b/>
                      <w:bCs/>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b/>
                      <w:bCs/>
                      <w:i/>
                      <w:iCs/>
                      <w:sz w:val="20"/>
                      <w:szCs w:val="20"/>
                      <w:lang w:eastAsia="ru-RU"/>
                    </w:rPr>
                  </w:pPr>
                  <w:r w:rsidRPr="00161B2D">
                    <w:rPr>
                      <w:b/>
                      <w:bCs/>
                      <w:i/>
                      <w:iCs/>
                      <w:sz w:val="20"/>
                      <w:szCs w:val="20"/>
                      <w:lang w:eastAsia="ru-RU"/>
                    </w:rPr>
                    <w:t>0102</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snapToGrid w:val="0"/>
                    <w:jc w:val="center"/>
                    <w:rPr>
                      <w:b/>
                      <w:bCs/>
                      <w:i/>
                      <w:iCs/>
                      <w:sz w:val="20"/>
                      <w:szCs w:val="20"/>
                      <w:lang w:eastAsia="ru-RU"/>
                    </w:rPr>
                  </w:pP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snapToGrid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b/>
                      <w:bCs/>
                      <w:i/>
                      <w:iCs/>
                      <w:sz w:val="20"/>
                      <w:szCs w:val="20"/>
                      <w:lang w:eastAsia="ru-RU"/>
                    </w:rPr>
                  </w:pPr>
                  <w:r w:rsidRPr="00161B2D">
                    <w:rPr>
                      <w:color w:val="0000FF"/>
                      <w:sz w:val="20"/>
                      <w:szCs w:val="20"/>
                      <w:lang w:eastAsia="ru-RU"/>
                    </w:rPr>
                    <w:t>628,60000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b/>
                      <w:bCs/>
                      <w:i/>
                      <w:iCs/>
                      <w:color w:val="0000FF"/>
                      <w:sz w:val="20"/>
                      <w:szCs w:val="20"/>
                      <w:lang w:eastAsia="ru-RU"/>
                    </w:rPr>
                  </w:pPr>
                </w:p>
                <w:p w:rsidR="0055141D" w:rsidRPr="00161B2D" w:rsidRDefault="0055141D" w:rsidP="0055141D">
                  <w:pPr>
                    <w:suppressAutoHyphens w:val="0"/>
                    <w:jc w:val="center"/>
                    <w:rPr>
                      <w:color w:val="0000FF"/>
                      <w:sz w:val="20"/>
                      <w:szCs w:val="20"/>
                      <w:lang w:eastAsia="ru-RU"/>
                    </w:rPr>
                  </w:pPr>
                </w:p>
                <w:p w:rsidR="0055141D" w:rsidRPr="00161B2D" w:rsidRDefault="0055141D" w:rsidP="0055141D">
                  <w:pPr>
                    <w:suppressAutoHyphens w:val="0"/>
                    <w:jc w:val="center"/>
                    <w:rPr>
                      <w:color w:val="0000FF"/>
                      <w:sz w:val="20"/>
                      <w:szCs w:val="20"/>
                      <w:lang w:eastAsia="ru-RU"/>
                    </w:rPr>
                  </w:pPr>
                </w:p>
                <w:p w:rsidR="0055141D" w:rsidRPr="00161B2D" w:rsidRDefault="0055141D" w:rsidP="0055141D">
                  <w:pPr>
                    <w:suppressAutoHyphens w:val="0"/>
                    <w:jc w:val="center"/>
                    <w:rPr>
                      <w:color w:val="0000FF"/>
                      <w:sz w:val="20"/>
                      <w:szCs w:val="20"/>
                      <w:lang w:eastAsia="ru-RU"/>
                    </w:rPr>
                  </w:pPr>
                </w:p>
                <w:p w:rsidR="0055141D" w:rsidRPr="00161B2D" w:rsidRDefault="0055141D" w:rsidP="0055141D">
                  <w:pPr>
                    <w:suppressAutoHyphens w:val="0"/>
                    <w:jc w:val="center"/>
                    <w:rPr>
                      <w:color w:val="0000FF"/>
                      <w:sz w:val="20"/>
                      <w:szCs w:val="20"/>
                      <w:lang w:eastAsia="ru-RU"/>
                    </w:rPr>
                  </w:pPr>
                </w:p>
                <w:p w:rsidR="0055141D" w:rsidRPr="00161B2D" w:rsidRDefault="0055141D" w:rsidP="0055141D">
                  <w:pPr>
                    <w:suppressAutoHyphens w:val="0"/>
                    <w:jc w:val="center"/>
                    <w:rPr>
                      <w:color w:val="0000FF"/>
                      <w:sz w:val="20"/>
                      <w:szCs w:val="20"/>
                      <w:lang w:eastAsia="ru-RU"/>
                    </w:rPr>
                  </w:pPr>
                  <w:r w:rsidRPr="00161B2D">
                    <w:rPr>
                      <w:color w:val="0000FF"/>
                      <w:sz w:val="20"/>
                      <w:szCs w:val="20"/>
                      <w:lang w:eastAsia="ru-RU"/>
                    </w:rPr>
                    <w:t>628,60000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color w:val="0000FF"/>
                      <w:sz w:val="20"/>
                      <w:szCs w:val="20"/>
                      <w:lang w:eastAsia="ru-RU"/>
                    </w:rPr>
                  </w:pPr>
                </w:p>
                <w:p w:rsidR="0055141D" w:rsidRPr="00161B2D" w:rsidRDefault="0055141D" w:rsidP="0055141D">
                  <w:pPr>
                    <w:suppressAutoHyphens w:val="0"/>
                    <w:rPr>
                      <w:color w:val="0000FF"/>
                      <w:sz w:val="20"/>
                      <w:szCs w:val="20"/>
                      <w:lang w:eastAsia="ru-RU"/>
                    </w:rPr>
                  </w:pPr>
                </w:p>
                <w:p w:rsidR="0055141D" w:rsidRPr="00161B2D" w:rsidRDefault="0055141D" w:rsidP="0055141D">
                  <w:pPr>
                    <w:suppressAutoHyphens w:val="0"/>
                    <w:rPr>
                      <w:color w:val="0000FF"/>
                      <w:sz w:val="20"/>
                      <w:szCs w:val="20"/>
                      <w:lang w:eastAsia="ru-RU"/>
                    </w:rPr>
                  </w:pPr>
                </w:p>
                <w:p w:rsidR="0055141D" w:rsidRPr="00161B2D" w:rsidRDefault="0055141D" w:rsidP="0055141D">
                  <w:pPr>
                    <w:suppressAutoHyphens w:val="0"/>
                    <w:rPr>
                      <w:color w:val="0000FF"/>
                      <w:sz w:val="20"/>
                      <w:szCs w:val="20"/>
                      <w:lang w:eastAsia="ru-RU"/>
                    </w:rPr>
                  </w:pPr>
                </w:p>
                <w:p w:rsidR="0055141D" w:rsidRPr="00161B2D" w:rsidRDefault="0055141D" w:rsidP="0055141D">
                  <w:pPr>
                    <w:suppressAutoHyphens w:val="0"/>
                    <w:rPr>
                      <w:color w:val="0000FF"/>
                      <w:sz w:val="20"/>
                      <w:szCs w:val="20"/>
                      <w:lang w:eastAsia="ru-RU"/>
                    </w:rPr>
                  </w:pPr>
                </w:p>
                <w:p w:rsidR="0055141D" w:rsidRPr="00161B2D" w:rsidRDefault="0055141D" w:rsidP="0055141D">
                  <w:pPr>
                    <w:suppressAutoHyphens w:val="0"/>
                    <w:rPr>
                      <w:color w:val="0000FF"/>
                      <w:sz w:val="20"/>
                      <w:szCs w:val="20"/>
                      <w:lang w:eastAsia="ru-RU"/>
                    </w:rPr>
                  </w:pPr>
                  <w:r w:rsidRPr="00161B2D">
                    <w:rPr>
                      <w:color w:val="0000FF"/>
                      <w:sz w:val="20"/>
                      <w:szCs w:val="20"/>
                      <w:lang w:eastAsia="ru-RU"/>
                    </w:rPr>
                    <w:t>628,60000</w:t>
                  </w:r>
                </w:p>
              </w:tc>
            </w:tr>
            <w:tr w:rsidR="0055141D" w:rsidRPr="00161B2D" w:rsidTr="0055141D">
              <w:trPr>
                <w:gridAfter w:val="1"/>
                <w:wAfter w:w="25" w:type="dxa"/>
                <w:trHeight w:val="1115"/>
              </w:trPr>
              <w:tc>
                <w:tcPr>
                  <w:tcW w:w="2586"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b/>
                      <w:bCs/>
                      <w:i/>
                      <w:iCs/>
                      <w:sz w:val="20"/>
                      <w:szCs w:val="20"/>
                      <w:lang w:eastAsia="ru-RU"/>
                    </w:rPr>
                  </w:pPr>
                  <w:r w:rsidRPr="00161B2D">
                    <w:rPr>
                      <w:color w:val="333399"/>
                      <w:sz w:val="20"/>
                      <w:szCs w:val="20"/>
                      <w:lang w:eastAsia="ru-RU"/>
                    </w:rPr>
                    <w:t>Глава местной администрации исполнительно-распорядительного органа местной администрации</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b/>
                      <w:bCs/>
                      <w:sz w:val="20"/>
                      <w:szCs w:val="20"/>
                      <w:lang w:eastAsia="ru-RU"/>
                    </w:rPr>
                  </w:pPr>
                  <w:r w:rsidRPr="00161B2D">
                    <w:rPr>
                      <w:b/>
                      <w:bCs/>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b/>
                      <w:bCs/>
                      <w:i/>
                      <w:iCs/>
                      <w:sz w:val="20"/>
                      <w:szCs w:val="20"/>
                      <w:lang w:eastAsia="ru-RU"/>
                    </w:rPr>
                  </w:pPr>
                  <w:r w:rsidRPr="00161B2D">
                    <w:rPr>
                      <w:b/>
                      <w:bCs/>
                      <w:i/>
                      <w:iCs/>
                      <w:sz w:val="20"/>
                      <w:szCs w:val="20"/>
                      <w:lang w:eastAsia="ru-RU"/>
                    </w:rPr>
                    <w:t>0102</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b/>
                      <w:bCs/>
                      <w:i/>
                      <w:iCs/>
                      <w:sz w:val="20"/>
                      <w:szCs w:val="20"/>
                      <w:lang w:eastAsia="ru-RU"/>
                    </w:rPr>
                  </w:pPr>
                  <w:r w:rsidRPr="00161B2D">
                    <w:rPr>
                      <w:color w:val="0000FF"/>
                      <w:sz w:val="20"/>
                      <w:szCs w:val="20"/>
                      <w:lang w:eastAsia="ru-RU"/>
                    </w:rPr>
                    <w:t>0020800000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snapToGrid w:val="0"/>
                    <w:jc w:val="center"/>
                    <w:rPr>
                      <w:b/>
                      <w:bCs/>
                      <w:i/>
                      <w:iCs/>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b/>
                      <w:bCs/>
                      <w:i/>
                      <w:iCs/>
                      <w:sz w:val="20"/>
                      <w:szCs w:val="20"/>
                      <w:lang w:eastAsia="ru-RU"/>
                    </w:rPr>
                  </w:pPr>
                  <w:r w:rsidRPr="00161B2D">
                    <w:rPr>
                      <w:color w:val="0000FF"/>
                      <w:sz w:val="20"/>
                      <w:szCs w:val="20"/>
                      <w:lang w:eastAsia="ru-RU"/>
                    </w:rPr>
                    <w:t>628,60000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b/>
                      <w:bCs/>
                      <w:i/>
                      <w:iCs/>
                      <w:color w:val="0000FF"/>
                      <w:sz w:val="20"/>
                      <w:szCs w:val="20"/>
                      <w:lang w:eastAsia="ru-RU"/>
                    </w:rPr>
                  </w:pPr>
                </w:p>
                <w:p w:rsidR="0055141D" w:rsidRPr="00161B2D" w:rsidRDefault="0055141D" w:rsidP="0055141D">
                  <w:pPr>
                    <w:suppressAutoHyphens w:val="0"/>
                    <w:jc w:val="center"/>
                    <w:rPr>
                      <w:color w:val="0000FF"/>
                      <w:sz w:val="20"/>
                      <w:szCs w:val="20"/>
                      <w:lang w:eastAsia="ru-RU"/>
                    </w:rPr>
                  </w:pPr>
                </w:p>
                <w:p w:rsidR="0055141D" w:rsidRPr="00161B2D" w:rsidRDefault="0055141D" w:rsidP="0055141D">
                  <w:pPr>
                    <w:suppressAutoHyphens w:val="0"/>
                    <w:jc w:val="center"/>
                    <w:rPr>
                      <w:color w:val="0000FF"/>
                      <w:sz w:val="20"/>
                      <w:szCs w:val="20"/>
                      <w:lang w:eastAsia="ru-RU"/>
                    </w:rPr>
                  </w:pPr>
                </w:p>
                <w:p w:rsidR="0055141D" w:rsidRPr="00161B2D" w:rsidRDefault="0055141D" w:rsidP="0055141D">
                  <w:pPr>
                    <w:suppressAutoHyphens w:val="0"/>
                    <w:jc w:val="center"/>
                    <w:rPr>
                      <w:color w:val="0000FF"/>
                      <w:sz w:val="20"/>
                      <w:szCs w:val="20"/>
                      <w:lang w:eastAsia="ru-RU"/>
                    </w:rPr>
                  </w:pPr>
                </w:p>
                <w:p w:rsidR="0055141D" w:rsidRPr="00161B2D" w:rsidRDefault="0055141D" w:rsidP="0055141D">
                  <w:pPr>
                    <w:suppressAutoHyphens w:val="0"/>
                    <w:jc w:val="center"/>
                    <w:rPr>
                      <w:color w:val="0000FF"/>
                      <w:sz w:val="20"/>
                      <w:szCs w:val="20"/>
                      <w:lang w:eastAsia="ru-RU"/>
                    </w:rPr>
                  </w:pPr>
                  <w:r w:rsidRPr="00161B2D">
                    <w:rPr>
                      <w:color w:val="0000FF"/>
                      <w:sz w:val="20"/>
                      <w:szCs w:val="20"/>
                      <w:lang w:eastAsia="ru-RU"/>
                    </w:rPr>
                    <w:t>628,60000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color w:val="0000FF"/>
                      <w:sz w:val="20"/>
                      <w:szCs w:val="20"/>
                      <w:lang w:eastAsia="ru-RU"/>
                    </w:rPr>
                  </w:pPr>
                </w:p>
                <w:p w:rsidR="0055141D" w:rsidRPr="00161B2D" w:rsidRDefault="0055141D" w:rsidP="0055141D">
                  <w:pPr>
                    <w:suppressAutoHyphens w:val="0"/>
                    <w:rPr>
                      <w:color w:val="0000FF"/>
                      <w:sz w:val="20"/>
                      <w:szCs w:val="20"/>
                      <w:lang w:eastAsia="ru-RU"/>
                    </w:rPr>
                  </w:pPr>
                </w:p>
                <w:p w:rsidR="0055141D" w:rsidRPr="00161B2D" w:rsidRDefault="0055141D" w:rsidP="0055141D">
                  <w:pPr>
                    <w:suppressAutoHyphens w:val="0"/>
                    <w:rPr>
                      <w:color w:val="0000FF"/>
                      <w:sz w:val="20"/>
                      <w:szCs w:val="20"/>
                      <w:lang w:eastAsia="ru-RU"/>
                    </w:rPr>
                  </w:pPr>
                </w:p>
                <w:p w:rsidR="0055141D" w:rsidRPr="00161B2D" w:rsidRDefault="0055141D" w:rsidP="0055141D">
                  <w:pPr>
                    <w:suppressAutoHyphens w:val="0"/>
                    <w:rPr>
                      <w:color w:val="0000FF"/>
                      <w:sz w:val="20"/>
                      <w:szCs w:val="20"/>
                      <w:lang w:eastAsia="ru-RU"/>
                    </w:rPr>
                  </w:pPr>
                </w:p>
                <w:p w:rsidR="0055141D" w:rsidRPr="00161B2D" w:rsidRDefault="0055141D" w:rsidP="0055141D">
                  <w:pPr>
                    <w:suppressAutoHyphens w:val="0"/>
                    <w:rPr>
                      <w:color w:val="0000FF"/>
                      <w:sz w:val="20"/>
                      <w:szCs w:val="20"/>
                      <w:lang w:eastAsia="ru-RU"/>
                    </w:rPr>
                  </w:pPr>
                  <w:r w:rsidRPr="00161B2D">
                    <w:rPr>
                      <w:color w:val="0000FF"/>
                      <w:sz w:val="20"/>
                      <w:szCs w:val="20"/>
                      <w:lang w:eastAsia="ru-RU"/>
                    </w:rPr>
                    <w:t>628,60000</w:t>
                  </w:r>
                </w:p>
              </w:tc>
            </w:tr>
            <w:tr w:rsidR="0055141D" w:rsidRPr="00161B2D" w:rsidTr="0055141D">
              <w:trPr>
                <w:gridAfter w:val="1"/>
                <w:wAfter w:w="25" w:type="dxa"/>
                <w:trHeight w:val="1900"/>
              </w:trPr>
              <w:tc>
                <w:tcPr>
                  <w:tcW w:w="2586"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b/>
                      <w:bCs/>
                      <w:i/>
                      <w:iCs/>
                      <w:sz w:val="20"/>
                      <w:szCs w:val="20"/>
                      <w:lang w:eastAsia="ru-RU"/>
                    </w:rPr>
                  </w:pPr>
                  <w:r w:rsidRPr="00161B2D">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b/>
                      <w:bCs/>
                      <w:sz w:val="20"/>
                      <w:szCs w:val="20"/>
                      <w:lang w:eastAsia="ru-RU"/>
                    </w:rPr>
                  </w:pPr>
                  <w:r w:rsidRPr="00161B2D">
                    <w:rPr>
                      <w:b/>
                      <w:bCs/>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b/>
                      <w:bCs/>
                      <w:i/>
                      <w:iCs/>
                      <w:sz w:val="20"/>
                      <w:szCs w:val="20"/>
                      <w:lang w:eastAsia="ru-RU"/>
                    </w:rPr>
                  </w:pPr>
                  <w:r w:rsidRPr="00161B2D">
                    <w:rPr>
                      <w:b/>
                      <w:bCs/>
                      <w:i/>
                      <w:iCs/>
                      <w:sz w:val="20"/>
                      <w:szCs w:val="20"/>
                      <w:lang w:eastAsia="ru-RU"/>
                    </w:rPr>
                    <w:t>0102</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b/>
                      <w:bCs/>
                      <w:i/>
                      <w:iCs/>
                      <w:sz w:val="20"/>
                      <w:szCs w:val="20"/>
                      <w:lang w:eastAsia="ru-RU"/>
                    </w:rPr>
                  </w:pPr>
                  <w:r w:rsidRPr="00161B2D">
                    <w:rPr>
                      <w:color w:val="0000FF"/>
                      <w:sz w:val="20"/>
                      <w:szCs w:val="20"/>
                      <w:lang w:eastAsia="ru-RU"/>
                    </w:rPr>
                    <w:t>0020800000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b/>
                      <w:bCs/>
                      <w:i/>
                      <w:iCs/>
                      <w:sz w:val="20"/>
                      <w:szCs w:val="20"/>
                      <w:lang w:eastAsia="ru-RU"/>
                    </w:rPr>
                  </w:pPr>
                  <w:r w:rsidRPr="00161B2D">
                    <w:rPr>
                      <w:b/>
                      <w:bCs/>
                      <w:i/>
                      <w:iCs/>
                      <w:sz w:val="20"/>
                      <w:szCs w:val="20"/>
                      <w:lang w:eastAsia="ru-RU"/>
                    </w:rPr>
                    <w:t>100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b/>
                      <w:bCs/>
                      <w:i/>
                      <w:iCs/>
                      <w:sz w:val="20"/>
                      <w:szCs w:val="20"/>
                      <w:lang w:eastAsia="ru-RU"/>
                    </w:rPr>
                  </w:pPr>
                  <w:r w:rsidRPr="00161B2D">
                    <w:rPr>
                      <w:color w:val="0000FF"/>
                      <w:sz w:val="20"/>
                      <w:szCs w:val="20"/>
                      <w:lang w:eastAsia="ru-RU"/>
                    </w:rPr>
                    <w:t>628,60000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b/>
                      <w:bCs/>
                      <w:i/>
                      <w:iCs/>
                      <w:color w:val="0000FF"/>
                      <w:sz w:val="20"/>
                      <w:szCs w:val="20"/>
                      <w:lang w:eastAsia="ru-RU"/>
                    </w:rPr>
                  </w:pPr>
                </w:p>
                <w:p w:rsidR="0055141D" w:rsidRPr="00161B2D" w:rsidRDefault="0055141D" w:rsidP="0055141D">
                  <w:pPr>
                    <w:suppressAutoHyphens w:val="0"/>
                    <w:jc w:val="center"/>
                    <w:rPr>
                      <w:color w:val="0000FF"/>
                      <w:sz w:val="20"/>
                      <w:szCs w:val="20"/>
                      <w:lang w:eastAsia="ru-RU"/>
                    </w:rPr>
                  </w:pPr>
                </w:p>
                <w:p w:rsidR="0055141D" w:rsidRPr="00161B2D" w:rsidRDefault="0055141D" w:rsidP="0055141D">
                  <w:pPr>
                    <w:suppressAutoHyphens w:val="0"/>
                    <w:jc w:val="center"/>
                    <w:rPr>
                      <w:color w:val="0000FF"/>
                      <w:sz w:val="20"/>
                      <w:szCs w:val="20"/>
                      <w:lang w:eastAsia="ru-RU"/>
                    </w:rPr>
                  </w:pPr>
                </w:p>
                <w:p w:rsidR="0055141D" w:rsidRPr="00161B2D" w:rsidRDefault="0055141D" w:rsidP="0055141D">
                  <w:pPr>
                    <w:suppressAutoHyphens w:val="0"/>
                    <w:jc w:val="center"/>
                    <w:rPr>
                      <w:color w:val="0000FF"/>
                      <w:sz w:val="20"/>
                      <w:szCs w:val="20"/>
                      <w:lang w:eastAsia="ru-RU"/>
                    </w:rPr>
                  </w:pPr>
                </w:p>
                <w:p w:rsidR="0055141D" w:rsidRPr="00161B2D" w:rsidRDefault="0055141D" w:rsidP="0055141D">
                  <w:pPr>
                    <w:suppressAutoHyphens w:val="0"/>
                    <w:jc w:val="center"/>
                    <w:rPr>
                      <w:color w:val="0000FF"/>
                      <w:sz w:val="20"/>
                      <w:szCs w:val="20"/>
                      <w:lang w:eastAsia="ru-RU"/>
                    </w:rPr>
                  </w:pPr>
                </w:p>
                <w:p w:rsidR="0055141D" w:rsidRPr="00161B2D" w:rsidRDefault="0055141D" w:rsidP="0055141D">
                  <w:pPr>
                    <w:suppressAutoHyphens w:val="0"/>
                    <w:jc w:val="center"/>
                    <w:rPr>
                      <w:color w:val="0000FF"/>
                      <w:sz w:val="20"/>
                      <w:szCs w:val="20"/>
                      <w:lang w:eastAsia="ru-RU"/>
                    </w:rPr>
                  </w:pPr>
                </w:p>
                <w:p w:rsidR="0055141D" w:rsidRPr="00161B2D" w:rsidRDefault="0055141D" w:rsidP="0055141D">
                  <w:pPr>
                    <w:suppressAutoHyphens w:val="0"/>
                    <w:jc w:val="center"/>
                    <w:rPr>
                      <w:color w:val="0000FF"/>
                      <w:sz w:val="20"/>
                      <w:szCs w:val="20"/>
                      <w:lang w:eastAsia="ru-RU"/>
                    </w:rPr>
                  </w:pPr>
                </w:p>
                <w:p w:rsidR="0055141D" w:rsidRPr="00161B2D" w:rsidRDefault="0055141D" w:rsidP="0055141D">
                  <w:pPr>
                    <w:suppressAutoHyphens w:val="0"/>
                    <w:jc w:val="center"/>
                    <w:rPr>
                      <w:color w:val="0000FF"/>
                      <w:sz w:val="20"/>
                      <w:szCs w:val="20"/>
                      <w:lang w:eastAsia="ru-RU"/>
                    </w:rPr>
                  </w:pPr>
                </w:p>
                <w:p w:rsidR="0055141D" w:rsidRPr="00161B2D" w:rsidRDefault="0055141D" w:rsidP="0055141D">
                  <w:pPr>
                    <w:suppressAutoHyphens w:val="0"/>
                    <w:jc w:val="center"/>
                    <w:rPr>
                      <w:color w:val="0000FF"/>
                      <w:sz w:val="20"/>
                      <w:szCs w:val="20"/>
                      <w:lang w:eastAsia="ru-RU"/>
                    </w:rPr>
                  </w:pPr>
                  <w:r w:rsidRPr="00161B2D">
                    <w:rPr>
                      <w:color w:val="0000FF"/>
                      <w:sz w:val="20"/>
                      <w:szCs w:val="20"/>
                      <w:lang w:eastAsia="ru-RU"/>
                    </w:rPr>
                    <w:t>628,60000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color w:val="0000FF"/>
                      <w:sz w:val="20"/>
                      <w:szCs w:val="20"/>
                      <w:lang w:eastAsia="ru-RU"/>
                    </w:rPr>
                  </w:pPr>
                </w:p>
                <w:p w:rsidR="0055141D" w:rsidRPr="00161B2D" w:rsidRDefault="0055141D" w:rsidP="0055141D">
                  <w:pPr>
                    <w:suppressAutoHyphens w:val="0"/>
                    <w:rPr>
                      <w:color w:val="0000FF"/>
                      <w:sz w:val="20"/>
                      <w:szCs w:val="20"/>
                      <w:lang w:eastAsia="ru-RU"/>
                    </w:rPr>
                  </w:pPr>
                </w:p>
                <w:p w:rsidR="0055141D" w:rsidRPr="00161B2D" w:rsidRDefault="0055141D" w:rsidP="0055141D">
                  <w:pPr>
                    <w:suppressAutoHyphens w:val="0"/>
                    <w:rPr>
                      <w:color w:val="0000FF"/>
                      <w:sz w:val="20"/>
                      <w:szCs w:val="20"/>
                      <w:lang w:eastAsia="ru-RU"/>
                    </w:rPr>
                  </w:pPr>
                </w:p>
                <w:p w:rsidR="0055141D" w:rsidRPr="00161B2D" w:rsidRDefault="0055141D" w:rsidP="0055141D">
                  <w:pPr>
                    <w:suppressAutoHyphens w:val="0"/>
                    <w:rPr>
                      <w:color w:val="0000FF"/>
                      <w:sz w:val="20"/>
                      <w:szCs w:val="20"/>
                      <w:lang w:eastAsia="ru-RU"/>
                    </w:rPr>
                  </w:pPr>
                </w:p>
                <w:p w:rsidR="0055141D" w:rsidRPr="00161B2D" w:rsidRDefault="0055141D" w:rsidP="0055141D">
                  <w:pPr>
                    <w:suppressAutoHyphens w:val="0"/>
                    <w:rPr>
                      <w:color w:val="0000FF"/>
                      <w:sz w:val="20"/>
                      <w:szCs w:val="20"/>
                      <w:lang w:eastAsia="ru-RU"/>
                    </w:rPr>
                  </w:pPr>
                </w:p>
                <w:p w:rsidR="0055141D" w:rsidRPr="00161B2D" w:rsidRDefault="0055141D" w:rsidP="0055141D">
                  <w:pPr>
                    <w:suppressAutoHyphens w:val="0"/>
                    <w:rPr>
                      <w:color w:val="0000FF"/>
                      <w:sz w:val="20"/>
                      <w:szCs w:val="20"/>
                      <w:lang w:eastAsia="ru-RU"/>
                    </w:rPr>
                  </w:pPr>
                </w:p>
                <w:p w:rsidR="0055141D" w:rsidRPr="00161B2D" w:rsidRDefault="0055141D" w:rsidP="0055141D">
                  <w:pPr>
                    <w:suppressAutoHyphens w:val="0"/>
                    <w:rPr>
                      <w:color w:val="0000FF"/>
                      <w:sz w:val="20"/>
                      <w:szCs w:val="20"/>
                      <w:lang w:eastAsia="ru-RU"/>
                    </w:rPr>
                  </w:pPr>
                </w:p>
                <w:p w:rsidR="0055141D" w:rsidRPr="00161B2D" w:rsidRDefault="0055141D" w:rsidP="0055141D">
                  <w:pPr>
                    <w:suppressAutoHyphens w:val="0"/>
                    <w:rPr>
                      <w:color w:val="0000FF"/>
                      <w:sz w:val="20"/>
                      <w:szCs w:val="20"/>
                      <w:lang w:eastAsia="ru-RU"/>
                    </w:rPr>
                  </w:pPr>
                </w:p>
                <w:p w:rsidR="0055141D" w:rsidRPr="00161B2D" w:rsidRDefault="0055141D" w:rsidP="0055141D">
                  <w:pPr>
                    <w:suppressAutoHyphens w:val="0"/>
                    <w:rPr>
                      <w:color w:val="0000FF"/>
                      <w:sz w:val="20"/>
                      <w:szCs w:val="20"/>
                      <w:lang w:eastAsia="ru-RU"/>
                    </w:rPr>
                  </w:pPr>
                  <w:r w:rsidRPr="00161B2D">
                    <w:rPr>
                      <w:color w:val="0000FF"/>
                      <w:sz w:val="20"/>
                      <w:szCs w:val="20"/>
                      <w:lang w:eastAsia="ru-RU"/>
                    </w:rPr>
                    <w:t>628,60000</w:t>
                  </w:r>
                </w:p>
              </w:tc>
            </w:tr>
            <w:tr w:rsidR="0055141D" w:rsidRPr="00161B2D" w:rsidTr="0055141D">
              <w:trPr>
                <w:gridAfter w:val="1"/>
                <w:wAfter w:w="25" w:type="dxa"/>
                <w:trHeight w:val="931"/>
              </w:trPr>
              <w:tc>
                <w:tcPr>
                  <w:tcW w:w="2586"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b/>
                      <w:bCs/>
                      <w:i/>
                      <w:iCs/>
                      <w:sz w:val="20"/>
                      <w:szCs w:val="20"/>
                      <w:lang w:eastAsia="ru-RU"/>
                    </w:rPr>
                  </w:pPr>
                  <w:r w:rsidRPr="00161B2D">
                    <w:rPr>
                      <w:sz w:val="20"/>
                      <w:szCs w:val="20"/>
                      <w:lang w:eastAsia="ru-RU"/>
                    </w:rPr>
                    <w:t>Расходы на выплаты персоналу государственных (муниципальных) органов</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b/>
                      <w:bCs/>
                      <w:sz w:val="20"/>
                      <w:szCs w:val="20"/>
                      <w:lang w:eastAsia="ru-RU"/>
                    </w:rPr>
                  </w:pPr>
                  <w:r w:rsidRPr="00161B2D">
                    <w:rPr>
                      <w:b/>
                      <w:bCs/>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b/>
                      <w:bCs/>
                      <w:i/>
                      <w:iCs/>
                      <w:sz w:val="20"/>
                      <w:szCs w:val="20"/>
                      <w:lang w:eastAsia="ru-RU"/>
                    </w:rPr>
                  </w:pPr>
                  <w:r w:rsidRPr="00161B2D">
                    <w:rPr>
                      <w:b/>
                      <w:bCs/>
                      <w:i/>
                      <w:iCs/>
                      <w:sz w:val="20"/>
                      <w:szCs w:val="20"/>
                      <w:lang w:eastAsia="ru-RU"/>
                    </w:rPr>
                    <w:t>0102</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b/>
                      <w:bCs/>
                      <w:i/>
                      <w:iCs/>
                      <w:sz w:val="20"/>
                      <w:szCs w:val="20"/>
                      <w:lang w:eastAsia="ru-RU"/>
                    </w:rPr>
                  </w:pPr>
                  <w:r w:rsidRPr="00161B2D">
                    <w:rPr>
                      <w:color w:val="0000FF"/>
                      <w:sz w:val="20"/>
                      <w:szCs w:val="20"/>
                      <w:lang w:eastAsia="ru-RU"/>
                    </w:rPr>
                    <w:t>0020800000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b/>
                      <w:bCs/>
                      <w:i/>
                      <w:iCs/>
                      <w:sz w:val="20"/>
                      <w:szCs w:val="20"/>
                      <w:lang w:eastAsia="ru-RU"/>
                    </w:rPr>
                  </w:pPr>
                  <w:r w:rsidRPr="00161B2D">
                    <w:rPr>
                      <w:b/>
                      <w:bCs/>
                      <w:i/>
                      <w:iCs/>
                      <w:sz w:val="20"/>
                      <w:szCs w:val="20"/>
                      <w:lang w:eastAsia="ru-RU"/>
                    </w:rPr>
                    <w:t>120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b/>
                      <w:bCs/>
                      <w:i/>
                      <w:iCs/>
                      <w:sz w:val="20"/>
                      <w:szCs w:val="20"/>
                      <w:lang w:eastAsia="ru-RU"/>
                    </w:rPr>
                  </w:pPr>
                  <w:r w:rsidRPr="00161B2D">
                    <w:rPr>
                      <w:color w:val="0000FF"/>
                      <w:sz w:val="20"/>
                      <w:szCs w:val="20"/>
                      <w:lang w:eastAsia="ru-RU"/>
                    </w:rPr>
                    <w:t>628,60000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b/>
                      <w:bCs/>
                      <w:i/>
                      <w:iCs/>
                      <w:color w:val="0000FF"/>
                      <w:sz w:val="20"/>
                      <w:szCs w:val="20"/>
                      <w:lang w:eastAsia="ru-RU"/>
                    </w:rPr>
                  </w:pPr>
                </w:p>
                <w:p w:rsidR="0055141D" w:rsidRPr="00161B2D" w:rsidRDefault="0055141D" w:rsidP="0055141D">
                  <w:pPr>
                    <w:suppressAutoHyphens w:val="0"/>
                    <w:jc w:val="center"/>
                    <w:rPr>
                      <w:color w:val="0000FF"/>
                      <w:sz w:val="20"/>
                      <w:szCs w:val="20"/>
                      <w:lang w:eastAsia="ru-RU"/>
                    </w:rPr>
                  </w:pPr>
                </w:p>
                <w:p w:rsidR="0055141D" w:rsidRPr="00161B2D" w:rsidRDefault="0055141D" w:rsidP="0055141D">
                  <w:pPr>
                    <w:suppressAutoHyphens w:val="0"/>
                    <w:jc w:val="center"/>
                    <w:rPr>
                      <w:color w:val="0000FF"/>
                      <w:sz w:val="20"/>
                      <w:szCs w:val="20"/>
                      <w:lang w:eastAsia="ru-RU"/>
                    </w:rPr>
                  </w:pPr>
                </w:p>
                <w:p w:rsidR="0055141D" w:rsidRPr="00161B2D" w:rsidRDefault="0055141D" w:rsidP="0055141D">
                  <w:pPr>
                    <w:suppressAutoHyphens w:val="0"/>
                    <w:jc w:val="center"/>
                    <w:rPr>
                      <w:color w:val="0000FF"/>
                      <w:sz w:val="20"/>
                      <w:szCs w:val="20"/>
                      <w:lang w:eastAsia="ru-RU"/>
                    </w:rPr>
                  </w:pPr>
                  <w:r w:rsidRPr="00161B2D">
                    <w:rPr>
                      <w:color w:val="0000FF"/>
                      <w:sz w:val="20"/>
                      <w:szCs w:val="20"/>
                      <w:lang w:eastAsia="ru-RU"/>
                    </w:rPr>
                    <w:t>628,60000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color w:val="0000FF"/>
                      <w:sz w:val="20"/>
                      <w:szCs w:val="20"/>
                      <w:lang w:eastAsia="ru-RU"/>
                    </w:rPr>
                  </w:pPr>
                </w:p>
                <w:p w:rsidR="0055141D" w:rsidRPr="00161B2D" w:rsidRDefault="0055141D" w:rsidP="0055141D">
                  <w:pPr>
                    <w:suppressAutoHyphens w:val="0"/>
                    <w:rPr>
                      <w:color w:val="0000FF"/>
                      <w:sz w:val="20"/>
                      <w:szCs w:val="20"/>
                      <w:lang w:eastAsia="ru-RU"/>
                    </w:rPr>
                  </w:pPr>
                </w:p>
                <w:p w:rsidR="0055141D" w:rsidRPr="00161B2D" w:rsidRDefault="0055141D" w:rsidP="0055141D">
                  <w:pPr>
                    <w:suppressAutoHyphens w:val="0"/>
                    <w:rPr>
                      <w:color w:val="0000FF"/>
                      <w:sz w:val="20"/>
                      <w:szCs w:val="20"/>
                      <w:lang w:eastAsia="ru-RU"/>
                    </w:rPr>
                  </w:pPr>
                </w:p>
                <w:p w:rsidR="0055141D" w:rsidRPr="00161B2D" w:rsidRDefault="0055141D" w:rsidP="0055141D">
                  <w:pPr>
                    <w:suppressAutoHyphens w:val="0"/>
                    <w:rPr>
                      <w:color w:val="0000FF"/>
                      <w:sz w:val="20"/>
                      <w:szCs w:val="20"/>
                      <w:lang w:eastAsia="ru-RU"/>
                    </w:rPr>
                  </w:pPr>
                  <w:r w:rsidRPr="00161B2D">
                    <w:rPr>
                      <w:color w:val="0000FF"/>
                      <w:sz w:val="20"/>
                      <w:szCs w:val="20"/>
                      <w:lang w:eastAsia="ru-RU"/>
                    </w:rPr>
                    <w:t>628,60000</w:t>
                  </w:r>
                </w:p>
              </w:tc>
            </w:tr>
            <w:tr w:rsidR="0055141D" w:rsidRPr="00161B2D" w:rsidTr="0055141D">
              <w:trPr>
                <w:gridAfter w:val="1"/>
                <w:wAfter w:w="25" w:type="dxa"/>
                <w:trHeight w:val="1900"/>
              </w:trPr>
              <w:tc>
                <w:tcPr>
                  <w:tcW w:w="2586" w:type="dxa"/>
                  <w:tcBorders>
                    <w:top w:val="single" w:sz="4" w:space="0" w:color="000000"/>
                    <w:left w:val="single" w:sz="4" w:space="0" w:color="000000"/>
                    <w:bottom w:val="single" w:sz="4" w:space="0" w:color="000000"/>
                  </w:tcBorders>
                  <w:shd w:val="clear" w:color="auto" w:fill="auto"/>
                  <w:vAlign w:val="bottom"/>
                </w:tcPr>
                <w:p w:rsidR="0055141D" w:rsidRPr="00161B2D" w:rsidRDefault="0055141D" w:rsidP="0055141D">
                  <w:pPr>
                    <w:suppressAutoHyphens w:val="0"/>
                    <w:rPr>
                      <w:b/>
                      <w:bCs/>
                      <w:i/>
                      <w:iCs/>
                      <w:sz w:val="20"/>
                      <w:szCs w:val="20"/>
                      <w:lang w:eastAsia="ru-RU"/>
                    </w:rPr>
                  </w:pPr>
                  <w:r w:rsidRPr="00161B2D">
                    <w:rPr>
                      <w:b/>
                      <w:bCs/>
                      <w:i/>
                      <w:i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single" w:sz="4" w:space="0" w:color="000000"/>
                    <w:left w:val="single" w:sz="4" w:space="0" w:color="000000"/>
                    <w:bottom w:val="single" w:sz="4" w:space="0" w:color="000000"/>
                  </w:tcBorders>
                  <w:shd w:val="clear" w:color="auto" w:fill="auto"/>
                  <w:vAlign w:val="bottom"/>
                </w:tcPr>
                <w:p w:rsidR="0055141D" w:rsidRPr="00161B2D" w:rsidRDefault="0055141D" w:rsidP="0055141D">
                  <w:pPr>
                    <w:suppressAutoHyphens w:val="0"/>
                    <w:rPr>
                      <w:b/>
                      <w:bCs/>
                      <w:sz w:val="20"/>
                      <w:szCs w:val="20"/>
                      <w:lang w:eastAsia="ru-RU"/>
                    </w:rPr>
                  </w:pPr>
                  <w:r w:rsidRPr="00161B2D">
                    <w:rPr>
                      <w:b/>
                      <w:bCs/>
                      <w:sz w:val="20"/>
                      <w:szCs w:val="20"/>
                      <w:lang w:eastAsia="ru-RU"/>
                    </w:rPr>
                    <w:t>923</w:t>
                  </w:r>
                </w:p>
              </w:tc>
              <w:tc>
                <w:tcPr>
                  <w:tcW w:w="993" w:type="dxa"/>
                  <w:tcBorders>
                    <w:top w:val="single" w:sz="4" w:space="0" w:color="000000"/>
                    <w:left w:val="single" w:sz="4" w:space="0" w:color="000000"/>
                    <w:bottom w:val="single" w:sz="4" w:space="0" w:color="000000"/>
                  </w:tcBorders>
                  <w:shd w:val="clear" w:color="auto" w:fill="auto"/>
                  <w:vAlign w:val="bottom"/>
                </w:tcPr>
                <w:p w:rsidR="0055141D" w:rsidRPr="00161B2D" w:rsidRDefault="0055141D" w:rsidP="0055141D">
                  <w:pPr>
                    <w:suppressAutoHyphens w:val="0"/>
                    <w:rPr>
                      <w:b/>
                      <w:bCs/>
                      <w:i/>
                      <w:iCs/>
                      <w:sz w:val="20"/>
                      <w:szCs w:val="20"/>
                      <w:lang w:eastAsia="ru-RU"/>
                    </w:rPr>
                  </w:pPr>
                  <w:r w:rsidRPr="00161B2D">
                    <w:rPr>
                      <w:b/>
                      <w:bCs/>
                      <w:i/>
                      <w:iCs/>
                      <w:sz w:val="20"/>
                      <w:szCs w:val="20"/>
                      <w:lang w:eastAsia="ru-RU"/>
                    </w:rPr>
                    <w:t>0104</w:t>
                  </w:r>
                </w:p>
              </w:tc>
              <w:tc>
                <w:tcPr>
                  <w:tcW w:w="1134" w:type="dxa"/>
                  <w:tcBorders>
                    <w:top w:val="single" w:sz="4" w:space="0" w:color="000000"/>
                    <w:left w:val="single" w:sz="4" w:space="0" w:color="000000"/>
                    <w:bottom w:val="single" w:sz="4" w:space="0" w:color="000000"/>
                  </w:tcBorders>
                  <w:shd w:val="clear" w:color="auto" w:fill="auto"/>
                  <w:vAlign w:val="bottom"/>
                </w:tcPr>
                <w:p w:rsidR="0055141D" w:rsidRPr="00161B2D" w:rsidRDefault="0055141D" w:rsidP="0055141D">
                  <w:pPr>
                    <w:suppressAutoHyphens w:val="0"/>
                    <w:rPr>
                      <w:b/>
                      <w:bCs/>
                      <w:i/>
                      <w:iCs/>
                      <w:sz w:val="20"/>
                      <w:szCs w:val="20"/>
                      <w:lang w:eastAsia="ru-RU"/>
                    </w:rPr>
                  </w:pPr>
                </w:p>
              </w:tc>
              <w:tc>
                <w:tcPr>
                  <w:tcW w:w="708"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rPr>
                      <w:b/>
                      <w:bCs/>
                      <w:i/>
                      <w:iCs/>
                      <w:sz w:val="20"/>
                      <w:szCs w:val="20"/>
                      <w:lang w:eastAsia="ru-RU"/>
                    </w:rPr>
                  </w:pPr>
                </w:p>
              </w:tc>
              <w:tc>
                <w:tcPr>
                  <w:tcW w:w="1276" w:type="dxa"/>
                  <w:tcBorders>
                    <w:top w:val="single" w:sz="4" w:space="0" w:color="000000"/>
                    <w:left w:val="single" w:sz="4" w:space="0" w:color="000000"/>
                    <w:bottom w:val="single" w:sz="4" w:space="0" w:color="000000"/>
                  </w:tcBorders>
                  <w:shd w:val="clear" w:color="auto" w:fill="FFFF00"/>
                  <w:vAlign w:val="bottom"/>
                </w:tcPr>
                <w:p w:rsidR="0055141D" w:rsidRPr="00161B2D" w:rsidRDefault="0055141D" w:rsidP="0055141D">
                  <w:pPr>
                    <w:suppressAutoHyphens w:val="0"/>
                    <w:rPr>
                      <w:b/>
                      <w:bCs/>
                      <w:i/>
                      <w:iCs/>
                      <w:sz w:val="20"/>
                      <w:szCs w:val="20"/>
                      <w:lang w:eastAsia="ru-RU"/>
                    </w:rPr>
                  </w:pPr>
                  <w:r w:rsidRPr="00161B2D">
                    <w:rPr>
                      <w:b/>
                      <w:bCs/>
                      <w:i/>
                      <w:iCs/>
                      <w:sz w:val="20"/>
                      <w:szCs w:val="20"/>
                      <w:lang w:eastAsia="ru-RU"/>
                    </w:rPr>
                    <w:t>3807,56000</w:t>
                  </w:r>
                </w:p>
              </w:tc>
              <w:tc>
                <w:tcPr>
                  <w:tcW w:w="1276" w:type="dxa"/>
                  <w:tcBorders>
                    <w:top w:val="single" w:sz="4" w:space="0" w:color="000000"/>
                    <w:left w:val="single" w:sz="4" w:space="0" w:color="000000"/>
                    <w:bottom w:val="single" w:sz="4" w:space="0" w:color="000000"/>
                  </w:tcBorders>
                  <w:shd w:val="clear" w:color="auto" w:fill="FFFF00"/>
                </w:tcPr>
                <w:p w:rsidR="0055141D" w:rsidRPr="00161B2D" w:rsidRDefault="0055141D" w:rsidP="0055141D">
                  <w:pPr>
                    <w:suppressAutoHyphens w:val="0"/>
                    <w:snapToGrid w:val="0"/>
                    <w:rPr>
                      <w:b/>
                      <w:bCs/>
                      <w:i/>
                      <w:iCs/>
                      <w:sz w:val="20"/>
                      <w:szCs w:val="20"/>
                      <w:lang w:eastAsia="ru-RU"/>
                    </w:rPr>
                  </w:pPr>
                </w:p>
                <w:p w:rsidR="0055141D" w:rsidRPr="00161B2D" w:rsidRDefault="0055141D" w:rsidP="0055141D">
                  <w:pPr>
                    <w:suppressAutoHyphens w:val="0"/>
                    <w:rPr>
                      <w:b/>
                      <w:bCs/>
                      <w:i/>
                      <w:iCs/>
                      <w:sz w:val="20"/>
                      <w:szCs w:val="20"/>
                      <w:lang w:eastAsia="ru-RU"/>
                    </w:rPr>
                  </w:pPr>
                </w:p>
                <w:p w:rsidR="0055141D" w:rsidRPr="00161B2D" w:rsidRDefault="0055141D" w:rsidP="0055141D">
                  <w:pPr>
                    <w:suppressAutoHyphens w:val="0"/>
                    <w:rPr>
                      <w:b/>
                      <w:bCs/>
                      <w:i/>
                      <w:iCs/>
                      <w:sz w:val="20"/>
                      <w:szCs w:val="20"/>
                      <w:lang w:eastAsia="ru-RU"/>
                    </w:rPr>
                  </w:pPr>
                </w:p>
                <w:p w:rsidR="0055141D" w:rsidRPr="00161B2D" w:rsidRDefault="0055141D" w:rsidP="0055141D">
                  <w:pPr>
                    <w:suppressAutoHyphens w:val="0"/>
                    <w:rPr>
                      <w:b/>
                      <w:bCs/>
                      <w:i/>
                      <w:iCs/>
                      <w:sz w:val="20"/>
                      <w:szCs w:val="20"/>
                      <w:lang w:eastAsia="ru-RU"/>
                    </w:rPr>
                  </w:pPr>
                </w:p>
                <w:p w:rsidR="0055141D" w:rsidRPr="00161B2D" w:rsidRDefault="0055141D" w:rsidP="0055141D">
                  <w:pPr>
                    <w:suppressAutoHyphens w:val="0"/>
                    <w:rPr>
                      <w:b/>
                      <w:bCs/>
                      <w:i/>
                      <w:iCs/>
                      <w:sz w:val="20"/>
                      <w:szCs w:val="20"/>
                      <w:lang w:eastAsia="ru-RU"/>
                    </w:rPr>
                  </w:pPr>
                </w:p>
                <w:p w:rsidR="0055141D" w:rsidRPr="00161B2D" w:rsidRDefault="0055141D" w:rsidP="0055141D">
                  <w:pPr>
                    <w:suppressAutoHyphens w:val="0"/>
                    <w:rPr>
                      <w:b/>
                      <w:bCs/>
                      <w:i/>
                      <w:iCs/>
                      <w:sz w:val="20"/>
                      <w:szCs w:val="20"/>
                      <w:lang w:eastAsia="ru-RU"/>
                    </w:rPr>
                  </w:pPr>
                </w:p>
                <w:p w:rsidR="0055141D" w:rsidRPr="00161B2D" w:rsidRDefault="0055141D" w:rsidP="0055141D">
                  <w:pPr>
                    <w:suppressAutoHyphens w:val="0"/>
                    <w:rPr>
                      <w:b/>
                      <w:bCs/>
                      <w:i/>
                      <w:iCs/>
                      <w:sz w:val="20"/>
                      <w:szCs w:val="20"/>
                      <w:lang w:eastAsia="ru-RU"/>
                    </w:rPr>
                  </w:pPr>
                </w:p>
                <w:p w:rsidR="0055141D" w:rsidRPr="00161B2D" w:rsidRDefault="0055141D" w:rsidP="0055141D">
                  <w:pPr>
                    <w:suppressAutoHyphens w:val="0"/>
                    <w:rPr>
                      <w:b/>
                      <w:bCs/>
                      <w:i/>
                      <w:iCs/>
                      <w:sz w:val="20"/>
                      <w:szCs w:val="20"/>
                      <w:lang w:eastAsia="ru-RU"/>
                    </w:rPr>
                  </w:pPr>
                  <w:r w:rsidRPr="00161B2D">
                    <w:rPr>
                      <w:b/>
                      <w:bCs/>
                      <w:i/>
                      <w:iCs/>
                      <w:sz w:val="20"/>
                      <w:szCs w:val="20"/>
                      <w:lang w:eastAsia="ru-RU"/>
                    </w:rPr>
                    <w:t>3795,26000</w:t>
                  </w:r>
                </w:p>
              </w:tc>
              <w:tc>
                <w:tcPr>
                  <w:tcW w:w="1795" w:type="dxa"/>
                  <w:tcBorders>
                    <w:top w:val="single" w:sz="4" w:space="0" w:color="000000"/>
                    <w:left w:val="single" w:sz="4" w:space="0" w:color="000000"/>
                    <w:bottom w:val="single" w:sz="4" w:space="0" w:color="000000"/>
                  </w:tcBorders>
                  <w:shd w:val="clear" w:color="auto" w:fill="FFFF00"/>
                </w:tcPr>
                <w:p w:rsidR="0055141D" w:rsidRPr="00161B2D" w:rsidRDefault="0055141D" w:rsidP="0055141D">
                  <w:pPr>
                    <w:suppressAutoHyphens w:val="0"/>
                    <w:snapToGrid w:val="0"/>
                    <w:rPr>
                      <w:b/>
                      <w:bCs/>
                      <w:i/>
                      <w:iCs/>
                      <w:sz w:val="20"/>
                      <w:szCs w:val="20"/>
                      <w:lang w:eastAsia="ru-RU"/>
                    </w:rPr>
                  </w:pPr>
                </w:p>
                <w:p w:rsidR="0055141D" w:rsidRPr="00161B2D" w:rsidRDefault="0055141D" w:rsidP="0055141D">
                  <w:pPr>
                    <w:suppressAutoHyphens w:val="0"/>
                    <w:rPr>
                      <w:b/>
                      <w:bCs/>
                      <w:i/>
                      <w:iCs/>
                      <w:sz w:val="20"/>
                      <w:szCs w:val="20"/>
                      <w:lang w:eastAsia="ru-RU"/>
                    </w:rPr>
                  </w:pPr>
                </w:p>
                <w:p w:rsidR="0055141D" w:rsidRPr="00161B2D" w:rsidRDefault="0055141D" w:rsidP="0055141D">
                  <w:pPr>
                    <w:suppressAutoHyphens w:val="0"/>
                    <w:rPr>
                      <w:b/>
                      <w:bCs/>
                      <w:i/>
                      <w:iCs/>
                      <w:sz w:val="20"/>
                      <w:szCs w:val="20"/>
                      <w:lang w:eastAsia="ru-RU"/>
                    </w:rPr>
                  </w:pPr>
                </w:p>
                <w:p w:rsidR="0055141D" w:rsidRPr="00161B2D" w:rsidRDefault="0055141D" w:rsidP="0055141D">
                  <w:pPr>
                    <w:suppressAutoHyphens w:val="0"/>
                    <w:rPr>
                      <w:b/>
                      <w:bCs/>
                      <w:i/>
                      <w:iCs/>
                      <w:sz w:val="20"/>
                      <w:szCs w:val="20"/>
                      <w:lang w:eastAsia="ru-RU"/>
                    </w:rPr>
                  </w:pPr>
                </w:p>
                <w:p w:rsidR="0055141D" w:rsidRPr="00161B2D" w:rsidRDefault="0055141D" w:rsidP="0055141D">
                  <w:pPr>
                    <w:suppressAutoHyphens w:val="0"/>
                    <w:rPr>
                      <w:b/>
                      <w:bCs/>
                      <w:i/>
                      <w:iCs/>
                      <w:sz w:val="20"/>
                      <w:szCs w:val="20"/>
                      <w:lang w:eastAsia="ru-RU"/>
                    </w:rPr>
                  </w:pPr>
                </w:p>
                <w:p w:rsidR="0055141D" w:rsidRPr="00161B2D" w:rsidRDefault="0055141D" w:rsidP="0055141D">
                  <w:pPr>
                    <w:suppressAutoHyphens w:val="0"/>
                    <w:rPr>
                      <w:b/>
                      <w:bCs/>
                      <w:i/>
                      <w:iCs/>
                      <w:sz w:val="20"/>
                      <w:szCs w:val="20"/>
                      <w:lang w:eastAsia="ru-RU"/>
                    </w:rPr>
                  </w:pPr>
                </w:p>
                <w:p w:rsidR="0055141D" w:rsidRPr="00161B2D" w:rsidRDefault="0055141D" w:rsidP="0055141D">
                  <w:pPr>
                    <w:suppressAutoHyphens w:val="0"/>
                    <w:rPr>
                      <w:b/>
                      <w:bCs/>
                      <w:i/>
                      <w:iCs/>
                      <w:sz w:val="20"/>
                      <w:szCs w:val="20"/>
                      <w:lang w:eastAsia="ru-RU"/>
                    </w:rPr>
                  </w:pPr>
                </w:p>
                <w:p w:rsidR="0055141D" w:rsidRPr="00161B2D" w:rsidRDefault="0055141D" w:rsidP="0055141D">
                  <w:pPr>
                    <w:suppressAutoHyphens w:val="0"/>
                    <w:rPr>
                      <w:b/>
                      <w:bCs/>
                      <w:i/>
                      <w:iCs/>
                      <w:sz w:val="20"/>
                      <w:szCs w:val="20"/>
                      <w:lang w:eastAsia="ru-RU"/>
                    </w:rPr>
                  </w:pPr>
                  <w:r w:rsidRPr="00161B2D">
                    <w:rPr>
                      <w:b/>
                      <w:bCs/>
                      <w:i/>
                      <w:iCs/>
                      <w:sz w:val="20"/>
                      <w:szCs w:val="20"/>
                      <w:lang w:eastAsia="ru-RU"/>
                    </w:rPr>
                    <w:t>3795,26000</w:t>
                  </w:r>
                </w:p>
              </w:tc>
            </w:tr>
            <w:tr w:rsidR="0055141D" w:rsidRPr="00161B2D" w:rsidTr="0055141D">
              <w:trPr>
                <w:gridAfter w:val="1"/>
                <w:wAfter w:w="25" w:type="dxa"/>
                <w:trHeight w:val="1710"/>
              </w:trPr>
              <w:tc>
                <w:tcPr>
                  <w:tcW w:w="2586"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b/>
                      <w:bCs/>
                      <w:sz w:val="20"/>
                      <w:szCs w:val="20"/>
                      <w:lang w:eastAsia="ru-RU"/>
                    </w:rPr>
                  </w:pPr>
                  <w:r w:rsidRPr="00161B2D">
                    <w:rPr>
                      <w:b/>
                      <w:bCs/>
                      <w:sz w:val="20"/>
                      <w:szCs w:val="20"/>
                      <w:lang w:eastAsia="ru-RU"/>
                    </w:rPr>
                    <w:lastRenderedPageBreak/>
                    <w:t xml:space="preserve">Руководство и управление в сфере установленных функций органов государственной власти </w:t>
                  </w:r>
                  <w:proofErr w:type="spellStart"/>
                  <w:r w:rsidRPr="00161B2D">
                    <w:rPr>
                      <w:b/>
                      <w:bCs/>
                      <w:sz w:val="20"/>
                      <w:szCs w:val="20"/>
                      <w:lang w:eastAsia="ru-RU"/>
                    </w:rPr>
                    <w:t>суъектов</w:t>
                  </w:r>
                  <w:proofErr w:type="spellEnd"/>
                  <w:r w:rsidRPr="00161B2D">
                    <w:rPr>
                      <w:b/>
                      <w:bCs/>
                      <w:sz w:val="20"/>
                      <w:szCs w:val="20"/>
                      <w:lang w:eastAsia="ru-RU"/>
                    </w:rPr>
                    <w:t xml:space="preserve"> Российской Федерации, местных администраций</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b/>
                      <w:bCs/>
                      <w:sz w:val="20"/>
                      <w:szCs w:val="20"/>
                      <w:lang w:eastAsia="ru-RU"/>
                    </w:rPr>
                  </w:pPr>
                  <w:r w:rsidRPr="00161B2D">
                    <w:rPr>
                      <w:b/>
                      <w:bCs/>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b/>
                      <w:bCs/>
                      <w:sz w:val="20"/>
                      <w:szCs w:val="20"/>
                      <w:lang w:eastAsia="ru-RU"/>
                    </w:rPr>
                  </w:pPr>
                  <w:r w:rsidRPr="00161B2D">
                    <w:rPr>
                      <w:b/>
                      <w:bCs/>
                      <w:sz w:val="20"/>
                      <w:szCs w:val="20"/>
                      <w:lang w:eastAsia="ru-RU"/>
                    </w:rPr>
                    <w:t>0104</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b/>
                      <w:bCs/>
                      <w:sz w:val="20"/>
                      <w:szCs w:val="20"/>
                      <w:lang w:eastAsia="ru-RU"/>
                    </w:rPr>
                  </w:pPr>
                  <w:r w:rsidRPr="00161B2D">
                    <w:rPr>
                      <w:b/>
                      <w:bCs/>
                      <w:sz w:val="20"/>
                      <w:szCs w:val="20"/>
                      <w:lang w:eastAsia="ru-RU"/>
                    </w:rPr>
                    <w:t>0020000000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b/>
                      <w:bCs/>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ind w:right="68"/>
                    <w:rPr>
                      <w:b/>
                      <w:bCs/>
                      <w:sz w:val="20"/>
                      <w:szCs w:val="20"/>
                      <w:lang w:eastAsia="ru-RU"/>
                    </w:rPr>
                  </w:pPr>
                  <w:r w:rsidRPr="00161B2D">
                    <w:rPr>
                      <w:b/>
                      <w:bCs/>
                      <w:i/>
                      <w:iCs/>
                      <w:sz w:val="20"/>
                      <w:szCs w:val="20"/>
                      <w:lang w:eastAsia="ru-RU"/>
                    </w:rPr>
                    <w:t>3807,56000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b/>
                      <w:bCs/>
                      <w:i/>
                      <w:iCs/>
                      <w:sz w:val="20"/>
                      <w:szCs w:val="20"/>
                      <w:lang w:eastAsia="ru-RU"/>
                    </w:rPr>
                  </w:pPr>
                </w:p>
                <w:p w:rsidR="0055141D" w:rsidRPr="00161B2D" w:rsidRDefault="0055141D" w:rsidP="0055141D">
                  <w:pPr>
                    <w:suppressAutoHyphens w:val="0"/>
                    <w:rPr>
                      <w:b/>
                      <w:bCs/>
                      <w:i/>
                      <w:iCs/>
                      <w:sz w:val="20"/>
                      <w:szCs w:val="20"/>
                      <w:lang w:eastAsia="ru-RU"/>
                    </w:rPr>
                  </w:pPr>
                </w:p>
                <w:p w:rsidR="0055141D" w:rsidRPr="00161B2D" w:rsidRDefault="0055141D" w:rsidP="0055141D">
                  <w:pPr>
                    <w:suppressAutoHyphens w:val="0"/>
                    <w:rPr>
                      <w:b/>
                      <w:bCs/>
                      <w:i/>
                      <w:iCs/>
                      <w:sz w:val="20"/>
                      <w:szCs w:val="20"/>
                      <w:lang w:eastAsia="ru-RU"/>
                    </w:rPr>
                  </w:pPr>
                </w:p>
                <w:p w:rsidR="0055141D" w:rsidRPr="00161B2D" w:rsidRDefault="0055141D" w:rsidP="0055141D">
                  <w:pPr>
                    <w:suppressAutoHyphens w:val="0"/>
                    <w:rPr>
                      <w:b/>
                      <w:bCs/>
                      <w:i/>
                      <w:iCs/>
                      <w:sz w:val="20"/>
                      <w:szCs w:val="20"/>
                      <w:lang w:eastAsia="ru-RU"/>
                    </w:rPr>
                  </w:pPr>
                </w:p>
                <w:p w:rsidR="0055141D" w:rsidRPr="00161B2D" w:rsidRDefault="0055141D" w:rsidP="0055141D">
                  <w:pPr>
                    <w:suppressAutoHyphens w:val="0"/>
                    <w:rPr>
                      <w:b/>
                      <w:bCs/>
                      <w:i/>
                      <w:iCs/>
                      <w:sz w:val="20"/>
                      <w:szCs w:val="20"/>
                      <w:lang w:eastAsia="ru-RU"/>
                    </w:rPr>
                  </w:pPr>
                </w:p>
                <w:p w:rsidR="0055141D" w:rsidRPr="00161B2D" w:rsidRDefault="0055141D" w:rsidP="0055141D">
                  <w:pPr>
                    <w:suppressAutoHyphens w:val="0"/>
                    <w:rPr>
                      <w:b/>
                      <w:bCs/>
                      <w:i/>
                      <w:iCs/>
                      <w:sz w:val="20"/>
                      <w:szCs w:val="20"/>
                      <w:lang w:eastAsia="ru-RU"/>
                    </w:rPr>
                  </w:pPr>
                </w:p>
                <w:p w:rsidR="0055141D" w:rsidRPr="00161B2D" w:rsidRDefault="0055141D" w:rsidP="0055141D">
                  <w:pPr>
                    <w:suppressAutoHyphens w:val="0"/>
                    <w:rPr>
                      <w:b/>
                      <w:bCs/>
                      <w:i/>
                      <w:iCs/>
                      <w:sz w:val="20"/>
                      <w:szCs w:val="20"/>
                      <w:lang w:eastAsia="ru-RU"/>
                    </w:rPr>
                  </w:pPr>
                  <w:r w:rsidRPr="00161B2D">
                    <w:rPr>
                      <w:b/>
                      <w:bCs/>
                      <w:i/>
                      <w:iCs/>
                      <w:sz w:val="20"/>
                      <w:szCs w:val="20"/>
                      <w:lang w:eastAsia="ru-RU"/>
                    </w:rPr>
                    <w:t>3795,26000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b/>
                      <w:bCs/>
                      <w:i/>
                      <w:iCs/>
                      <w:sz w:val="20"/>
                      <w:szCs w:val="20"/>
                      <w:lang w:eastAsia="ru-RU"/>
                    </w:rPr>
                  </w:pPr>
                </w:p>
                <w:p w:rsidR="0055141D" w:rsidRPr="00161B2D" w:rsidRDefault="0055141D" w:rsidP="0055141D">
                  <w:pPr>
                    <w:suppressAutoHyphens w:val="0"/>
                    <w:rPr>
                      <w:b/>
                      <w:bCs/>
                      <w:i/>
                      <w:iCs/>
                      <w:sz w:val="20"/>
                      <w:szCs w:val="20"/>
                      <w:lang w:eastAsia="ru-RU"/>
                    </w:rPr>
                  </w:pPr>
                </w:p>
                <w:p w:rsidR="0055141D" w:rsidRPr="00161B2D" w:rsidRDefault="0055141D" w:rsidP="0055141D">
                  <w:pPr>
                    <w:suppressAutoHyphens w:val="0"/>
                    <w:rPr>
                      <w:b/>
                      <w:bCs/>
                      <w:i/>
                      <w:iCs/>
                      <w:sz w:val="20"/>
                      <w:szCs w:val="20"/>
                      <w:lang w:eastAsia="ru-RU"/>
                    </w:rPr>
                  </w:pPr>
                </w:p>
                <w:p w:rsidR="0055141D" w:rsidRPr="00161B2D" w:rsidRDefault="0055141D" w:rsidP="0055141D">
                  <w:pPr>
                    <w:suppressAutoHyphens w:val="0"/>
                    <w:rPr>
                      <w:b/>
                      <w:bCs/>
                      <w:i/>
                      <w:iCs/>
                      <w:sz w:val="20"/>
                      <w:szCs w:val="20"/>
                      <w:lang w:eastAsia="ru-RU"/>
                    </w:rPr>
                  </w:pPr>
                </w:p>
                <w:p w:rsidR="0055141D" w:rsidRPr="00161B2D" w:rsidRDefault="0055141D" w:rsidP="0055141D">
                  <w:pPr>
                    <w:suppressAutoHyphens w:val="0"/>
                    <w:rPr>
                      <w:b/>
                      <w:bCs/>
                      <w:i/>
                      <w:iCs/>
                      <w:sz w:val="20"/>
                      <w:szCs w:val="20"/>
                      <w:lang w:eastAsia="ru-RU"/>
                    </w:rPr>
                  </w:pPr>
                </w:p>
                <w:p w:rsidR="0055141D" w:rsidRPr="00161B2D" w:rsidRDefault="0055141D" w:rsidP="0055141D">
                  <w:pPr>
                    <w:suppressAutoHyphens w:val="0"/>
                    <w:rPr>
                      <w:b/>
                      <w:bCs/>
                      <w:i/>
                      <w:iCs/>
                      <w:sz w:val="20"/>
                      <w:szCs w:val="20"/>
                      <w:lang w:eastAsia="ru-RU"/>
                    </w:rPr>
                  </w:pPr>
                </w:p>
                <w:p w:rsidR="0055141D" w:rsidRPr="00161B2D" w:rsidRDefault="0055141D" w:rsidP="0055141D">
                  <w:pPr>
                    <w:suppressAutoHyphens w:val="0"/>
                    <w:rPr>
                      <w:b/>
                      <w:bCs/>
                      <w:i/>
                      <w:iCs/>
                      <w:sz w:val="20"/>
                      <w:szCs w:val="20"/>
                      <w:lang w:eastAsia="ru-RU"/>
                    </w:rPr>
                  </w:pPr>
                  <w:r w:rsidRPr="00161B2D">
                    <w:rPr>
                      <w:b/>
                      <w:bCs/>
                      <w:i/>
                      <w:iCs/>
                      <w:sz w:val="20"/>
                      <w:szCs w:val="20"/>
                      <w:lang w:eastAsia="ru-RU"/>
                    </w:rPr>
                    <w:t>3795,26000</w:t>
                  </w:r>
                </w:p>
              </w:tc>
            </w:tr>
            <w:tr w:rsidR="0055141D" w:rsidRPr="00161B2D" w:rsidTr="0055141D">
              <w:trPr>
                <w:gridAfter w:val="1"/>
                <w:wAfter w:w="25" w:type="dxa"/>
                <w:trHeight w:val="373"/>
              </w:trPr>
              <w:tc>
                <w:tcPr>
                  <w:tcW w:w="2586"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Центральный аппарат</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0104</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0020400000</w:t>
                  </w:r>
                </w:p>
              </w:tc>
              <w:tc>
                <w:tcPr>
                  <w:tcW w:w="708"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rPr>
                      <w:sz w:val="20"/>
                      <w:szCs w:val="20"/>
                      <w:lang w:eastAsia="ru-RU"/>
                    </w:rPr>
                  </w:pPr>
                  <w:r w:rsidRPr="00161B2D">
                    <w:rPr>
                      <w:b/>
                      <w:bCs/>
                      <w:i/>
                      <w:iCs/>
                      <w:sz w:val="20"/>
                      <w:szCs w:val="20"/>
                      <w:lang w:eastAsia="ru-RU"/>
                    </w:rPr>
                    <w:t>3807,56000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b/>
                      <w:bCs/>
                      <w:i/>
                      <w:iCs/>
                      <w:sz w:val="20"/>
                      <w:szCs w:val="20"/>
                      <w:lang w:eastAsia="ru-RU"/>
                    </w:rPr>
                  </w:pPr>
                </w:p>
                <w:p w:rsidR="0055141D" w:rsidRPr="00161B2D" w:rsidRDefault="0055141D" w:rsidP="0055141D">
                  <w:pPr>
                    <w:suppressAutoHyphens w:val="0"/>
                    <w:rPr>
                      <w:b/>
                      <w:bCs/>
                      <w:i/>
                      <w:iCs/>
                      <w:sz w:val="20"/>
                      <w:szCs w:val="20"/>
                      <w:lang w:eastAsia="ru-RU"/>
                    </w:rPr>
                  </w:pPr>
                  <w:r w:rsidRPr="00161B2D">
                    <w:rPr>
                      <w:b/>
                      <w:bCs/>
                      <w:i/>
                      <w:iCs/>
                      <w:sz w:val="20"/>
                      <w:szCs w:val="20"/>
                      <w:lang w:eastAsia="ru-RU"/>
                    </w:rPr>
                    <w:t>3795,26000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b/>
                      <w:bCs/>
                      <w:i/>
                      <w:iCs/>
                      <w:sz w:val="20"/>
                      <w:szCs w:val="20"/>
                      <w:lang w:eastAsia="ru-RU"/>
                    </w:rPr>
                  </w:pPr>
                </w:p>
                <w:p w:rsidR="0055141D" w:rsidRPr="00161B2D" w:rsidRDefault="0055141D" w:rsidP="0055141D">
                  <w:pPr>
                    <w:suppressAutoHyphens w:val="0"/>
                    <w:rPr>
                      <w:b/>
                      <w:bCs/>
                      <w:i/>
                      <w:iCs/>
                      <w:sz w:val="20"/>
                      <w:szCs w:val="20"/>
                      <w:lang w:eastAsia="ru-RU"/>
                    </w:rPr>
                  </w:pPr>
                  <w:r w:rsidRPr="00161B2D">
                    <w:rPr>
                      <w:b/>
                      <w:bCs/>
                      <w:i/>
                      <w:iCs/>
                      <w:sz w:val="20"/>
                      <w:szCs w:val="20"/>
                      <w:lang w:eastAsia="ru-RU"/>
                    </w:rPr>
                    <w:t>3795,26000</w:t>
                  </w:r>
                </w:p>
              </w:tc>
            </w:tr>
            <w:tr w:rsidR="0055141D" w:rsidRPr="00161B2D" w:rsidTr="0055141D">
              <w:trPr>
                <w:gridAfter w:val="1"/>
                <w:wAfter w:w="25" w:type="dxa"/>
                <w:trHeight w:val="1833"/>
              </w:trPr>
              <w:tc>
                <w:tcPr>
                  <w:tcW w:w="2586" w:type="dxa"/>
                  <w:tcBorders>
                    <w:left w:val="single" w:sz="4" w:space="0" w:color="000000"/>
                    <w:bottom w:val="single" w:sz="4" w:space="0" w:color="000000"/>
                  </w:tcBorders>
                  <w:shd w:val="clear" w:color="auto" w:fill="auto"/>
                </w:tcPr>
                <w:p w:rsidR="0055141D" w:rsidRPr="00161B2D" w:rsidRDefault="0055141D" w:rsidP="0055141D">
                  <w:pPr>
                    <w:suppressAutoHyphens w:val="0"/>
                    <w:rPr>
                      <w:sz w:val="20"/>
                      <w:szCs w:val="20"/>
                      <w:lang w:eastAsia="ru-RU"/>
                    </w:rPr>
                  </w:pPr>
                  <w:r w:rsidRPr="00161B2D">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0104</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0020400000</w:t>
                  </w:r>
                </w:p>
              </w:tc>
              <w:tc>
                <w:tcPr>
                  <w:tcW w:w="708"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100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rPr>
                      <w:sz w:val="20"/>
                      <w:szCs w:val="20"/>
                      <w:lang w:eastAsia="ru-RU"/>
                    </w:rPr>
                  </w:pPr>
                  <w:r w:rsidRPr="00161B2D">
                    <w:rPr>
                      <w:sz w:val="20"/>
                      <w:szCs w:val="20"/>
                      <w:lang w:eastAsia="ru-RU"/>
                    </w:rPr>
                    <w:t>3022,90000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3022,90000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3022,90000</w:t>
                  </w:r>
                </w:p>
              </w:tc>
            </w:tr>
            <w:tr w:rsidR="0055141D" w:rsidRPr="00161B2D" w:rsidTr="0055141D">
              <w:trPr>
                <w:gridAfter w:val="1"/>
                <w:wAfter w:w="25" w:type="dxa"/>
                <w:trHeight w:val="623"/>
              </w:trPr>
              <w:tc>
                <w:tcPr>
                  <w:tcW w:w="2586" w:type="dxa"/>
                  <w:tcBorders>
                    <w:left w:val="single" w:sz="4" w:space="0" w:color="000000"/>
                    <w:bottom w:val="single" w:sz="4" w:space="0" w:color="000000"/>
                  </w:tcBorders>
                  <w:shd w:val="clear" w:color="auto" w:fill="auto"/>
                </w:tcPr>
                <w:p w:rsidR="0055141D" w:rsidRPr="00161B2D" w:rsidRDefault="0055141D" w:rsidP="0055141D">
                  <w:pPr>
                    <w:suppressAutoHyphens w:val="0"/>
                    <w:rPr>
                      <w:sz w:val="20"/>
                      <w:szCs w:val="20"/>
                      <w:lang w:eastAsia="ru-RU"/>
                    </w:rPr>
                  </w:pPr>
                  <w:r w:rsidRPr="00161B2D">
                    <w:rPr>
                      <w:sz w:val="20"/>
                      <w:szCs w:val="20"/>
                      <w:lang w:eastAsia="ru-RU"/>
                    </w:rPr>
                    <w:t>Расходы на выплаты персоналу государственных (муниципальных) органов</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0104</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0020400000</w:t>
                  </w:r>
                </w:p>
              </w:tc>
              <w:tc>
                <w:tcPr>
                  <w:tcW w:w="708"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120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rPr>
                      <w:sz w:val="20"/>
                      <w:szCs w:val="20"/>
                      <w:lang w:eastAsia="ru-RU"/>
                    </w:rPr>
                  </w:pPr>
                  <w:r w:rsidRPr="00161B2D">
                    <w:rPr>
                      <w:sz w:val="20"/>
                      <w:szCs w:val="20"/>
                      <w:lang w:eastAsia="ru-RU"/>
                    </w:rPr>
                    <w:t>3022,90000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3022,90000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3022,90000</w:t>
                  </w:r>
                </w:p>
              </w:tc>
            </w:tr>
            <w:tr w:rsidR="0055141D" w:rsidRPr="00161B2D" w:rsidTr="0055141D">
              <w:trPr>
                <w:gridAfter w:val="1"/>
                <w:wAfter w:w="25" w:type="dxa"/>
                <w:trHeight w:val="683"/>
              </w:trPr>
              <w:tc>
                <w:tcPr>
                  <w:tcW w:w="2586" w:type="dxa"/>
                  <w:tcBorders>
                    <w:left w:val="single" w:sz="4" w:space="0" w:color="000000"/>
                    <w:bottom w:val="single" w:sz="4" w:space="0" w:color="000000"/>
                  </w:tcBorders>
                  <w:shd w:val="clear" w:color="auto" w:fill="auto"/>
                  <w:vAlign w:val="center"/>
                </w:tcPr>
                <w:p w:rsidR="0055141D" w:rsidRPr="00161B2D" w:rsidRDefault="0055141D" w:rsidP="0055141D">
                  <w:pPr>
                    <w:suppressAutoHyphens w:val="0"/>
                    <w:rPr>
                      <w:sz w:val="20"/>
                      <w:szCs w:val="20"/>
                      <w:lang w:eastAsia="ru-RU"/>
                    </w:rPr>
                  </w:pPr>
                  <w:r w:rsidRPr="00161B2D">
                    <w:rPr>
                      <w:sz w:val="20"/>
                      <w:szCs w:val="20"/>
                      <w:lang w:eastAsia="ru-RU"/>
                    </w:rPr>
                    <w:t>Закупка товаров, работ и услуг для государственных (муниципальных) нужд</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0104</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0020400000</w:t>
                  </w:r>
                </w:p>
              </w:tc>
              <w:tc>
                <w:tcPr>
                  <w:tcW w:w="708"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200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rPr>
                      <w:sz w:val="20"/>
                      <w:szCs w:val="20"/>
                      <w:lang w:eastAsia="ru-RU"/>
                    </w:rPr>
                  </w:pPr>
                  <w:r w:rsidRPr="00161B2D">
                    <w:rPr>
                      <w:sz w:val="20"/>
                      <w:szCs w:val="20"/>
                      <w:lang w:eastAsia="ru-RU"/>
                    </w:rPr>
                    <w:t>750,36000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738,06000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738,06000</w:t>
                  </w:r>
                </w:p>
              </w:tc>
            </w:tr>
            <w:tr w:rsidR="0055141D" w:rsidRPr="00161B2D" w:rsidTr="0055141D">
              <w:trPr>
                <w:gridAfter w:val="1"/>
                <w:wAfter w:w="25" w:type="dxa"/>
                <w:trHeight w:val="920"/>
              </w:trPr>
              <w:tc>
                <w:tcPr>
                  <w:tcW w:w="2586" w:type="dxa"/>
                  <w:tcBorders>
                    <w:left w:val="single" w:sz="4" w:space="0" w:color="000000"/>
                    <w:bottom w:val="single" w:sz="4" w:space="0" w:color="000000"/>
                  </w:tcBorders>
                  <w:shd w:val="clear" w:color="auto" w:fill="FFFFFF"/>
                </w:tcPr>
                <w:p w:rsidR="0055141D" w:rsidRPr="00161B2D" w:rsidRDefault="0055141D" w:rsidP="0055141D">
                  <w:pPr>
                    <w:suppressAutoHyphens w:val="0"/>
                    <w:rPr>
                      <w:sz w:val="20"/>
                      <w:szCs w:val="20"/>
                      <w:lang w:eastAsia="ru-RU"/>
                    </w:rPr>
                  </w:pPr>
                  <w:r w:rsidRPr="00161B2D">
                    <w:rPr>
                      <w:sz w:val="20"/>
                      <w:szCs w:val="20"/>
                      <w:lang w:eastAsia="ru-RU"/>
                    </w:rPr>
                    <w:t>Иные закупки товаров, работ и услуг для обеспечения государственных (муниципальных) нужд</w:t>
                  </w:r>
                </w:p>
              </w:tc>
              <w:tc>
                <w:tcPr>
                  <w:tcW w:w="992"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r w:rsidRPr="00161B2D">
                    <w:rPr>
                      <w:sz w:val="20"/>
                      <w:szCs w:val="20"/>
                      <w:lang w:eastAsia="ru-RU"/>
                    </w:rPr>
                    <w:t>0104</w:t>
                  </w:r>
                </w:p>
              </w:tc>
              <w:tc>
                <w:tcPr>
                  <w:tcW w:w="1134"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r w:rsidRPr="00161B2D">
                    <w:rPr>
                      <w:sz w:val="20"/>
                      <w:szCs w:val="20"/>
                      <w:lang w:eastAsia="ru-RU"/>
                    </w:rPr>
                    <w:t>0020400000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r w:rsidRPr="00161B2D">
                    <w:rPr>
                      <w:sz w:val="20"/>
                      <w:szCs w:val="20"/>
                      <w:lang w:eastAsia="ru-RU"/>
                    </w:rPr>
                    <w:t>240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rPr>
                      <w:sz w:val="20"/>
                      <w:szCs w:val="20"/>
                      <w:lang w:eastAsia="ru-RU"/>
                    </w:rPr>
                  </w:pPr>
                  <w:r w:rsidRPr="00161B2D">
                    <w:rPr>
                      <w:sz w:val="20"/>
                      <w:szCs w:val="20"/>
                      <w:lang w:eastAsia="ru-RU"/>
                    </w:rPr>
                    <w:t>750,36000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738,06000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738,06000</w:t>
                  </w:r>
                </w:p>
              </w:tc>
            </w:tr>
            <w:tr w:rsidR="0055141D" w:rsidRPr="00161B2D" w:rsidTr="0055141D">
              <w:trPr>
                <w:gridAfter w:val="1"/>
                <w:wAfter w:w="25" w:type="dxa"/>
                <w:trHeight w:val="587"/>
              </w:trPr>
              <w:tc>
                <w:tcPr>
                  <w:tcW w:w="2586" w:type="dxa"/>
                  <w:tcBorders>
                    <w:left w:val="single" w:sz="4" w:space="0" w:color="000000"/>
                    <w:bottom w:val="single" w:sz="4" w:space="0" w:color="000000"/>
                  </w:tcBorders>
                  <w:shd w:val="clear" w:color="auto" w:fill="auto"/>
                </w:tcPr>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Иные бюджетные ассигнования</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0104</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0020400000</w:t>
                  </w:r>
                </w:p>
              </w:tc>
              <w:tc>
                <w:tcPr>
                  <w:tcW w:w="708"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800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rPr>
                      <w:sz w:val="20"/>
                      <w:szCs w:val="20"/>
                      <w:lang w:eastAsia="ru-RU"/>
                    </w:rPr>
                  </w:pPr>
                  <w:r w:rsidRPr="00161B2D">
                    <w:rPr>
                      <w:sz w:val="20"/>
                      <w:szCs w:val="20"/>
                      <w:lang w:eastAsia="ru-RU"/>
                    </w:rPr>
                    <w:t>34,30000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34,30000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34,30000</w:t>
                  </w:r>
                </w:p>
              </w:tc>
            </w:tr>
            <w:tr w:rsidR="0055141D" w:rsidRPr="00161B2D" w:rsidTr="0055141D">
              <w:trPr>
                <w:gridAfter w:val="1"/>
                <w:wAfter w:w="25" w:type="dxa"/>
                <w:trHeight w:val="338"/>
              </w:trPr>
              <w:tc>
                <w:tcPr>
                  <w:tcW w:w="2586" w:type="dxa"/>
                  <w:tcBorders>
                    <w:left w:val="single" w:sz="4" w:space="0" w:color="000000"/>
                    <w:bottom w:val="single" w:sz="4" w:space="0" w:color="000000"/>
                  </w:tcBorders>
                  <w:shd w:val="clear" w:color="auto" w:fill="auto"/>
                </w:tcPr>
                <w:p w:rsidR="0055141D" w:rsidRPr="00161B2D" w:rsidRDefault="0055141D" w:rsidP="0055141D">
                  <w:pPr>
                    <w:suppressAutoHyphens w:val="0"/>
                    <w:rPr>
                      <w:sz w:val="20"/>
                      <w:szCs w:val="20"/>
                      <w:lang w:eastAsia="ru-RU"/>
                    </w:rPr>
                  </w:pPr>
                  <w:r w:rsidRPr="00161B2D">
                    <w:rPr>
                      <w:sz w:val="20"/>
                      <w:szCs w:val="20"/>
                      <w:lang w:eastAsia="ru-RU"/>
                    </w:rPr>
                    <w:t>Уплата налогов, сборов и иных платежей</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0104</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0020400000</w:t>
                  </w:r>
                </w:p>
              </w:tc>
              <w:tc>
                <w:tcPr>
                  <w:tcW w:w="708"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850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rPr>
                      <w:sz w:val="20"/>
                      <w:szCs w:val="20"/>
                      <w:lang w:eastAsia="ru-RU"/>
                    </w:rPr>
                  </w:pPr>
                  <w:r w:rsidRPr="00161B2D">
                    <w:rPr>
                      <w:sz w:val="20"/>
                      <w:szCs w:val="20"/>
                      <w:lang w:eastAsia="ru-RU"/>
                    </w:rPr>
                    <w:t>34,30000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34,30000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34,30000</w:t>
                  </w:r>
                </w:p>
              </w:tc>
            </w:tr>
            <w:tr w:rsidR="0055141D" w:rsidRPr="00161B2D" w:rsidTr="0055141D">
              <w:trPr>
                <w:gridAfter w:val="1"/>
                <w:wAfter w:w="25" w:type="dxa"/>
                <w:trHeight w:val="754"/>
              </w:trPr>
              <w:tc>
                <w:tcPr>
                  <w:tcW w:w="2586" w:type="dxa"/>
                  <w:tcBorders>
                    <w:left w:val="single" w:sz="4" w:space="0" w:color="000000"/>
                  </w:tcBorders>
                  <w:shd w:val="clear" w:color="auto" w:fill="99CC00"/>
                  <w:vAlign w:val="bottom"/>
                </w:tcPr>
                <w:p w:rsidR="0055141D" w:rsidRPr="00161B2D" w:rsidRDefault="0055141D" w:rsidP="0055141D">
                  <w:pPr>
                    <w:suppressAutoHyphens w:val="0"/>
                    <w:rPr>
                      <w:b/>
                      <w:bCs/>
                      <w:i/>
                      <w:iCs/>
                      <w:sz w:val="20"/>
                      <w:szCs w:val="20"/>
                      <w:lang w:eastAsia="ru-RU"/>
                    </w:rPr>
                  </w:pPr>
                  <w:r w:rsidRPr="00161B2D">
                    <w:rPr>
                      <w:b/>
                      <w:bCs/>
                      <w:i/>
                      <w:iCs/>
                      <w:sz w:val="20"/>
                      <w:szCs w:val="20"/>
                      <w:lang w:eastAsia="ru-RU"/>
                    </w:rPr>
                    <w:t>Резервные фонды</w:t>
                  </w:r>
                </w:p>
              </w:tc>
              <w:tc>
                <w:tcPr>
                  <w:tcW w:w="992" w:type="dxa"/>
                  <w:tcBorders>
                    <w:left w:val="single" w:sz="4" w:space="0" w:color="000000"/>
                  </w:tcBorders>
                  <w:shd w:val="clear" w:color="auto" w:fill="99CC00"/>
                  <w:vAlign w:val="bottom"/>
                </w:tcPr>
                <w:p w:rsidR="0055141D" w:rsidRPr="00161B2D" w:rsidRDefault="0055141D" w:rsidP="0055141D">
                  <w:pPr>
                    <w:suppressAutoHyphens w:val="0"/>
                    <w:rPr>
                      <w:sz w:val="20"/>
                      <w:szCs w:val="20"/>
                      <w:lang w:eastAsia="ru-RU"/>
                    </w:rPr>
                  </w:pPr>
                  <w:r w:rsidRPr="00161B2D">
                    <w:rPr>
                      <w:sz w:val="20"/>
                      <w:szCs w:val="20"/>
                      <w:lang w:eastAsia="ru-RU"/>
                    </w:rPr>
                    <w:t>923</w:t>
                  </w:r>
                </w:p>
              </w:tc>
              <w:tc>
                <w:tcPr>
                  <w:tcW w:w="993" w:type="dxa"/>
                  <w:tcBorders>
                    <w:left w:val="single" w:sz="4" w:space="0" w:color="000000"/>
                  </w:tcBorders>
                  <w:shd w:val="clear" w:color="auto" w:fill="99CC00"/>
                  <w:vAlign w:val="bottom"/>
                </w:tcPr>
                <w:p w:rsidR="0055141D" w:rsidRPr="00161B2D" w:rsidRDefault="0055141D" w:rsidP="0055141D">
                  <w:pPr>
                    <w:suppressAutoHyphens w:val="0"/>
                    <w:rPr>
                      <w:b/>
                      <w:bCs/>
                      <w:i/>
                      <w:iCs/>
                      <w:sz w:val="20"/>
                      <w:szCs w:val="20"/>
                      <w:lang w:eastAsia="ru-RU"/>
                    </w:rPr>
                  </w:pPr>
                  <w:r w:rsidRPr="00161B2D">
                    <w:rPr>
                      <w:b/>
                      <w:bCs/>
                      <w:i/>
                      <w:iCs/>
                      <w:sz w:val="20"/>
                      <w:szCs w:val="20"/>
                      <w:lang w:eastAsia="ru-RU"/>
                    </w:rPr>
                    <w:t>0111</w:t>
                  </w:r>
                </w:p>
              </w:tc>
              <w:tc>
                <w:tcPr>
                  <w:tcW w:w="1134" w:type="dxa"/>
                  <w:tcBorders>
                    <w:left w:val="single" w:sz="4" w:space="0" w:color="000000"/>
                  </w:tcBorders>
                  <w:shd w:val="clear" w:color="auto" w:fill="99CC00"/>
                  <w:vAlign w:val="bottom"/>
                </w:tcPr>
                <w:p w:rsidR="0055141D" w:rsidRPr="00161B2D" w:rsidRDefault="0055141D" w:rsidP="0055141D">
                  <w:pPr>
                    <w:suppressAutoHyphens w:val="0"/>
                    <w:rPr>
                      <w:i/>
                      <w:iCs/>
                      <w:sz w:val="20"/>
                      <w:szCs w:val="20"/>
                      <w:lang w:eastAsia="ru-RU"/>
                    </w:rPr>
                  </w:pPr>
                </w:p>
              </w:tc>
              <w:tc>
                <w:tcPr>
                  <w:tcW w:w="708" w:type="dxa"/>
                  <w:tcBorders>
                    <w:left w:val="single" w:sz="4" w:space="0" w:color="000000"/>
                  </w:tcBorders>
                  <w:shd w:val="clear" w:color="auto" w:fill="99CC00"/>
                  <w:vAlign w:val="bottom"/>
                </w:tcPr>
                <w:p w:rsidR="0055141D" w:rsidRPr="00161B2D" w:rsidRDefault="0055141D" w:rsidP="0055141D">
                  <w:pPr>
                    <w:suppressAutoHyphens w:val="0"/>
                    <w:rPr>
                      <w:i/>
                      <w:iCs/>
                      <w:sz w:val="20"/>
                      <w:szCs w:val="20"/>
                      <w:lang w:eastAsia="ru-RU"/>
                    </w:rPr>
                  </w:pPr>
                </w:p>
              </w:tc>
              <w:tc>
                <w:tcPr>
                  <w:tcW w:w="1276" w:type="dxa"/>
                  <w:tcBorders>
                    <w:left w:val="single" w:sz="4" w:space="0" w:color="000000"/>
                  </w:tcBorders>
                  <w:shd w:val="clear" w:color="auto" w:fill="99CC00"/>
                  <w:vAlign w:val="bottom"/>
                </w:tcPr>
                <w:p w:rsidR="0055141D" w:rsidRPr="00161B2D" w:rsidRDefault="0055141D" w:rsidP="0055141D">
                  <w:pPr>
                    <w:suppressAutoHyphens w:val="0"/>
                    <w:rPr>
                      <w:b/>
                      <w:i/>
                      <w:iCs/>
                      <w:sz w:val="20"/>
                      <w:szCs w:val="20"/>
                      <w:lang w:eastAsia="ru-RU"/>
                    </w:rPr>
                  </w:pPr>
                  <w:r w:rsidRPr="00161B2D">
                    <w:rPr>
                      <w:b/>
                      <w:i/>
                      <w:iCs/>
                      <w:sz w:val="20"/>
                      <w:szCs w:val="20"/>
                      <w:lang w:eastAsia="ru-RU"/>
                    </w:rPr>
                    <w:t>20,00000</w:t>
                  </w:r>
                </w:p>
              </w:tc>
              <w:tc>
                <w:tcPr>
                  <w:tcW w:w="1276" w:type="dxa"/>
                  <w:tcBorders>
                    <w:left w:val="single" w:sz="4" w:space="0" w:color="000000"/>
                  </w:tcBorders>
                  <w:shd w:val="clear" w:color="auto" w:fill="99CC00"/>
                </w:tcPr>
                <w:p w:rsidR="0055141D" w:rsidRPr="00161B2D" w:rsidRDefault="0055141D" w:rsidP="0055141D">
                  <w:pPr>
                    <w:suppressAutoHyphens w:val="0"/>
                    <w:snapToGrid w:val="0"/>
                    <w:rPr>
                      <w:b/>
                      <w:i/>
                      <w:iCs/>
                      <w:sz w:val="20"/>
                      <w:szCs w:val="20"/>
                      <w:lang w:eastAsia="ru-RU"/>
                    </w:rPr>
                  </w:pPr>
                </w:p>
                <w:p w:rsidR="0055141D" w:rsidRPr="00161B2D" w:rsidRDefault="0055141D" w:rsidP="0055141D">
                  <w:pPr>
                    <w:suppressAutoHyphens w:val="0"/>
                    <w:rPr>
                      <w:b/>
                      <w:i/>
                      <w:iCs/>
                      <w:sz w:val="20"/>
                      <w:szCs w:val="20"/>
                      <w:lang w:eastAsia="ru-RU"/>
                    </w:rPr>
                  </w:pPr>
                </w:p>
                <w:p w:rsidR="0055141D" w:rsidRPr="00161B2D" w:rsidRDefault="0055141D" w:rsidP="0055141D">
                  <w:pPr>
                    <w:suppressAutoHyphens w:val="0"/>
                    <w:rPr>
                      <w:b/>
                      <w:i/>
                      <w:iCs/>
                      <w:sz w:val="20"/>
                      <w:szCs w:val="20"/>
                      <w:lang w:eastAsia="ru-RU"/>
                    </w:rPr>
                  </w:pPr>
                  <w:r w:rsidRPr="00161B2D">
                    <w:rPr>
                      <w:b/>
                      <w:i/>
                      <w:iCs/>
                      <w:sz w:val="20"/>
                      <w:szCs w:val="20"/>
                      <w:lang w:eastAsia="ru-RU"/>
                    </w:rPr>
                    <w:t>20,00000</w:t>
                  </w:r>
                </w:p>
              </w:tc>
              <w:tc>
                <w:tcPr>
                  <w:tcW w:w="1795" w:type="dxa"/>
                  <w:tcBorders>
                    <w:left w:val="single" w:sz="4" w:space="0" w:color="000000"/>
                  </w:tcBorders>
                  <w:shd w:val="clear" w:color="auto" w:fill="99CC00"/>
                </w:tcPr>
                <w:p w:rsidR="0055141D" w:rsidRPr="00161B2D" w:rsidRDefault="0055141D" w:rsidP="0055141D">
                  <w:pPr>
                    <w:suppressAutoHyphens w:val="0"/>
                    <w:snapToGrid w:val="0"/>
                    <w:rPr>
                      <w:b/>
                      <w:i/>
                      <w:iCs/>
                      <w:sz w:val="20"/>
                      <w:szCs w:val="20"/>
                      <w:lang w:eastAsia="ru-RU"/>
                    </w:rPr>
                  </w:pPr>
                </w:p>
                <w:p w:rsidR="0055141D" w:rsidRPr="00161B2D" w:rsidRDefault="0055141D" w:rsidP="0055141D">
                  <w:pPr>
                    <w:suppressAutoHyphens w:val="0"/>
                    <w:rPr>
                      <w:b/>
                      <w:i/>
                      <w:iCs/>
                      <w:sz w:val="20"/>
                      <w:szCs w:val="20"/>
                      <w:lang w:eastAsia="ru-RU"/>
                    </w:rPr>
                  </w:pPr>
                </w:p>
                <w:p w:rsidR="0055141D" w:rsidRPr="00161B2D" w:rsidRDefault="0055141D" w:rsidP="0055141D">
                  <w:pPr>
                    <w:suppressAutoHyphens w:val="0"/>
                    <w:rPr>
                      <w:b/>
                      <w:i/>
                      <w:iCs/>
                      <w:sz w:val="20"/>
                      <w:szCs w:val="20"/>
                      <w:lang w:eastAsia="ru-RU"/>
                    </w:rPr>
                  </w:pPr>
                  <w:r w:rsidRPr="00161B2D">
                    <w:rPr>
                      <w:b/>
                      <w:i/>
                      <w:iCs/>
                      <w:sz w:val="20"/>
                      <w:szCs w:val="20"/>
                      <w:lang w:eastAsia="ru-RU"/>
                    </w:rPr>
                    <w:t>20,00000</w:t>
                  </w:r>
                </w:p>
              </w:tc>
            </w:tr>
            <w:tr w:rsidR="0055141D" w:rsidRPr="00161B2D" w:rsidTr="0055141D">
              <w:trPr>
                <w:gridAfter w:val="1"/>
                <w:wAfter w:w="25" w:type="dxa"/>
                <w:trHeight w:val="695"/>
              </w:trPr>
              <w:tc>
                <w:tcPr>
                  <w:tcW w:w="2586" w:type="dxa"/>
                  <w:tcBorders>
                    <w:top w:val="single" w:sz="4" w:space="0" w:color="000000"/>
                    <w:left w:val="single" w:sz="4" w:space="0" w:color="000000"/>
                    <w:bottom w:val="single" w:sz="4" w:space="0" w:color="000000"/>
                  </w:tcBorders>
                  <w:shd w:val="clear" w:color="auto" w:fill="auto"/>
                  <w:vAlign w:val="bottom"/>
                </w:tcPr>
                <w:p w:rsidR="0055141D" w:rsidRPr="00161B2D" w:rsidRDefault="0055141D" w:rsidP="0055141D">
                  <w:pPr>
                    <w:suppressAutoHyphens w:val="0"/>
                    <w:rPr>
                      <w:i/>
                      <w:iCs/>
                      <w:sz w:val="20"/>
                      <w:szCs w:val="20"/>
                      <w:lang w:eastAsia="ru-RU"/>
                    </w:rPr>
                  </w:pPr>
                  <w:r w:rsidRPr="00161B2D">
                    <w:rPr>
                      <w:i/>
                      <w:iCs/>
                      <w:sz w:val="20"/>
                      <w:szCs w:val="20"/>
                      <w:lang w:eastAsia="ru-RU"/>
                    </w:rPr>
                    <w:t>Резервные фонды</w:t>
                  </w:r>
                </w:p>
              </w:tc>
              <w:tc>
                <w:tcPr>
                  <w:tcW w:w="992" w:type="dxa"/>
                  <w:tcBorders>
                    <w:top w:val="single" w:sz="4" w:space="0" w:color="000000"/>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923</w:t>
                  </w:r>
                </w:p>
              </w:tc>
              <w:tc>
                <w:tcPr>
                  <w:tcW w:w="993" w:type="dxa"/>
                  <w:tcBorders>
                    <w:top w:val="single" w:sz="4" w:space="0" w:color="000000"/>
                    <w:left w:val="single" w:sz="4" w:space="0" w:color="000000"/>
                    <w:bottom w:val="single" w:sz="4" w:space="0" w:color="000000"/>
                  </w:tcBorders>
                  <w:shd w:val="clear" w:color="auto" w:fill="auto"/>
                  <w:vAlign w:val="bottom"/>
                </w:tcPr>
                <w:p w:rsidR="0055141D" w:rsidRPr="00161B2D" w:rsidRDefault="0055141D" w:rsidP="0055141D">
                  <w:pPr>
                    <w:suppressAutoHyphens w:val="0"/>
                    <w:rPr>
                      <w:i/>
                      <w:iCs/>
                      <w:sz w:val="20"/>
                      <w:szCs w:val="20"/>
                      <w:lang w:eastAsia="ru-RU"/>
                    </w:rPr>
                  </w:pPr>
                  <w:r w:rsidRPr="00161B2D">
                    <w:rPr>
                      <w:i/>
                      <w:iCs/>
                      <w:sz w:val="20"/>
                      <w:szCs w:val="20"/>
                      <w:lang w:eastAsia="ru-RU"/>
                    </w:rPr>
                    <w:t>0111</w:t>
                  </w:r>
                </w:p>
              </w:tc>
              <w:tc>
                <w:tcPr>
                  <w:tcW w:w="1134" w:type="dxa"/>
                  <w:tcBorders>
                    <w:top w:val="single" w:sz="4" w:space="0" w:color="000000"/>
                    <w:left w:val="single" w:sz="4" w:space="0" w:color="000000"/>
                    <w:bottom w:val="single" w:sz="4" w:space="0" w:color="000000"/>
                  </w:tcBorders>
                  <w:shd w:val="clear" w:color="auto" w:fill="auto"/>
                  <w:vAlign w:val="bottom"/>
                </w:tcPr>
                <w:p w:rsidR="0055141D" w:rsidRPr="00161B2D" w:rsidRDefault="0055141D" w:rsidP="0055141D">
                  <w:pPr>
                    <w:suppressAutoHyphens w:val="0"/>
                    <w:rPr>
                      <w:i/>
                      <w:iCs/>
                      <w:sz w:val="20"/>
                      <w:szCs w:val="20"/>
                      <w:lang w:eastAsia="ru-RU"/>
                    </w:rPr>
                  </w:pPr>
                  <w:r w:rsidRPr="00161B2D">
                    <w:rPr>
                      <w:i/>
                      <w:iCs/>
                      <w:sz w:val="20"/>
                      <w:szCs w:val="20"/>
                      <w:lang w:eastAsia="ru-RU"/>
                    </w:rPr>
                    <w:t>0700000000</w:t>
                  </w:r>
                </w:p>
              </w:tc>
              <w:tc>
                <w:tcPr>
                  <w:tcW w:w="708"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p>
              </w:tc>
              <w:tc>
                <w:tcPr>
                  <w:tcW w:w="1276" w:type="dxa"/>
                  <w:tcBorders>
                    <w:top w:val="single" w:sz="4" w:space="0" w:color="000000"/>
                    <w:left w:val="single" w:sz="4" w:space="0" w:color="000000"/>
                    <w:bottom w:val="single" w:sz="4" w:space="0" w:color="000000"/>
                  </w:tcBorders>
                  <w:shd w:val="clear" w:color="auto" w:fill="FFFF00"/>
                  <w:vAlign w:val="bottom"/>
                </w:tcPr>
                <w:p w:rsidR="0055141D" w:rsidRPr="00161B2D" w:rsidRDefault="0055141D" w:rsidP="0055141D">
                  <w:pPr>
                    <w:suppressAutoHyphens w:val="0"/>
                    <w:rPr>
                      <w:sz w:val="20"/>
                      <w:szCs w:val="20"/>
                      <w:lang w:eastAsia="ru-RU"/>
                    </w:rPr>
                  </w:pPr>
                  <w:r w:rsidRPr="00161B2D">
                    <w:rPr>
                      <w:sz w:val="20"/>
                      <w:szCs w:val="20"/>
                      <w:lang w:eastAsia="ru-RU"/>
                    </w:rPr>
                    <w:t>20,00000</w:t>
                  </w:r>
                </w:p>
              </w:tc>
              <w:tc>
                <w:tcPr>
                  <w:tcW w:w="1276" w:type="dxa"/>
                  <w:tcBorders>
                    <w:top w:val="single" w:sz="4" w:space="0" w:color="000000"/>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20,00000</w:t>
                  </w:r>
                </w:p>
              </w:tc>
              <w:tc>
                <w:tcPr>
                  <w:tcW w:w="1795" w:type="dxa"/>
                  <w:tcBorders>
                    <w:top w:val="single" w:sz="4" w:space="0" w:color="000000"/>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20,00000</w:t>
                  </w:r>
                </w:p>
              </w:tc>
            </w:tr>
            <w:tr w:rsidR="0055141D" w:rsidRPr="00161B2D" w:rsidTr="0055141D">
              <w:trPr>
                <w:gridAfter w:val="1"/>
                <w:wAfter w:w="25" w:type="dxa"/>
                <w:trHeight w:val="847"/>
              </w:trPr>
              <w:tc>
                <w:tcPr>
                  <w:tcW w:w="2586"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Резервные фонды  местных администраций</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0111</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0700500000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rPr>
                      <w:sz w:val="20"/>
                      <w:szCs w:val="20"/>
                      <w:lang w:eastAsia="ru-RU"/>
                    </w:rPr>
                  </w:pPr>
                  <w:r w:rsidRPr="00161B2D">
                    <w:rPr>
                      <w:sz w:val="20"/>
                      <w:szCs w:val="20"/>
                      <w:lang w:eastAsia="ru-RU"/>
                    </w:rPr>
                    <w:t>20,00000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20,00000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20,00000</w:t>
                  </w:r>
                </w:p>
              </w:tc>
            </w:tr>
            <w:tr w:rsidR="0055141D" w:rsidRPr="00161B2D" w:rsidTr="0055141D">
              <w:trPr>
                <w:gridAfter w:val="1"/>
                <w:wAfter w:w="25" w:type="dxa"/>
                <w:trHeight w:val="479"/>
              </w:trPr>
              <w:tc>
                <w:tcPr>
                  <w:tcW w:w="2586" w:type="dxa"/>
                  <w:tcBorders>
                    <w:left w:val="single" w:sz="4" w:space="0" w:color="000000"/>
                    <w:bottom w:val="single" w:sz="4" w:space="0" w:color="000000"/>
                  </w:tcBorders>
                  <w:shd w:val="clear" w:color="auto" w:fill="auto"/>
                </w:tcPr>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Фонд финансирования непредвиденных расходов</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0111</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0700501000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rPr>
                      <w:sz w:val="20"/>
                      <w:szCs w:val="20"/>
                      <w:lang w:eastAsia="ru-RU"/>
                    </w:rPr>
                  </w:pPr>
                  <w:r w:rsidRPr="00161B2D">
                    <w:rPr>
                      <w:sz w:val="20"/>
                      <w:szCs w:val="20"/>
                      <w:lang w:eastAsia="ru-RU"/>
                    </w:rPr>
                    <w:t>20,00000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20,00000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20,00000</w:t>
                  </w:r>
                </w:p>
              </w:tc>
            </w:tr>
            <w:tr w:rsidR="0055141D" w:rsidRPr="00161B2D" w:rsidTr="0055141D">
              <w:trPr>
                <w:gridAfter w:val="1"/>
                <w:wAfter w:w="25" w:type="dxa"/>
                <w:trHeight w:val="132"/>
              </w:trPr>
              <w:tc>
                <w:tcPr>
                  <w:tcW w:w="2586" w:type="dxa"/>
                  <w:tcBorders>
                    <w:left w:val="single" w:sz="4" w:space="0" w:color="000000"/>
                    <w:bottom w:val="single" w:sz="4" w:space="0" w:color="000000"/>
                  </w:tcBorders>
                  <w:shd w:val="clear" w:color="auto" w:fill="auto"/>
                </w:tcPr>
                <w:p w:rsidR="0055141D" w:rsidRPr="00161B2D" w:rsidRDefault="0055141D" w:rsidP="0055141D">
                  <w:pPr>
                    <w:suppressAutoHyphens w:val="0"/>
                    <w:rPr>
                      <w:color w:val="FFFFFF"/>
                      <w:sz w:val="20"/>
                      <w:szCs w:val="20"/>
                      <w:lang w:eastAsia="ru-RU"/>
                    </w:rPr>
                  </w:pPr>
                  <w:r w:rsidRPr="00161B2D">
                    <w:rPr>
                      <w:color w:val="FFFFFF"/>
                      <w:sz w:val="20"/>
                      <w:szCs w:val="20"/>
                      <w:lang w:eastAsia="ru-RU"/>
                    </w:rPr>
                    <w:t>Ин</w:t>
                  </w:r>
                </w:p>
                <w:p w:rsidR="0055141D" w:rsidRPr="00161B2D" w:rsidRDefault="0055141D" w:rsidP="0055141D">
                  <w:pPr>
                    <w:suppressAutoHyphens w:val="0"/>
                    <w:rPr>
                      <w:color w:val="FFFFFF"/>
                      <w:sz w:val="20"/>
                      <w:szCs w:val="20"/>
                      <w:lang w:eastAsia="ru-RU"/>
                    </w:rPr>
                  </w:pPr>
                </w:p>
                <w:p w:rsidR="0055141D" w:rsidRPr="00161B2D" w:rsidRDefault="0055141D" w:rsidP="0055141D">
                  <w:pPr>
                    <w:suppressAutoHyphens w:val="0"/>
                    <w:rPr>
                      <w:color w:val="FFFFFF"/>
                      <w:sz w:val="20"/>
                      <w:szCs w:val="20"/>
                      <w:lang w:eastAsia="ru-RU"/>
                    </w:rPr>
                  </w:pPr>
                  <w:r w:rsidRPr="00161B2D">
                    <w:rPr>
                      <w:sz w:val="20"/>
                      <w:szCs w:val="20"/>
                      <w:lang w:eastAsia="ru-RU"/>
                    </w:rPr>
                    <w:t>Иные бюджетные ассигнования</w:t>
                  </w:r>
                </w:p>
                <w:p w:rsidR="0055141D" w:rsidRPr="00161B2D" w:rsidRDefault="0055141D" w:rsidP="0055141D">
                  <w:pPr>
                    <w:rPr>
                      <w:sz w:val="20"/>
                      <w:szCs w:val="20"/>
                    </w:rPr>
                  </w:pP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napToGrid w:val="0"/>
                    <w:rPr>
                      <w:color w:val="FFFFFF"/>
                      <w:sz w:val="20"/>
                      <w:szCs w:val="20"/>
                      <w:lang w:eastAsia="ru-RU"/>
                    </w:rPr>
                  </w:pPr>
                  <w:r w:rsidRPr="00161B2D">
                    <w:rPr>
                      <w:color w:val="FFFFFF"/>
                      <w:sz w:val="20"/>
                      <w:szCs w:val="20"/>
                      <w:lang w:eastAsia="ru-RU"/>
                    </w:rPr>
                    <w:t>99</w:t>
                  </w:r>
                  <w:r w:rsidRPr="00161B2D">
                    <w:rPr>
                      <w:sz w:val="20"/>
                      <w:szCs w:val="20"/>
                      <w:lang w:eastAsia="ru-RU"/>
                    </w:rPr>
                    <w:t>923</w:t>
                  </w:r>
                  <w:r w:rsidRPr="00161B2D">
                    <w:rPr>
                      <w:color w:val="FFFFFF"/>
                      <w:sz w:val="20"/>
                      <w:szCs w:val="20"/>
                      <w:lang w:eastAsia="ru-RU"/>
                    </w:rPr>
                    <w:t>2323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napToGrid w:val="0"/>
                    <w:rPr>
                      <w:sz w:val="20"/>
                      <w:szCs w:val="20"/>
                      <w:lang w:eastAsia="ru-RU"/>
                    </w:rPr>
                  </w:pPr>
                  <w:r w:rsidRPr="00161B2D">
                    <w:rPr>
                      <w:sz w:val="20"/>
                      <w:szCs w:val="20"/>
                      <w:lang w:eastAsia="ru-RU"/>
                    </w:rPr>
                    <w:t>0111</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napToGrid w:val="0"/>
                    <w:rPr>
                      <w:sz w:val="20"/>
                      <w:szCs w:val="20"/>
                      <w:lang w:eastAsia="ru-RU"/>
                    </w:rPr>
                  </w:pPr>
                  <w:r w:rsidRPr="00161B2D">
                    <w:rPr>
                      <w:sz w:val="20"/>
                      <w:szCs w:val="20"/>
                      <w:lang w:eastAsia="ru-RU"/>
                    </w:rPr>
                    <w:t>0700501000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napToGrid w:val="0"/>
                    <w:rPr>
                      <w:sz w:val="20"/>
                      <w:szCs w:val="20"/>
                      <w:lang w:eastAsia="ru-RU"/>
                    </w:rPr>
                  </w:pPr>
                  <w:r w:rsidRPr="00161B2D">
                    <w:rPr>
                      <w:sz w:val="20"/>
                      <w:szCs w:val="20"/>
                      <w:lang w:eastAsia="ru-RU"/>
                    </w:rPr>
                    <w:t>800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snapToGrid w:val="0"/>
                    <w:rPr>
                      <w:sz w:val="20"/>
                      <w:szCs w:val="20"/>
                      <w:lang w:eastAsia="ru-RU"/>
                    </w:rPr>
                  </w:pPr>
                  <w:r w:rsidRPr="00161B2D">
                    <w:rPr>
                      <w:sz w:val="20"/>
                      <w:szCs w:val="20"/>
                      <w:lang w:eastAsia="ru-RU"/>
                    </w:rPr>
                    <w:t>20,00000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snapToGrid w:val="0"/>
                    <w:rPr>
                      <w:sz w:val="20"/>
                      <w:szCs w:val="20"/>
                      <w:lang w:eastAsia="ru-RU"/>
                    </w:rPr>
                  </w:pPr>
                  <w:r w:rsidRPr="00161B2D">
                    <w:rPr>
                      <w:sz w:val="20"/>
                      <w:szCs w:val="20"/>
                      <w:lang w:eastAsia="ru-RU"/>
                    </w:rPr>
                    <w:t>20,00000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snapToGrid w:val="0"/>
                    <w:rPr>
                      <w:sz w:val="20"/>
                      <w:szCs w:val="20"/>
                      <w:lang w:eastAsia="ru-RU"/>
                    </w:rPr>
                  </w:pPr>
                  <w:r w:rsidRPr="00161B2D">
                    <w:rPr>
                      <w:sz w:val="20"/>
                      <w:szCs w:val="20"/>
                      <w:lang w:eastAsia="ru-RU"/>
                    </w:rPr>
                    <w:t>20,00000</w:t>
                  </w:r>
                </w:p>
              </w:tc>
            </w:tr>
            <w:tr w:rsidR="0055141D" w:rsidRPr="00161B2D" w:rsidTr="0055141D">
              <w:trPr>
                <w:gridAfter w:val="1"/>
                <w:wAfter w:w="25" w:type="dxa"/>
                <w:trHeight w:val="1114"/>
              </w:trPr>
              <w:tc>
                <w:tcPr>
                  <w:tcW w:w="2586" w:type="dxa"/>
                  <w:tcBorders>
                    <w:top w:val="single" w:sz="4" w:space="0" w:color="000000"/>
                    <w:left w:val="single" w:sz="4" w:space="0" w:color="000000"/>
                    <w:bottom w:val="single" w:sz="4" w:space="0" w:color="000000"/>
                  </w:tcBorders>
                  <w:shd w:val="clear" w:color="auto" w:fill="auto"/>
                </w:tcPr>
                <w:p w:rsidR="0055141D" w:rsidRPr="00161B2D" w:rsidRDefault="0055141D" w:rsidP="0055141D">
                  <w:pPr>
                    <w:snapToGrid w:val="0"/>
                    <w:rPr>
                      <w:sz w:val="20"/>
                      <w:szCs w:val="20"/>
                      <w:lang w:eastAsia="ru-RU"/>
                    </w:rPr>
                  </w:pPr>
                </w:p>
                <w:p w:rsidR="0055141D" w:rsidRPr="00161B2D" w:rsidRDefault="0055141D" w:rsidP="0055141D">
                  <w:pPr>
                    <w:rPr>
                      <w:sz w:val="20"/>
                      <w:szCs w:val="20"/>
                      <w:lang w:eastAsia="ru-RU"/>
                    </w:rPr>
                  </w:pPr>
                </w:p>
                <w:p w:rsidR="0055141D" w:rsidRPr="00161B2D" w:rsidRDefault="0055141D" w:rsidP="0055141D">
                  <w:pPr>
                    <w:rPr>
                      <w:sz w:val="20"/>
                      <w:szCs w:val="20"/>
                      <w:lang w:eastAsia="ru-RU"/>
                    </w:rPr>
                  </w:pPr>
                </w:p>
                <w:p w:rsidR="0055141D" w:rsidRPr="00161B2D" w:rsidRDefault="0055141D" w:rsidP="0055141D">
                  <w:pPr>
                    <w:rPr>
                      <w:sz w:val="20"/>
                      <w:szCs w:val="20"/>
                      <w:lang w:eastAsia="ru-RU"/>
                    </w:rPr>
                  </w:pPr>
                </w:p>
                <w:p w:rsidR="0055141D" w:rsidRPr="00161B2D" w:rsidRDefault="0055141D" w:rsidP="0055141D">
                  <w:pPr>
                    <w:rPr>
                      <w:color w:val="FFFFFF"/>
                      <w:sz w:val="20"/>
                      <w:szCs w:val="20"/>
                      <w:lang w:eastAsia="ru-RU"/>
                    </w:rPr>
                  </w:pPr>
                  <w:r w:rsidRPr="00161B2D">
                    <w:rPr>
                      <w:sz w:val="20"/>
                      <w:szCs w:val="20"/>
                      <w:lang w:eastAsia="ru-RU"/>
                    </w:rPr>
                    <w:t>Резервные средства</w:t>
                  </w:r>
                </w:p>
              </w:tc>
              <w:tc>
                <w:tcPr>
                  <w:tcW w:w="992" w:type="dxa"/>
                  <w:tcBorders>
                    <w:top w:val="single" w:sz="4" w:space="0" w:color="000000"/>
                    <w:left w:val="single" w:sz="4" w:space="0" w:color="000000"/>
                    <w:bottom w:val="single" w:sz="4" w:space="0" w:color="000000"/>
                  </w:tcBorders>
                  <w:shd w:val="clear" w:color="auto" w:fill="auto"/>
                  <w:vAlign w:val="bottom"/>
                </w:tcPr>
                <w:p w:rsidR="0055141D" w:rsidRPr="00161B2D" w:rsidRDefault="0055141D" w:rsidP="0055141D">
                  <w:pPr>
                    <w:rPr>
                      <w:sz w:val="20"/>
                      <w:szCs w:val="20"/>
                      <w:lang w:eastAsia="ru-RU"/>
                    </w:rPr>
                  </w:pPr>
                  <w:r w:rsidRPr="00161B2D">
                    <w:rPr>
                      <w:sz w:val="20"/>
                      <w:szCs w:val="20"/>
                      <w:lang w:eastAsia="ru-RU"/>
                    </w:rPr>
                    <w:t>923</w:t>
                  </w:r>
                </w:p>
              </w:tc>
              <w:tc>
                <w:tcPr>
                  <w:tcW w:w="993" w:type="dxa"/>
                  <w:tcBorders>
                    <w:top w:val="single" w:sz="4" w:space="0" w:color="000000"/>
                    <w:left w:val="single" w:sz="4" w:space="0" w:color="000000"/>
                    <w:bottom w:val="single" w:sz="4" w:space="0" w:color="000000"/>
                  </w:tcBorders>
                  <w:shd w:val="clear" w:color="auto" w:fill="auto"/>
                  <w:vAlign w:val="bottom"/>
                </w:tcPr>
                <w:p w:rsidR="0055141D" w:rsidRPr="00161B2D" w:rsidRDefault="0055141D" w:rsidP="0055141D">
                  <w:pPr>
                    <w:rPr>
                      <w:sz w:val="20"/>
                      <w:szCs w:val="20"/>
                      <w:lang w:eastAsia="ru-RU"/>
                    </w:rPr>
                  </w:pPr>
                  <w:r w:rsidRPr="00161B2D">
                    <w:rPr>
                      <w:sz w:val="20"/>
                      <w:szCs w:val="20"/>
                      <w:lang w:eastAsia="ru-RU"/>
                    </w:rPr>
                    <w:t>0111</w:t>
                  </w:r>
                </w:p>
              </w:tc>
              <w:tc>
                <w:tcPr>
                  <w:tcW w:w="1134" w:type="dxa"/>
                  <w:tcBorders>
                    <w:top w:val="single" w:sz="4" w:space="0" w:color="000000"/>
                    <w:left w:val="single" w:sz="4" w:space="0" w:color="000000"/>
                    <w:bottom w:val="single" w:sz="4" w:space="0" w:color="000000"/>
                  </w:tcBorders>
                  <w:shd w:val="clear" w:color="auto" w:fill="auto"/>
                  <w:vAlign w:val="bottom"/>
                </w:tcPr>
                <w:p w:rsidR="0055141D" w:rsidRPr="00161B2D" w:rsidRDefault="0055141D" w:rsidP="0055141D">
                  <w:pPr>
                    <w:rPr>
                      <w:sz w:val="20"/>
                      <w:szCs w:val="20"/>
                      <w:lang w:eastAsia="ru-RU"/>
                    </w:rPr>
                  </w:pPr>
                  <w:r w:rsidRPr="00161B2D">
                    <w:rPr>
                      <w:sz w:val="20"/>
                      <w:szCs w:val="20"/>
                      <w:lang w:eastAsia="ru-RU"/>
                    </w:rPr>
                    <w:t>0700501000</w:t>
                  </w:r>
                </w:p>
              </w:tc>
              <w:tc>
                <w:tcPr>
                  <w:tcW w:w="708"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rPr>
                      <w:sz w:val="20"/>
                      <w:szCs w:val="20"/>
                      <w:lang w:eastAsia="ru-RU"/>
                    </w:rPr>
                  </w:pPr>
                  <w:r w:rsidRPr="00161B2D">
                    <w:rPr>
                      <w:sz w:val="20"/>
                      <w:szCs w:val="20"/>
                      <w:lang w:eastAsia="ru-RU"/>
                    </w:rPr>
                    <w:t>870</w:t>
                  </w:r>
                </w:p>
              </w:tc>
              <w:tc>
                <w:tcPr>
                  <w:tcW w:w="1276" w:type="dxa"/>
                  <w:tcBorders>
                    <w:top w:val="single" w:sz="4" w:space="0" w:color="000000"/>
                    <w:left w:val="single" w:sz="4" w:space="0" w:color="000000"/>
                    <w:bottom w:val="single" w:sz="4" w:space="0" w:color="000000"/>
                  </w:tcBorders>
                  <w:shd w:val="clear" w:color="auto" w:fill="FFFF00"/>
                  <w:vAlign w:val="bottom"/>
                </w:tcPr>
                <w:p w:rsidR="0055141D" w:rsidRPr="00161B2D" w:rsidRDefault="0055141D" w:rsidP="0055141D">
                  <w:pPr>
                    <w:rPr>
                      <w:sz w:val="20"/>
                      <w:szCs w:val="20"/>
                      <w:lang w:eastAsia="ru-RU"/>
                    </w:rPr>
                  </w:pPr>
                  <w:r w:rsidRPr="00161B2D">
                    <w:rPr>
                      <w:sz w:val="20"/>
                      <w:szCs w:val="20"/>
                      <w:lang w:eastAsia="ru-RU"/>
                    </w:rPr>
                    <w:t>20,00000</w:t>
                  </w:r>
                </w:p>
              </w:tc>
              <w:tc>
                <w:tcPr>
                  <w:tcW w:w="1276" w:type="dxa"/>
                  <w:tcBorders>
                    <w:top w:val="single" w:sz="4" w:space="0" w:color="000000"/>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rPr>
                      <w:sz w:val="20"/>
                      <w:szCs w:val="20"/>
                      <w:lang w:eastAsia="ru-RU"/>
                    </w:rPr>
                  </w:pPr>
                </w:p>
                <w:p w:rsidR="0055141D" w:rsidRPr="00161B2D" w:rsidRDefault="0055141D" w:rsidP="0055141D">
                  <w:pPr>
                    <w:rPr>
                      <w:sz w:val="20"/>
                      <w:szCs w:val="20"/>
                      <w:lang w:eastAsia="ru-RU"/>
                    </w:rPr>
                  </w:pPr>
                </w:p>
                <w:p w:rsidR="0055141D" w:rsidRPr="00161B2D" w:rsidRDefault="0055141D" w:rsidP="0055141D">
                  <w:pPr>
                    <w:rPr>
                      <w:sz w:val="20"/>
                      <w:szCs w:val="20"/>
                      <w:lang w:eastAsia="ru-RU"/>
                    </w:rPr>
                  </w:pPr>
                  <w:r w:rsidRPr="00161B2D">
                    <w:rPr>
                      <w:sz w:val="20"/>
                      <w:szCs w:val="20"/>
                      <w:lang w:eastAsia="ru-RU"/>
                    </w:rPr>
                    <w:t>20,00000</w:t>
                  </w:r>
                </w:p>
              </w:tc>
              <w:tc>
                <w:tcPr>
                  <w:tcW w:w="1795" w:type="dxa"/>
                  <w:tcBorders>
                    <w:top w:val="single" w:sz="4" w:space="0" w:color="000000"/>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rPr>
                      <w:sz w:val="20"/>
                      <w:szCs w:val="20"/>
                      <w:lang w:eastAsia="ru-RU"/>
                    </w:rPr>
                  </w:pPr>
                </w:p>
                <w:p w:rsidR="0055141D" w:rsidRPr="00161B2D" w:rsidRDefault="0055141D" w:rsidP="0055141D">
                  <w:pPr>
                    <w:rPr>
                      <w:sz w:val="20"/>
                      <w:szCs w:val="20"/>
                      <w:lang w:eastAsia="ru-RU"/>
                    </w:rPr>
                  </w:pPr>
                </w:p>
                <w:p w:rsidR="0055141D" w:rsidRPr="00161B2D" w:rsidRDefault="0055141D" w:rsidP="0055141D">
                  <w:pPr>
                    <w:rPr>
                      <w:sz w:val="20"/>
                      <w:szCs w:val="20"/>
                      <w:lang w:eastAsia="ru-RU"/>
                    </w:rPr>
                  </w:pPr>
                  <w:r w:rsidRPr="00161B2D">
                    <w:rPr>
                      <w:sz w:val="20"/>
                      <w:szCs w:val="20"/>
                      <w:lang w:eastAsia="ru-RU"/>
                    </w:rPr>
                    <w:t>20,00000</w:t>
                  </w:r>
                </w:p>
              </w:tc>
            </w:tr>
            <w:tr w:rsidR="0055141D" w:rsidRPr="00161B2D" w:rsidTr="0055141D">
              <w:trPr>
                <w:trHeight w:val="762"/>
              </w:trPr>
              <w:tc>
                <w:tcPr>
                  <w:tcW w:w="2586" w:type="dxa"/>
                  <w:tcBorders>
                    <w:top w:val="single" w:sz="4" w:space="0" w:color="000000"/>
                    <w:left w:val="single" w:sz="4" w:space="0" w:color="000000"/>
                    <w:bottom w:val="single" w:sz="4" w:space="0" w:color="000000"/>
                  </w:tcBorders>
                  <w:shd w:val="clear" w:color="auto" w:fill="92D050"/>
                  <w:vAlign w:val="bottom"/>
                </w:tcPr>
                <w:p w:rsidR="0055141D" w:rsidRPr="00161B2D" w:rsidRDefault="0055141D" w:rsidP="0055141D">
                  <w:pPr>
                    <w:suppressAutoHyphens w:val="0"/>
                    <w:snapToGrid w:val="0"/>
                    <w:rPr>
                      <w:sz w:val="20"/>
                      <w:szCs w:val="20"/>
                      <w:highlight w:val="green"/>
                      <w:lang w:eastAsia="ru-RU"/>
                    </w:rPr>
                  </w:pPr>
                </w:p>
                <w:p w:rsidR="0055141D" w:rsidRPr="00161B2D" w:rsidRDefault="0055141D" w:rsidP="0055141D">
                  <w:pPr>
                    <w:suppressAutoHyphens w:val="0"/>
                    <w:rPr>
                      <w:b/>
                      <w:i/>
                      <w:sz w:val="20"/>
                      <w:szCs w:val="20"/>
                      <w:lang w:eastAsia="ru-RU"/>
                    </w:rPr>
                  </w:pPr>
                  <w:r w:rsidRPr="00161B2D">
                    <w:rPr>
                      <w:b/>
                      <w:i/>
                      <w:sz w:val="20"/>
                      <w:szCs w:val="20"/>
                      <w:lang w:eastAsia="ru-RU"/>
                    </w:rPr>
                    <w:t>Обеспечение проведения</w:t>
                  </w:r>
                </w:p>
                <w:p w:rsidR="0055141D" w:rsidRPr="00161B2D" w:rsidRDefault="0055141D" w:rsidP="0055141D">
                  <w:pPr>
                    <w:suppressAutoHyphens w:val="0"/>
                    <w:rPr>
                      <w:sz w:val="20"/>
                      <w:szCs w:val="20"/>
                      <w:highlight w:val="green"/>
                      <w:lang w:eastAsia="ru-RU"/>
                    </w:rPr>
                  </w:pPr>
                  <w:r w:rsidRPr="00161B2D">
                    <w:rPr>
                      <w:b/>
                      <w:i/>
                      <w:sz w:val="20"/>
                      <w:szCs w:val="20"/>
                      <w:lang w:eastAsia="ru-RU"/>
                    </w:rPr>
                    <w:t>выборов и референдумов</w:t>
                  </w:r>
                </w:p>
                <w:p w:rsidR="0055141D" w:rsidRPr="00161B2D" w:rsidRDefault="0055141D" w:rsidP="0055141D">
                  <w:pPr>
                    <w:rPr>
                      <w:sz w:val="20"/>
                      <w:szCs w:val="20"/>
                      <w:highlight w:val="green"/>
                      <w:lang w:eastAsia="ru-RU"/>
                    </w:rPr>
                  </w:pPr>
                </w:p>
              </w:tc>
              <w:tc>
                <w:tcPr>
                  <w:tcW w:w="992" w:type="dxa"/>
                  <w:tcBorders>
                    <w:top w:val="single" w:sz="4" w:space="0" w:color="000000"/>
                    <w:left w:val="single" w:sz="4" w:space="0" w:color="000000"/>
                    <w:bottom w:val="single" w:sz="4" w:space="0" w:color="000000"/>
                  </w:tcBorders>
                  <w:shd w:val="clear" w:color="auto" w:fill="auto"/>
                  <w:vAlign w:val="bottom"/>
                </w:tcPr>
                <w:p w:rsidR="0055141D" w:rsidRPr="00161B2D" w:rsidRDefault="0055141D" w:rsidP="0055141D">
                  <w:pPr>
                    <w:suppressAutoHyphens w:val="0"/>
                    <w:snapToGrid w:val="0"/>
                    <w:rPr>
                      <w:b/>
                      <w:sz w:val="20"/>
                      <w:szCs w:val="20"/>
                      <w:highlight w:val="green"/>
                      <w:lang w:eastAsia="ru-RU"/>
                    </w:rPr>
                  </w:pPr>
                </w:p>
                <w:p w:rsidR="0055141D" w:rsidRPr="00161B2D" w:rsidRDefault="0055141D" w:rsidP="0055141D">
                  <w:pPr>
                    <w:suppressAutoHyphens w:val="0"/>
                    <w:rPr>
                      <w:b/>
                      <w:sz w:val="20"/>
                      <w:szCs w:val="20"/>
                      <w:lang w:eastAsia="ru-RU"/>
                    </w:rPr>
                  </w:pPr>
                </w:p>
                <w:p w:rsidR="0055141D" w:rsidRPr="00161B2D" w:rsidRDefault="0055141D" w:rsidP="0055141D">
                  <w:pPr>
                    <w:rPr>
                      <w:b/>
                      <w:sz w:val="20"/>
                      <w:szCs w:val="20"/>
                      <w:lang w:eastAsia="ru-RU"/>
                    </w:rPr>
                  </w:pPr>
                  <w:r w:rsidRPr="00161B2D">
                    <w:rPr>
                      <w:b/>
                      <w:sz w:val="20"/>
                      <w:szCs w:val="20"/>
                      <w:lang w:eastAsia="ru-RU"/>
                    </w:rPr>
                    <w:t>923</w:t>
                  </w:r>
                </w:p>
              </w:tc>
              <w:tc>
                <w:tcPr>
                  <w:tcW w:w="993" w:type="dxa"/>
                  <w:tcBorders>
                    <w:top w:val="single" w:sz="4" w:space="0" w:color="000000"/>
                    <w:left w:val="single" w:sz="4" w:space="0" w:color="000000"/>
                    <w:bottom w:val="single" w:sz="4" w:space="0" w:color="000000"/>
                  </w:tcBorders>
                  <w:shd w:val="clear" w:color="auto" w:fill="auto"/>
                  <w:vAlign w:val="bottom"/>
                </w:tcPr>
                <w:p w:rsidR="0055141D" w:rsidRPr="00161B2D" w:rsidRDefault="0055141D" w:rsidP="0055141D">
                  <w:pPr>
                    <w:suppressAutoHyphens w:val="0"/>
                    <w:snapToGrid w:val="0"/>
                    <w:rPr>
                      <w:b/>
                      <w:sz w:val="20"/>
                      <w:szCs w:val="20"/>
                      <w:lang w:eastAsia="ru-RU"/>
                    </w:rPr>
                  </w:pPr>
                </w:p>
                <w:p w:rsidR="0055141D" w:rsidRPr="00161B2D" w:rsidRDefault="0055141D" w:rsidP="0055141D">
                  <w:pPr>
                    <w:suppressAutoHyphens w:val="0"/>
                    <w:rPr>
                      <w:b/>
                      <w:sz w:val="20"/>
                      <w:szCs w:val="20"/>
                      <w:lang w:eastAsia="ru-RU"/>
                    </w:rPr>
                  </w:pPr>
                </w:p>
                <w:p w:rsidR="0055141D" w:rsidRPr="00161B2D" w:rsidRDefault="0055141D" w:rsidP="0055141D">
                  <w:pPr>
                    <w:rPr>
                      <w:b/>
                      <w:sz w:val="20"/>
                      <w:szCs w:val="20"/>
                      <w:lang w:eastAsia="ru-RU"/>
                    </w:rPr>
                  </w:pPr>
                  <w:r w:rsidRPr="00161B2D">
                    <w:rPr>
                      <w:b/>
                      <w:sz w:val="20"/>
                      <w:szCs w:val="20"/>
                      <w:lang w:eastAsia="ru-RU"/>
                    </w:rPr>
                    <w:t>0107</w:t>
                  </w:r>
                </w:p>
              </w:tc>
              <w:tc>
                <w:tcPr>
                  <w:tcW w:w="1134" w:type="dxa"/>
                  <w:tcBorders>
                    <w:top w:val="single" w:sz="4" w:space="0" w:color="000000"/>
                    <w:left w:val="single" w:sz="4" w:space="0" w:color="000000"/>
                    <w:bottom w:val="single" w:sz="4" w:space="0" w:color="000000"/>
                  </w:tcBorders>
                  <w:shd w:val="clear" w:color="auto" w:fill="auto"/>
                  <w:vAlign w:val="bottom"/>
                </w:tcPr>
                <w:p w:rsidR="0055141D" w:rsidRPr="00161B2D" w:rsidRDefault="0055141D" w:rsidP="0055141D">
                  <w:pPr>
                    <w:suppressAutoHyphens w:val="0"/>
                    <w:snapToGrid w:val="0"/>
                    <w:rPr>
                      <w:b/>
                      <w:sz w:val="20"/>
                      <w:szCs w:val="20"/>
                      <w:highlight w:val="green"/>
                      <w:lang w:eastAsia="ru-RU"/>
                    </w:rPr>
                  </w:pPr>
                </w:p>
                <w:p w:rsidR="0055141D" w:rsidRPr="00161B2D" w:rsidRDefault="0055141D" w:rsidP="0055141D">
                  <w:pPr>
                    <w:suppressAutoHyphens w:val="0"/>
                    <w:rPr>
                      <w:b/>
                      <w:sz w:val="20"/>
                      <w:szCs w:val="20"/>
                      <w:highlight w:val="green"/>
                      <w:lang w:eastAsia="ru-RU"/>
                    </w:rPr>
                  </w:pPr>
                </w:p>
                <w:p w:rsidR="0055141D" w:rsidRPr="00161B2D" w:rsidRDefault="0055141D" w:rsidP="0055141D">
                  <w:pPr>
                    <w:rPr>
                      <w:b/>
                      <w:sz w:val="20"/>
                      <w:szCs w:val="20"/>
                      <w:highlight w:val="green"/>
                      <w:lang w:eastAsia="ru-RU"/>
                    </w:rPr>
                  </w:pPr>
                </w:p>
              </w:tc>
              <w:tc>
                <w:tcPr>
                  <w:tcW w:w="708" w:type="dxa"/>
                  <w:tcBorders>
                    <w:top w:val="single" w:sz="4" w:space="0" w:color="000000"/>
                    <w:left w:val="single" w:sz="4" w:space="0" w:color="000000"/>
                    <w:bottom w:val="single" w:sz="4" w:space="0" w:color="000000"/>
                  </w:tcBorders>
                  <w:shd w:val="clear" w:color="auto" w:fill="auto"/>
                  <w:vAlign w:val="bottom"/>
                </w:tcPr>
                <w:p w:rsidR="0055141D" w:rsidRPr="00161B2D" w:rsidRDefault="0055141D" w:rsidP="0055141D">
                  <w:pPr>
                    <w:suppressAutoHyphens w:val="0"/>
                    <w:snapToGrid w:val="0"/>
                    <w:rPr>
                      <w:b/>
                      <w:sz w:val="20"/>
                      <w:szCs w:val="20"/>
                      <w:highlight w:val="green"/>
                      <w:lang w:eastAsia="ru-RU"/>
                    </w:rPr>
                  </w:pPr>
                </w:p>
                <w:p w:rsidR="0055141D" w:rsidRPr="00161B2D" w:rsidRDefault="0055141D" w:rsidP="0055141D">
                  <w:pPr>
                    <w:suppressAutoHyphens w:val="0"/>
                    <w:rPr>
                      <w:b/>
                      <w:sz w:val="20"/>
                      <w:szCs w:val="20"/>
                      <w:highlight w:val="green"/>
                      <w:lang w:eastAsia="ru-RU"/>
                    </w:rPr>
                  </w:pPr>
                </w:p>
                <w:p w:rsidR="0055141D" w:rsidRPr="00161B2D" w:rsidRDefault="0055141D" w:rsidP="0055141D">
                  <w:pPr>
                    <w:rPr>
                      <w:b/>
                      <w:sz w:val="20"/>
                      <w:szCs w:val="20"/>
                      <w:highlight w:val="green"/>
                      <w:lang w:eastAsia="ru-RU"/>
                    </w:rPr>
                  </w:pPr>
                </w:p>
              </w:tc>
              <w:tc>
                <w:tcPr>
                  <w:tcW w:w="1276" w:type="dxa"/>
                  <w:tcBorders>
                    <w:top w:val="single" w:sz="4" w:space="0" w:color="000000"/>
                    <w:left w:val="single" w:sz="4" w:space="0" w:color="000000"/>
                    <w:bottom w:val="single" w:sz="4" w:space="0" w:color="000000"/>
                  </w:tcBorders>
                  <w:shd w:val="clear" w:color="auto" w:fill="FFFF00"/>
                  <w:vAlign w:val="bottom"/>
                </w:tcPr>
                <w:p w:rsidR="0055141D" w:rsidRPr="00161B2D" w:rsidRDefault="0055141D" w:rsidP="0055141D">
                  <w:pPr>
                    <w:suppressAutoHyphens w:val="0"/>
                    <w:snapToGrid w:val="0"/>
                    <w:rPr>
                      <w:b/>
                      <w:sz w:val="20"/>
                      <w:szCs w:val="20"/>
                      <w:lang w:eastAsia="ru-RU"/>
                    </w:rPr>
                  </w:pPr>
                </w:p>
                <w:p w:rsidR="0055141D" w:rsidRPr="00161B2D" w:rsidRDefault="0055141D" w:rsidP="0055141D">
                  <w:pPr>
                    <w:suppressAutoHyphens w:val="0"/>
                    <w:rPr>
                      <w:b/>
                      <w:sz w:val="20"/>
                      <w:szCs w:val="20"/>
                      <w:lang w:eastAsia="ru-RU"/>
                    </w:rPr>
                  </w:pPr>
                </w:p>
                <w:p w:rsidR="0055141D" w:rsidRPr="00161B2D" w:rsidRDefault="0055141D" w:rsidP="0055141D">
                  <w:pPr>
                    <w:rPr>
                      <w:b/>
                      <w:sz w:val="20"/>
                      <w:szCs w:val="20"/>
                      <w:lang w:eastAsia="ru-RU"/>
                    </w:rPr>
                  </w:pPr>
                  <w:r w:rsidRPr="00161B2D">
                    <w:rPr>
                      <w:b/>
                      <w:sz w:val="20"/>
                      <w:szCs w:val="20"/>
                      <w:lang w:eastAsia="ru-RU"/>
                    </w:rPr>
                    <w:t>325,00000</w:t>
                  </w:r>
                </w:p>
              </w:tc>
              <w:tc>
                <w:tcPr>
                  <w:tcW w:w="1276" w:type="dxa"/>
                  <w:tcBorders>
                    <w:top w:val="single" w:sz="4" w:space="0" w:color="000000"/>
                    <w:left w:val="single" w:sz="4" w:space="0" w:color="000000"/>
                    <w:bottom w:val="single" w:sz="4" w:space="0" w:color="000000"/>
                  </w:tcBorders>
                  <w:shd w:val="clear" w:color="auto" w:fill="FFFF00"/>
                  <w:vAlign w:val="bottom"/>
                </w:tcPr>
                <w:p w:rsidR="0055141D" w:rsidRPr="00161B2D" w:rsidRDefault="0055141D" w:rsidP="0055141D">
                  <w:pPr>
                    <w:suppressAutoHyphens w:val="0"/>
                    <w:snapToGrid w:val="0"/>
                    <w:rPr>
                      <w:b/>
                      <w:sz w:val="20"/>
                      <w:szCs w:val="20"/>
                      <w:lang w:eastAsia="ru-RU"/>
                    </w:rPr>
                  </w:pPr>
                </w:p>
                <w:p w:rsidR="0055141D" w:rsidRPr="00161B2D" w:rsidRDefault="0055141D" w:rsidP="0055141D">
                  <w:pPr>
                    <w:suppressAutoHyphens w:val="0"/>
                    <w:rPr>
                      <w:b/>
                      <w:sz w:val="20"/>
                      <w:szCs w:val="20"/>
                      <w:lang w:eastAsia="ru-RU"/>
                    </w:rPr>
                  </w:pPr>
                </w:p>
                <w:p w:rsidR="0055141D" w:rsidRPr="00161B2D" w:rsidRDefault="0055141D" w:rsidP="0055141D">
                  <w:pPr>
                    <w:rPr>
                      <w:b/>
                      <w:sz w:val="20"/>
                      <w:szCs w:val="20"/>
                      <w:lang w:eastAsia="ru-RU"/>
                    </w:rPr>
                  </w:pPr>
                  <w:r w:rsidRPr="00161B2D">
                    <w:rPr>
                      <w:b/>
                      <w:sz w:val="20"/>
                      <w:szCs w:val="20"/>
                      <w:lang w:eastAsia="ru-RU"/>
                    </w:rPr>
                    <w:t>0,00000</w:t>
                  </w:r>
                </w:p>
              </w:tc>
              <w:tc>
                <w:tcPr>
                  <w:tcW w:w="1795" w:type="dxa"/>
                  <w:tcBorders>
                    <w:top w:val="single" w:sz="4" w:space="0" w:color="000000"/>
                    <w:left w:val="single" w:sz="4" w:space="0" w:color="000000"/>
                    <w:bottom w:val="single" w:sz="4" w:space="0" w:color="000000"/>
                  </w:tcBorders>
                  <w:shd w:val="clear" w:color="auto" w:fill="FFFF00"/>
                  <w:vAlign w:val="bottom"/>
                </w:tcPr>
                <w:p w:rsidR="0055141D" w:rsidRPr="00161B2D" w:rsidRDefault="0055141D" w:rsidP="0055141D">
                  <w:pPr>
                    <w:suppressAutoHyphens w:val="0"/>
                    <w:snapToGrid w:val="0"/>
                    <w:rPr>
                      <w:b/>
                      <w:sz w:val="20"/>
                      <w:szCs w:val="20"/>
                      <w:lang w:eastAsia="ru-RU"/>
                    </w:rPr>
                  </w:pPr>
                </w:p>
                <w:p w:rsidR="0055141D" w:rsidRPr="00161B2D" w:rsidRDefault="0055141D" w:rsidP="0055141D">
                  <w:pPr>
                    <w:suppressAutoHyphens w:val="0"/>
                    <w:rPr>
                      <w:b/>
                      <w:sz w:val="20"/>
                      <w:szCs w:val="20"/>
                      <w:lang w:eastAsia="ru-RU"/>
                    </w:rPr>
                  </w:pPr>
                </w:p>
                <w:p w:rsidR="0055141D" w:rsidRPr="00161B2D" w:rsidRDefault="0055141D" w:rsidP="0055141D">
                  <w:pPr>
                    <w:rPr>
                      <w:b/>
                      <w:sz w:val="20"/>
                      <w:szCs w:val="20"/>
                      <w:lang w:eastAsia="ru-RU"/>
                    </w:rPr>
                  </w:pPr>
                  <w:r w:rsidRPr="00161B2D">
                    <w:rPr>
                      <w:b/>
                      <w:sz w:val="20"/>
                      <w:szCs w:val="20"/>
                      <w:lang w:eastAsia="ru-RU"/>
                    </w:rPr>
                    <w:t>0,00000</w:t>
                  </w:r>
                </w:p>
              </w:tc>
              <w:tc>
                <w:tcPr>
                  <w:tcW w:w="25" w:type="dxa"/>
                  <w:shd w:val="clear" w:color="auto" w:fill="auto"/>
                  <w:tcMar>
                    <w:left w:w="0" w:type="dxa"/>
                    <w:right w:w="0" w:type="dxa"/>
                  </w:tcMar>
                </w:tcPr>
                <w:p w:rsidR="0055141D" w:rsidRPr="00161B2D" w:rsidRDefault="0055141D" w:rsidP="0055141D">
                  <w:pPr>
                    <w:snapToGrid w:val="0"/>
                    <w:rPr>
                      <w:sz w:val="20"/>
                      <w:szCs w:val="20"/>
                      <w:highlight w:val="green"/>
                      <w:lang w:eastAsia="ru-RU"/>
                    </w:rPr>
                  </w:pPr>
                </w:p>
              </w:tc>
            </w:tr>
            <w:tr w:rsidR="0055141D" w:rsidRPr="00161B2D" w:rsidTr="0055141D">
              <w:trPr>
                <w:trHeight w:val="310"/>
              </w:trPr>
              <w:tc>
                <w:tcPr>
                  <w:tcW w:w="2586"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Проведение выборов в представительные органы муниципального образования</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0107</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0200002000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snapToGrid w:val="0"/>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325,00000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0,00000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0,00000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310"/>
              </w:trPr>
              <w:tc>
                <w:tcPr>
                  <w:tcW w:w="2586"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Иные бюджетные ассигнования</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0107</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0200002000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r w:rsidRPr="00161B2D">
                    <w:rPr>
                      <w:sz w:val="20"/>
                      <w:szCs w:val="20"/>
                      <w:lang w:eastAsia="ru-RU"/>
                    </w:rPr>
                    <w:t>800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325,00000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0,00000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0,00000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310"/>
              </w:trPr>
              <w:tc>
                <w:tcPr>
                  <w:tcW w:w="2586"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Специальные расходы</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0107</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0200002000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r w:rsidRPr="00161B2D">
                    <w:rPr>
                      <w:sz w:val="20"/>
                      <w:szCs w:val="20"/>
                      <w:lang w:eastAsia="ru-RU"/>
                    </w:rPr>
                    <w:t>880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rPr>
                      <w:sz w:val="20"/>
                      <w:szCs w:val="20"/>
                      <w:lang w:eastAsia="ru-RU"/>
                    </w:rPr>
                  </w:pPr>
                  <w:r w:rsidRPr="00161B2D">
                    <w:rPr>
                      <w:sz w:val="20"/>
                      <w:szCs w:val="20"/>
                      <w:lang w:eastAsia="ru-RU"/>
                    </w:rPr>
                    <w:t>325,00000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0,00000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0,00000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373"/>
              </w:trPr>
              <w:tc>
                <w:tcPr>
                  <w:tcW w:w="2586" w:type="dxa"/>
                  <w:tcBorders>
                    <w:left w:val="single" w:sz="4" w:space="0" w:color="000000"/>
                    <w:bottom w:val="single" w:sz="4" w:space="0" w:color="000000"/>
                  </w:tcBorders>
                  <w:shd w:val="clear" w:color="auto" w:fill="99CC00"/>
                  <w:vAlign w:val="bottom"/>
                </w:tcPr>
                <w:p w:rsidR="0055141D" w:rsidRPr="00161B2D" w:rsidRDefault="0055141D" w:rsidP="0055141D">
                  <w:pPr>
                    <w:suppressAutoHyphens w:val="0"/>
                    <w:rPr>
                      <w:b/>
                      <w:bCs/>
                      <w:i/>
                      <w:iCs/>
                      <w:sz w:val="20"/>
                      <w:szCs w:val="20"/>
                      <w:lang w:eastAsia="ru-RU"/>
                    </w:rPr>
                  </w:pPr>
                  <w:r w:rsidRPr="00161B2D">
                    <w:rPr>
                      <w:b/>
                      <w:bCs/>
                      <w:i/>
                      <w:iCs/>
                      <w:sz w:val="20"/>
                      <w:szCs w:val="20"/>
                      <w:lang w:eastAsia="ru-RU"/>
                    </w:rPr>
                    <w:t>Другие общегосударственные вопросы</w:t>
                  </w:r>
                </w:p>
              </w:tc>
              <w:tc>
                <w:tcPr>
                  <w:tcW w:w="992" w:type="dxa"/>
                  <w:tcBorders>
                    <w:left w:val="single" w:sz="4" w:space="0" w:color="000000"/>
                    <w:bottom w:val="single" w:sz="4" w:space="0" w:color="000000"/>
                  </w:tcBorders>
                  <w:shd w:val="clear" w:color="auto" w:fill="99CC00"/>
                  <w:vAlign w:val="bottom"/>
                </w:tcPr>
                <w:p w:rsidR="0055141D" w:rsidRPr="00161B2D" w:rsidRDefault="0055141D" w:rsidP="0055141D">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99CC00"/>
                  <w:vAlign w:val="bottom"/>
                </w:tcPr>
                <w:p w:rsidR="0055141D" w:rsidRPr="00161B2D" w:rsidRDefault="0055141D" w:rsidP="0055141D">
                  <w:pPr>
                    <w:suppressAutoHyphens w:val="0"/>
                    <w:rPr>
                      <w:b/>
                      <w:bCs/>
                      <w:i/>
                      <w:iCs/>
                      <w:sz w:val="20"/>
                      <w:szCs w:val="20"/>
                      <w:lang w:eastAsia="ru-RU"/>
                    </w:rPr>
                  </w:pPr>
                  <w:r w:rsidRPr="00161B2D">
                    <w:rPr>
                      <w:b/>
                      <w:bCs/>
                      <w:i/>
                      <w:iCs/>
                      <w:sz w:val="20"/>
                      <w:szCs w:val="20"/>
                      <w:lang w:eastAsia="ru-RU"/>
                    </w:rPr>
                    <w:t>0113</w:t>
                  </w:r>
                </w:p>
              </w:tc>
              <w:tc>
                <w:tcPr>
                  <w:tcW w:w="1134" w:type="dxa"/>
                  <w:tcBorders>
                    <w:left w:val="single" w:sz="4" w:space="0" w:color="000000"/>
                    <w:bottom w:val="single" w:sz="4" w:space="0" w:color="000000"/>
                  </w:tcBorders>
                  <w:shd w:val="clear" w:color="auto" w:fill="99CC00"/>
                  <w:vAlign w:val="bottom"/>
                </w:tcPr>
                <w:p w:rsidR="0055141D" w:rsidRPr="00161B2D" w:rsidRDefault="0055141D" w:rsidP="0055141D">
                  <w:pPr>
                    <w:suppressAutoHyphens w:val="0"/>
                    <w:rPr>
                      <w:b/>
                      <w:bCs/>
                      <w:i/>
                      <w:iCs/>
                      <w:sz w:val="20"/>
                      <w:szCs w:val="20"/>
                      <w:lang w:eastAsia="ru-RU"/>
                    </w:rPr>
                  </w:pPr>
                </w:p>
              </w:tc>
              <w:tc>
                <w:tcPr>
                  <w:tcW w:w="708" w:type="dxa"/>
                  <w:tcBorders>
                    <w:left w:val="single" w:sz="4" w:space="0" w:color="000000"/>
                    <w:bottom w:val="single" w:sz="4" w:space="0" w:color="000000"/>
                  </w:tcBorders>
                  <w:shd w:val="clear" w:color="auto" w:fill="99CC00"/>
                  <w:vAlign w:val="bottom"/>
                </w:tcPr>
                <w:p w:rsidR="0055141D" w:rsidRPr="00161B2D" w:rsidRDefault="0055141D" w:rsidP="0055141D">
                  <w:pPr>
                    <w:suppressAutoHyphens w:val="0"/>
                    <w:rPr>
                      <w:b/>
                      <w:bCs/>
                      <w:i/>
                      <w:iCs/>
                      <w:sz w:val="20"/>
                      <w:szCs w:val="20"/>
                      <w:lang w:eastAsia="ru-RU"/>
                    </w:rPr>
                  </w:pPr>
                </w:p>
              </w:tc>
              <w:tc>
                <w:tcPr>
                  <w:tcW w:w="1276" w:type="dxa"/>
                  <w:tcBorders>
                    <w:left w:val="single" w:sz="4" w:space="0" w:color="000000"/>
                    <w:bottom w:val="single" w:sz="4" w:space="0" w:color="000000"/>
                  </w:tcBorders>
                  <w:shd w:val="clear" w:color="auto" w:fill="99CC00"/>
                  <w:vAlign w:val="bottom"/>
                </w:tcPr>
                <w:p w:rsidR="0055141D" w:rsidRPr="00161B2D" w:rsidRDefault="0055141D" w:rsidP="0055141D">
                  <w:pPr>
                    <w:suppressAutoHyphens w:val="0"/>
                    <w:rPr>
                      <w:b/>
                      <w:bCs/>
                      <w:i/>
                      <w:iCs/>
                      <w:sz w:val="20"/>
                      <w:szCs w:val="20"/>
                      <w:lang w:eastAsia="ru-RU"/>
                    </w:rPr>
                  </w:pPr>
                  <w:r w:rsidRPr="00161B2D">
                    <w:rPr>
                      <w:b/>
                      <w:bCs/>
                      <w:i/>
                      <w:iCs/>
                      <w:sz w:val="20"/>
                      <w:szCs w:val="20"/>
                      <w:lang w:eastAsia="ru-RU"/>
                    </w:rPr>
                    <w:t>508,</w:t>
                  </w:r>
                  <w:r>
                    <w:rPr>
                      <w:b/>
                      <w:bCs/>
                      <w:i/>
                      <w:iCs/>
                      <w:sz w:val="20"/>
                      <w:szCs w:val="20"/>
                      <w:lang w:eastAsia="ru-RU"/>
                    </w:rPr>
                    <w:t>7</w:t>
                  </w:r>
                  <w:r w:rsidRPr="00161B2D">
                    <w:rPr>
                      <w:b/>
                      <w:bCs/>
                      <w:i/>
                      <w:iCs/>
                      <w:sz w:val="20"/>
                      <w:szCs w:val="20"/>
                      <w:lang w:eastAsia="ru-RU"/>
                    </w:rPr>
                    <w:t>1000</w:t>
                  </w:r>
                </w:p>
              </w:tc>
              <w:tc>
                <w:tcPr>
                  <w:tcW w:w="1276" w:type="dxa"/>
                  <w:tcBorders>
                    <w:left w:val="single" w:sz="4" w:space="0" w:color="000000"/>
                    <w:bottom w:val="single" w:sz="4" w:space="0" w:color="000000"/>
                  </w:tcBorders>
                  <w:shd w:val="clear" w:color="auto" w:fill="99CC00"/>
                </w:tcPr>
                <w:p w:rsidR="0055141D" w:rsidRPr="00161B2D" w:rsidRDefault="0055141D" w:rsidP="0055141D">
                  <w:pPr>
                    <w:suppressAutoHyphens w:val="0"/>
                    <w:snapToGrid w:val="0"/>
                    <w:rPr>
                      <w:b/>
                      <w:bCs/>
                      <w:i/>
                      <w:iCs/>
                      <w:sz w:val="20"/>
                      <w:szCs w:val="20"/>
                      <w:lang w:eastAsia="ru-RU"/>
                    </w:rPr>
                  </w:pPr>
                </w:p>
                <w:p w:rsidR="0055141D" w:rsidRPr="00161B2D" w:rsidRDefault="0055141D" w:rsidP="0055141D">
                  <w:pPr>
                    <w:suppressAutoHyphens w:val="0"/>
                    <w:rPr>
                      <w:b/>
                      <w:bCs/>
                      <w:i/>
                      <w:iCs/>
                      <w:sz w:val="20"/>
                      <w:szCs w:val="20"/>
                      <w:lang w:eastAsia="ru-RU"/>
                    </w:rPr>
                  </w:pPr>
                  <w:r w:rsidRPr="00161B2D">
                    <w:rPr>
                      <w:b/>
                      <w:bCs/>
                      <w:i/>
                      <w:iCs/>
                      <w:sz w:val="20"/>
                      <w:szCs w:val="20"/>
                      <w:lang w:eastAsia="ru-RU"/>
                    </w:rPr>
                    <w:t>305,50000</w:t>
                  </w:r>
                </w:p>
              </w:tc>
              <w:tc>
                <w:tcPr>
                  <w:tcW w:w="1795" w:type="dxa"/>
                  <w:tcBorders>
                    <w:left w:val="single" w:sz="4" w:space="0" w:color="000000"/>
                    <w:bottom w:val="single" w:sz="4" w:space="0" w:color="000000"/>
                  </w:tcBorders>
                  <w:shd w:val="clear" w:color="auto" w:fill="99CC00"/>
                </w:tcPr>
                <w:p w:rsidR="0055141D" w:rsidRPr="00161B2D" w:rsidRDefault="0055141D" w:rsidP="0055141D">
                  <w:pPr>
                    <w:suppressAutoHyphens w:val="0"/>
                    <w:snapToGrid w:val="0"/>
                    <w:rPr>
                      <w:b/>
                      <w:bCs/>
                      <w:i/>
                      <w:iCs/>
                      <w:sz w:val="20"/>
                      <w:szCs w:val="20"/>
                      <w:lang w:eastAsia="ru-RU"/>
                    </w:rPr>
                  </w:pPr>
                </w:p>
                <w:p w:rsidR="0055141D" w:rsidRPr="00161B2D" w:rsidRDefault="0055141D" w:rsidP="0055141D">
                  <w:pPr>
                    <w:suppressAutoHyphens w:val="0"/>
                    <w:rPr>
                      <w:b/>
                      <w:bCs/>
                      <w:i/>
                      <w:iCs/>
                      <w:sz w:val="20"/>
                      <w:szCs w:val="20"/>
                      <w:lang w:eastAsia="ru-RU"/>
                    </w:rPr>
                  </w:pPr>
                  <w:r w:rsidRPr="00161B2D">
                    <w:rPr>
                      <w:b/>
                      <w:bCs/>
                      <w:i/>
                      <w:iCs/>
                      <w:sz w:val="20"/>
                      <w:szCs w:val="20"/>
                      <w:lang w:eastAsia="ru-RU"/>
                    </w:rPr>
                    <w:t>305,50000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b/>
                      <w:bCs/>
                      <w:i/>
                      <w:iCs/>
                      <w:sz w:val="20"/>
                      <w:szCs w:val="20"/>
                      <w:lang w:eastAsia="ru-RU"/>
                    </w:rPr>
                  </w:pPr>
                </w:p>
              </w:tc>
            </w:tr>
            <w:tr w:rsidR="0055141D" w:rsidRPr="00161B2D" w:rsidTr="0055141D">
              <w:trPr>
                <w:trHeight w:val="900"/>
              </w:trPr>
              <w:tc>
                <w:tcPr>
                  <w:tcW w:w="2586"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Реализация государственных функций, связанных с общегосударственным управлением</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0113</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0920000000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rPr>
                      <w:sz w:val="20"/>
                      <w:szCs w:val="20"/>
                      <w:lang w:eastAsia="ru-RU"/>
                    </w:rPr>
                  </w:pPr>
                  <w:r w:rsidRPr="00161B2D">
                    <w:rPr>
                      <w:b/>
                      <w:bCs/>
                      <w:i/>
                      <w:iCs/>
                      <w:sz w:val="20"/>
                      <w:szCs w:val="20"/>
                      <w:lang w:eastAsia="ru-RU"/>
                    </w:rPr>
                    <w:t>508,</w:t>
                  </w:r>
                  <w:r>
                    <w:rPr>
                      <w:b/>
                      <w:bCs/>
                      <w:i/>
                      <w:iCs/>
                      <w:sz w:val="20"/>
                      <w:szCs w:val="20"/>
                      <w:lang w:eastAsia="ru-RU"/>
                    </w:rPr>
                    <w:t>7</w:t>
                  </w:r>
                  <w:r w:rsidRPr="00161B2D">
                    <w:rPr>
                      <w:b/>
                      <w:bCs/>
                      <w:i/>
                      <w:iCs/>
                      <w:sz w:val="20"/>
                      <w:szCs w:val="20"/>
                      <w:lang w:eastAsia="ru-RU"/>
                    </w:rPr>
                    <w:t>1000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b/>
                      <w:bCs/>
                      <w:i/>
                      <w:iCs/>
                      <w:sz w:val="20"/>
                      <w:szCs w:val="20"/>
                      <w:lang w:eastAsia="ru-RU"/>
                    </w:rPr>
                  </w:pPr>
                </w:p>
                <w:p w:rsidR="0055141D" w:rsidRPr="00161B2D" w:rsidRDefault="0055141D" w:rsidP="0055141D">
                  <w:pPr>
                    <w:suppressAutoHyphens w:val="0"/>
                    <w:rPr>
                      <w:b/>
                      <w:bCs/>
                      <w:i/>
                      <w:iCs/>
                      <w:sz w:val="20"/>
                      <w:szCs w:val="20"/>
                      <w:lang w:eastAsia="ru-RU"/>
                    </w:rPr>
                  </w:pPr>
                </w:p>
                <w:p w:rsidR="0055141D" w:rsidRPr="00161B2D" w:rsidRDefault="0055141D" w:rsidP="0055141D">
                  <w:pPr>
                    <w:suppressAutoHyphens w:val="0"/>
                    <w:rPr>
                      <w:b/>
                      <w:bCs/>
                      <w:i/>
                      <w:iCs/>
                      <w:sz w:val="20"/>
                      <w:szCs w:val="20"/>
                      <w:lang w:eastAsia="ru-RU"/>
                    </w:rPr>
                  </w:pPr>
                </w:p>
                <w:p w:rsidR="0055141D" w:rsidRPr="00161B2D" w:rsidRDefault="0055141D" w:rsidP="0055141D">
                  <w:pPr>
                    <w:suppressAutoHyphens w:val="0"/>
                    <w:rPr>
                      <w:b/>
                      <w:bCs/>
                      <w:i/>
                      <w:iCs/>
                      <w:sz w:val="20"/>
                      <w:szCs w:val="20"/>
                      <w:lang w:eastAsia="ru-RU"/>
                    </w:rPr>
                  </w:pPr>
                  <w:r w:rsidRPr="00161B2D">
                    <w:rPr>
                      <w:b/>
                      <w:bCs/>
                      <w:i/>
                      <w:iCs/>
                      <w:sz w:val="20"/>
                      <w:szCs w:val="20"/>
                      <w:lang w:eastAsia="ru-RU"/>
                    </w:rPr>
                    <w:t>305,50000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b/>
                      <w:bCs/>
                      <w:i/>
                      <w:iCs/>
                      <w:sz w:val="20"/>
                      <w:szCs w:val="20"/>
                      <w:lang w:eastAsia="ru-RU"/>
                    </w:rPr>
                  </w:pPr>
                </w:p>
                <w:p w:rsidR="0055141D" w:rsidRPr="00161B2D" w:rsidRDefault="0055141D" w:rsidP="0055141D">
                  <w:pPr>
                    <w:suppressAutoHyphens w:val="0"/>
                    <w:rPr>
                      <w:b/>
                      <w:bCs/>
                      <w:i/>
                      <w:iCs/>
                      <w:sz w:val="20"/>
                      <w:szCs w:val="20"/>
                      <w:lang w:eastAsia="ru-RU"/>
                    </w:rPr>
                  </w:pPr>
                </w:p>
                <w:p w:rsidR="0055141D" w:rsidRPr="00161B2D" w:rsidRDefault="0055141D" w:rsidP="0055141D">
                  <w:pPr>
                    <w:suppressAutoHyphens w:val="0"/>
                    <w:rPr>
                      <w:b/>
                      <w:bCs/>
                      <w:i/>
                      <w:iCs/>
                      <w:sz w:val="20"/>
                      <w:szCs w:val="20"/>
                      <w:lang w:eastAsia="ru-RU"/>
                    </w:rPr>
                  </w:pPr>
                </w:p>
                <w:p w:rsidR="0055141D" w:rsidRPr="00161B2D" w:rsidRDefault="0055141D" w:rsidP="0055141D">
                  <w:pPr>
                    <w:suppressAutoHyphens w:val="0"/>
                    <w:rPr>
                      <w:b/>
                      <w:bCs/>
                      <w:i/>
                      <w:iCs/>
                      <w:sz w:val="20"/>
                      <w:szCs w:val="20"/>
                      <w:lang w:eastAsia="ru-RU"/>
                    </w:rPr>
                  </w:pPr>
                  <w:r w:rsidRPr="00161B2D">
                    <w:rPr>
                      <w:b/>
                      <w:bCs/>
                      <w:i/>
                      <w:iCs/>
                      <w:sz w:val="20"/>
                      <w:szCs w:val="20"/>
                      <w:lang w:eastAsia="ru-RU"/>
                    </w:rPr>
                    <w:t>305,50000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b/>
                      <w:bCs/>
                      <w:i/>
                      <w:iCs/>
                      <w:sz w:val="20"/>
                      <w:szCs w:val="20"/>
                      <w:lang w:eastAsia="ru-RU"/>
                    </w:rPr>
                  </w:pPr>
                </w:p>
              </w:tc>
            </w:tr>
            <w:tr w:rsidR="0055141D" w:rsidRPr="00161B2D" w:rsidTr="0055141D">
              <w:trPr>
                <w:trHeight w:val="360"/>
              </w:trPr>
              <w:tc>
                <w:tcPr>
                  <w:tcW w:w="2586"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Выполнение других обязательств государства</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0113</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0920300000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rPr>
                      <w:sz w:val="20"/>
                      <w:szCs w:val="20"/>
                      <w:lang w:eastAsia="ru-RU"/>
                    </w:rPr>
                  </w:pPr>
                  <w:r w:rsidRPr="00161B2D">
                    <w:rPr>
                      <w:b/>
                      <w:bCs/>
                      <w:i/>
                      <w:iCs/>
                      <w:sz w:val="20"/>
                      <w:szCs w:val="20"/>
                      <w:lang w:eastAsia="ru-RU"/>
                    </w:rPr>
                    <w:t>508,</w:t>
                  </w:r>
                  <w:r>
                    <w:rPr>
                      <w:b/>
                      <w:bCs/>
                      <w:i/>
                      <w:iCs/>
                      <w:sz w:val="20"/>
                      <w:szCs w:val="20"/>
                      <w:lang w:eastAsia="ru-RU"/>
                    </w:rPr>
                    <w:t>7</w:t>
                  </w:r>
                  <w:r w:rsidRPr="00161B2D">
                    <w:rPr>
                      <w:b/>
                      <w:bCs/>
                      <w:i/>
                      <w:iCs/>
                      <w:sz w:val="20"/>
                      <w:szCs w:val="20"/>
                      <w:lang w:eastAsia="ru-RU"/>
                    </w:rPr>
                    <w:t>1000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b/>
                      <w:bCs/>
                      <w:i/>
                      <w:iCs/>
                      <w:sz w:val="20"/>
                      <w:szCs w:val="20"/>
                      <w:lang w:eastAsia="ru-RU"/>
                    </w:rPr>
                  </w:pPr>
                </w:p>
                <w:p w:rsidR="0055141D" w:rsidRPr="00161B2D" w:rsidRDefault="0055141D" w:rsidP="0055141D">
                  <w:pPr>
                    <w:suppressAutoHyphens w:val="0"/>
                    <w:rPr>
                      <w:b/>
                      <w:bCs/>
                      <w:i/>
                      <w:iCs/>
                      <w:sz w:val="20"/>
                      <w:szCs w:val="20"/>
                      <w:lang w:eastAsia="ru-RU"/>
                    </w:rPr>
                  </w:pPr>
                  <w:r w:rsidRPr="00161B2D">
                    <w:rPr>
                      <w:b/>
                      <w:bCs/>
                      <w:i/>
                      <w:iCs/>
                      <w:sz w:val="20"/>
                      <w:szCs w:val="20"/>
                      <w:lang w:eastAsia="ru-RU"/>
                    </w:rPr>
                    <w:t>305,50000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b/>
                      <w:bCs/>
                      <w:i/>
                      <w:iCs/>
                      <w:sz w:val="20"/>
                      <w:szCs w:val="20"/>
                      <w:lang w:eastAsia="ru-RU"/>
                    </w:rPr>
                  </w:pPr>
                </w:p>
                <w:p w:rsidR="0055141D" w:rsidRPr="00161B2D" w:rsidRDefault="0055141D" w:rsidP="0055141D">
                  <w:pPr>
                    <w:suppressAutoHyphens w:val="0"/>
                    <w:rPr>
                      <w:b/>
                      <w:bCs/>
                      <w:i/>
                      <w:iCs/>
                      <w:sz w:val="20"/>
                      <w:szCs w:val="20"/>
                      <w:lang w:eastAsia="ru-RU"/>
                    </w:rPr>
                  </w:pPr>
                  <w:r w:rsidRPr="00161B2D">
                    <w:rPr>
                      <w:b/>
                      <w:bCs/>
                      <w:i/>
                      <w:iCs/>
                      <w:sz w:val="20"/>
                      <w:szCs w:val="20"/>
                      <w:lang w:eastAsia="ru-RU"/>
                    </w:rPr>
                    <w:t>305,50000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b/>
                      <w:bCs/>
                      <w:i/>
                      <w:iCs/>
                      <w:sz w:val="20"/>
                      <w:szCs w:val="20"/>
                      <w:lang w:eastAsia="ru-RU"/>
                    </w:rPr>
                  </w:pPr>
                </w:p>
              </w:tc>
            </w:tr>
            <w:tr w:rsidR="0055141D" w:rsidRPr="00161B2D" w:rsidTr="0055141D">
              <w:trPr>
                <w:trHeight w:val="435"/>
              </w:trPr>
              <w:tc>
                <w:tcPr>
                  <w:tcW w:w="2586" w:type="dxa"/>
                  <w:tcBorders>
                    <w:left w:val="single" w:sz="4" w:space="0" w:color="000000"/>
                    <w:bottom w:val="single" w:sz="4" w:space="0" w:color="000000"/>
                  </w:tcBorders>
                  <w:shd w:val="clear" w:color="auto" w:fill="auto"/>
                </w:tcPr>
                <w:p w:rsidR="0055141D" w:rsidRPr="00161B2D" w:rsidRDefault="0055141D" w:rsidP="0055141D">
                  <w:pPr>
                    <w:suppressAutoHyphens w:val="0"/>
                    <w:rPr>
                      <w:sz w:val="20"/>
                      <w:szCs w:val="20"/>
                      <w:lang w:eastAsia="ru-RU"/>
                    </w:rPr>
                  </w:pPr>
                  <w:r w:rsidRPr="00161B2D">
                    <w:rPr>
                      <w:sz w:val="20"/>
                      <w:szCs w:val="20"/>
                      <w:lang w:eastAsia="ru-RU"/>
                    </w:rPr>
                    <w:t>Прочие выплаты по обязательствам государства</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0113</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0920305000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rPr>
                      <w:sz w:val="20"/>
                      <w:szCs w:val="20"/>
                      <w:lang w:eastAsia="ru-RU"/>
                    </w:rPr>
                  </w:pPr>
                  <w:r w:rsidRPr="00161B2D">
                    <w:rPr>
                      <w:b/>
                      <w:bCs/>
                      <w:i/>
                      <w:iCs/>
                      <w:sz w:val="20"/>
                      <w:szCs w:val="20"/>
                      <w:lang w:eastAsia="ru-RU"/>
                    </w:rPr>
                    <w:t>508,</w:t>
                  </w:r>
                  <w:r>
                    <w:rPr>
                      <w:b/>
                      <w:bCs/>
                      <w:i/>
                      <w:iCs/>
                      <w:sz w:val="20"/>
                      <w:szCs w:val="20"/>
                      <w:lang w:eastAsia="ru-RU"/>
                    </w:rPr>
                    <w:t>7</w:t>
                  </w:r>
                  <w:r w:rsidRPr="00161B2D">
                    <w:rPr>
                      <w:b/>
                      <w:bCs/>
                      <w:i/>
                      <w:iCs/>
                      <w:sz w:val="20"/>
                      <w:szCs w:val="20"/>
                      <w:lang w:eastAsia="ru-RU"/>
                    </w:rPr>
                    <w:t>1000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b/>
                      <w:bCs/>
                      <w:i/>
                      <w:iCs/>
                      <w:sz w:val="20"/>
                      <w:szCs w:val="20"/>
                      <w:lang w:eastAsia="ru-RU"/>
                    </w:rPr>
                  </w:pPr>
                </w:p>
                <w:p w:rsidR="0055141D" w:rsidRPr="00161B2D" w:rsidRDefault="0055141D" w:rsidP="0055141D">
                  <w:pPr>
                    <w:suppressAutoHyphens w:val="0"/>
                    <w:snapToGrid w:val="0"/>
                    <w:rPr>
                      <w:b/>
                      <w:bCs/>
                      <w:i/>
                      <w:iCs/>
                      <w:sz w:val="20"/>
                      <w:szCs w:val="20"/>
                      <w:lang w:eastAsia="ru-RU"/>
                    </w:rPr>
                  </w:pPr>
                  <w:r w:rsidRPr="00161B2D">
                    <w:rPr>
                      <w:b/>
                      <w:bCs/>
                      <w:i/>
                      <w:iCs/>
                      <w:sz w:val="20"/>
                      <w:szCs w:val="20"/>
                      <w:lang w:eastAsia="ru-RU"/>
                    </w:rPr>
                    <w:t>305,50000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b/>
                      <w:bCs/>
                      <w:i/>
                      <w:iCs/>
                      <w:sz w:val="20"/>
                      <w:szCs w:val="20"/>
                      <w:lang w:eastAsia="ru-RU"/>
                    </w:rPr>
                  </w:pPr>
                </w:p>
                <w:p w:rsidR="0055141D" w:rsidRPr="00161B2D" w:rsidRDefault="0055141D" w:rsidP="0055141D">
                  <w:pPr>
                    <w:suppressAutoHyphens w:val="0"/>
                    <w:rPr>
                      <w:b/>
                      <w:bCs/>
                      <w:i/>
                      <w:iCs/>
                      <w:sz w:val="20"/>
                      <w:szCs w:val="20"/>
                      <w:lang w:eastAsia="ru-RU"/>
                    </w:rPr>
                  </w:pPr>
                  <w:r w:rsidRPr="00161B2D">
                    <w:rPr>
                      <w:b/>
                      <w:bCs/>
                      <w:i/>
                      <w:iCs/>
                      <w:sz w:val="20"/>
                      <w:szCs w:val="20"/>
                      <w:lang w:eastAsia="ru-RU"/>
                    </w:rPr>
                    <w:t>305,50000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b/>
                      <w:bCs/>
                      <w:i/>
                      <w:iCs/>
                      <w:sz w:val="20"/>
                      <w:szCs w:val="20"/>
                      <w:lang w:eastAsia="ru-RU"/>
                    </w:rPr>
                  </w:pPr>
                </w:p>
              </w:tc>
            </w:tr>
            <w:tr w:rsidR="0055141D" w:rsidRPr="00161B2D" w:rsidTr="0055141D">
              <w:trPr>
                <w:trHeight w:val="420"/>
              </w:trPr>
              <w:tc>
                <w:tcPr>
                  <w:tcW w:w="2586" w:type="dxa"/>
                  <w:tcBorders>
                    <w:left w:val="single" w:sz="4" w:space="0" w:color="000000"/>
                    <w:bottom w:val="single" w:sz="4" w:space="0" w:color="000000"/>
                  </w:tcBorders>
                  <w:shd w:val="clear" w:color="auto" w:fill="auto"/>
                </w:tcPr>
                <w:p w:rsidR="0055141D" w:rsidRPr="00161B2D" w:rsidRDefault="0055141D" w:rsidP="0055141D">
                  <w:pPr>
                    <w:suppressAutoHyphens w:val="0"/>
                    <w:rPr>
                      <w:sz w:val="20"/>
                      <w:szCs w:val="20"/>
                      <w:lang w:eastAsia="ru-RU"/>
                    </w:rPr>
                  </w:pPr>
                  <w:r w:rsidRPr="00161B2D">
                    <w:rPr>
                      <w:sz w:val="20"/>
                      <w:szCs w:val="20"/>
                      <w:lang w:eastAsia="ru-RU"/>
                    </w:rPr>
                    <w:t>Расчеты со средствами массовой информации</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0113</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0920305100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rPr>
                      <w:sz w:val="20"/>
                      <w:szCs w:val="20"/>
                    </w:rPr>
                  </w:pPr>
                  <w:r w:rsidRPr="00161B2D">
                    <w:rPr>
                      <w:sz w:val="20"/>
                      <w:szCs w:val="20"/>
                      <w:lang w:eastAsia="ru-RU"/>
                    </w:rPr>
                    <w:t>40,00000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napToGrid w:val="0"/>
                    <w:rPr>
                      <w:sz w:val="20"/>
                      <w:szCs w:val="20"/>
                      <w:lang w:eastAsia="ru-RU"/>
                    </w:rPr>
                  </w:pPr>
                </w:p>
                <w:p w:rsidR="0055141D" w:rsidRPr="00161B2D" w:rsidRDefault="0055141D" w:rsidP="0055141D">
                  <w:pPr>
                    <w:rPr>
                      <w:sz w:val="20"/>
                      <w:szCs w:val="20"/>
                      <w:lang w:eastAsia="ru-RU"/>
                    </w:rPr>
                  </w:pPr>
                  <w:r w:rsidRPr="00161B2D">
                    <w:rPr>
                      <w:sz w:val="20"/>
                      <w:szCs w:val="20"/>
                      <w:lang w:eastAsia="ru-RU"/>
                    </w:rPr>
                    <w:t>40,00000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napToGrid w:val="0"/>
                    <w:rPr>
                      <w:sz w:val="20"/>
                      <w:szCs w:val="20"/>
                      <w:lang w:eastAsia="ru-RU"/>
                    </w:rPr>
                  </w:pPr>
                </w:p>
                <w:p w:rsidR="0055141D" w:rsidRPr="00161B2D" w:rsidRDefault="0055141D" w:rsidP="0055141D">
                  <w:pPr>
                    <w:rPr>
                      <w:sz w:val="20"/>
                      <w:szCs w:val="20"/>
                      <w:lang w:eastAsia="ru-RU"/>
                    </w:rPr>
                  </w:pPr>
                  <w:r w:rsidRPr="00161B2D">
                    <w:rPr>
                      <w:sz w:val="20"/>
                      <w:szCs w:val="20"/>
                      <w:lang w:eastAsia="ru-RU"/>
                    </w:rPr>
                    <w:t>40,00000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775"/>
              </w:trPr>
              <w:tc>
                <w:tcPr>
                  <w:tcW w:w="2586" w:type="dxa"/>
                  <w:tcBorders>
                    <w:left w:val="single" w:sz="4" w:space="0" w:color="000000"/>
                    <w:bottom w:val="single" w:sz="4" w:space="0" w:color="000000"/>
                  </w:tcBorders>
                  <w:shd w:val="clear" w:color="auto" w:fill="auto"/>
                </w:tcPr>
                <w:p w:rsidR="0055141D" w:rsidRPr="00161B2D" w:rsidRDefault="0055141D" w:rsidP="0055141D">
                  <w:pPr>
                    <w:suppressAutoHyphens w:val="0"/>
                    <w:rPr>
                      <w:sz w:val="20"/>
                      <w:szCs w:val="20"/>
                      <w:lang w:eastAsia="ru-RU"/>
                    </w:rPr>
                  </w:pPr>
                  <w:r w:rsidRPr="00161B2D">
                    <w:rPr>
                      <w:sz w:val="20"/>
                      <w:szCs w:val="20"/>
                      <w:lang w:eastAsia="ru-RU"/>
                    </w:rPr>
                    <w:t>Закупка товаров, работ и услуг для государственных (муниципальных) нужд</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0113</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0920305100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r w:rsidRPr="00161B2D">
                    <w:rPr>
                      <w:sz w:val="20"/>
                      <w:szCs w:val="20"/>
                      <w:lang w:eastAsia="ru-RU"/>
                    </w:rPr>
                    <w:t>200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rPr>
                      <w:sz w:val="20"/>
                      <w:szCs w:val="20"/>
                    </w:rPr>
                  </w:pPr>
                  <w:r w:rsidRPr="00161B2D">
                    <w:rPr>
                      <w:sz w:val="20"/>
                      <w:szCs w:val="20"/>
                      <w:lang w:eastAsia="ru-RU"/>
                    </w:rPr>
                    <w:t>40,00000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napToGrid w:val="0"/>
                    <w:rPr>
                      <w:sz w:val="20"/>
                      <w:szCs w:val="20"/>
                      <w:lang w:eastAsia="ru-RU"/>
                    </w:rPr>
                  </w:pPr>
                </w:p>
                <w:p w:rsidR="0055141D" w:rsidRPr="00161B2D" w:rsidRDefault="0055141D" w:rsidP="0055141D">
                  <w:pPr>
                    <w:rPr>
                      <w:sz w:val="20"/>
                      <w:szCs w:val="20"/>
                      <w:lang w:eastAsia="ru-RU"/>
                    </w:rPr>
                  </w:pPr>
                </w:p>
                <w:p w:rsidR="0055141D" w:rsidRPr="00161B2D" w:rsidRDefault="0055141D" w:rsidP="0055141D">
                  <w:pPr>
                    <w:rPr>
                      <w:sz w:val="20"/>
                      <w:szCs w:val="20"/>
                      <w:lang w:eastAsia="ru-RU"/>
                    </w:rPr>
                  </w:pPr>
                </w:p>
                <w:p w:rsidR="0055141D" w:rsidRPr="00161B2D" w:rsidRDefault="0055141D" w:rsidP="0055141D">
                  <w:pPr>
                    <w:rPr>
                      <w:sz w:val="20"/>
                      <w:szCs w:val="20"/>
                      <w:lang w:eastAsia="ru-RU"/>
                    </w:rPr>
                  </w:pPr>
                  <w:r w:rsidRPr="00161B2D">
                    <w:rPr>
                      <w:sz w:val="20"/>
                      <w:szCs w:val="20"/>
                      <w:lang w:eastAsia="ru-RU"/>
                    </w:rPr>
                    <w:t>40,00000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napToGrid w:val="0"/>
                    <w:rPr>
                      <w:sz w:val="20"/>
                      <w:szCs w:val="20"/>
                      <w:lang w:eastAsia="ru-RU"/>
                    </w:rPr>
                  </w:pPr>
                </w:p>
                <w:p w:rsidR="0055141D" w:rsidRPr="00161B2D" w:rsidRDefault="0055141D" w:rsidP="0055141D">
                  <w:pPr>
                    <w:rPr>
                      <w:sz w:val="20"/>
                      <w:szCs w:val="20"/>
                      <w:lang w:eastAsia="ru-RU"/>
                    </w:rPr>
                  </w:pPr>
                </w:p>
                <w:p w:rsidR="0055141D" w:rsidRPr="00161B2D" w:rsidRDefault="0055141D" w:rsidP="0055141D">
                  <w:pPr>
                    <w:rPr>
                      <w:sz w:val="20"/>
                      <w:szCs w:val="20"/>
                      <w:lang w:eastAsia="ru-RU"/>
                    </w:rPr>
                  </w:pPr>
                </w:p>
                <w:p w:rsidR="0055141D" w:rsidRPr="00161B2D" w:rsidRDefault="0055141D" w:rsidP="0055141D">
                  <w:pPr>
                    <w:rPr>
                      <w:sz w:val="20"/>
                      <w:szCs w:val="20"/>
                      <w:lang w:eastAsia="ru-RU"/>
                    </w:rPr>
                  </w:pPr>
                  <w:r w:rsidRPr="00161B2D">
                    <w:rPr>
                      <w:sz w:val="20"/>
                      <w:szCs w:val="20"/>
                      <w:lang w:eastAsia="ru-RU"/>
                    </w:rPr>
                    <w:t>40,00000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1060"/>
              </w:trPr>
              <w:tc>
                <w:tcPr>
                  <w:tcW w:w="2586" w:type="dxa"/>
                  <w:tcBorders>
                    <w:left w:val="single" w:sz="4" w:space="0" w:color="000000"/>
                    <w:bottom w:val="single" w:sz="4" w:space="0" w:color="000000"/>
                  </w:tcBorders>
                  <w:shd w:val="clear" w:color="auto" w:fill="FFFFFF"/>
                </w:tcPr>
                <w:p w:rsidR="0055141D" w:rsidRPr="00161B2D" w:rsidRDefault="0055141D" w:rsidP="0055141D">
                  <w:pPr>
                    <w:suppressAutoHyphens w:val="0"/>
                    <w:rPr>
                      <w:sz w:val="20"/>
                      <w:szCs w:val="20"/>
                      <w:lang w:eastAsia="ru-RU"/>
                    </w:rPr>
                  </w:pPr>
                  <w:r w:rsidRPr="00161B2D">
                    <w:rPr>
                      <w:sz w:val="20"/>
                      <w:szCs w:val="20"/>
                      <w:lang w:eastAsia="ru-RU"/>
                    </w:rPr>
                    <w:t>Иные закупки товаров, работ и услуг для обеспечения государственных (муниципальных) нужд</w:t>
                  </w:r>
                </w:p>
              </w:tc>
              <w:tc>
                <w:tcPr>
                  <w:tcW w:w="992"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r w:rsidRPr="00161B2D">
                    <w:rPr>
                      <w:sz w:val="20"/>
                      <w:szCs w:val="20"/>
                      <w:lang w:eastAsia="ru-RU"/>
                    </w:rPr>
                    <w:t>0113</w:t>
                  </w:r>
                </w:p>
              </w:tc>
              <w:tc>
                <w:tcPr>
                  <w:tcW w:w="1134"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r w:rsidRPr="00161B2D">
                    <w:rPr>
                      <w:sz w:val="20"/>
                      <w:szCs w:val="20"/>
                      <w:lang w:eastAsia="ru-RU"/>
                    </w:rPr>
                    <w:t>0920305100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r w:rsidRPr="00161B2D">
                    <w:rPr>
                      <w:sz w:val="20"/>
                      <w:szCs w:val="20"/>
                      <w:lang w:eastAsia="ru-RU"/>
                    </w:rPr>
                    <w:t>240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rPr>
                      <w:sz w:val="20"/>
                      <w:szCs w:val="20"/>
                      <w:lang w:eastAsia="ru-RU"/>
                    </w:rPr>
                  </w:pPr>
                  <w:r w:rsidRPr="00161B2D">
                    <w:rPr>
                      <w:sz w:val="20"/>
                      <w:szCs w:val="20"/>
                      <w:lang w:eastAsia="ru-RU"/>
                    </w:rPr>
                    <w:t>40,00000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40,00000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40,00000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750"/>
              </w:trPr>
              <w:tc>
                <w:tcPr>
                  <w:tcW w:w="2586" w:type="dxa"/>
                  <w:tcBorders>
                    <w:left w:val="single" w:sz="4" w:space="0" w:color="000000"/>
                    <w:bottom w:val="single" w:sz="4" w:space="0" w:color="000000"/>
                  </w:tcBorders>
                  <w:shd w:val="clear" w:color="auto" w:fill="auto"/>
                </w:tcPr>
                <w:p w:rsidR="0055141D" w:rsidRPr="00161B2D" w:rsidRDefault="0055141D" w:rsidP="0055141D">
                  <w:pPr>
                    <w:suppressAutoHyphens w:val="0"/>
                    <w:rPr>
                      <w:sz w:val="20"/>
                      <w:szCs w:val="20"/>
                      <w:lang w:eastAsia="ru-RU"/>
                    </w:rPr>
                  </w:pPr>
                  <w:r w:rsidRPr="00161B2D">
                    <w:rPr>
                      <w:sz w:val="20"/>
                      <w:szCs w:val="20"/>
                      <w:lang w:eastAsia="ru-RU"/>
                    </w:rPr>
                    <w:t>Расходы по обслуживанию  муниципальной собственности</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0113</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0920305200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rPr>
                      <w:sz w:val="20"/>
                      <w:szCs w:val="20"/>
                      <w:lang w:eastAsia="ru-RU"/>
                    </w:rPr>
                  </w:pPr>
                  <w:r w:rsidRPr="00161B2D">
                    <w:rPr>
                      <w:sz w:val="20"/>
                      <w:szCs w:val="20"/>
                      <w:lang w:eastAsia="ru-RU"/>
                    </w:rPr>
                    <w:t>11,03000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25,00000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25,00000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660"/>
              </w:trPr>
              <w:tc>
                <w:tcPr>
                  <w:tcW w:w="2586" w:type="dxa"/>
                  <w:tcBorders>
                    <w:left w:val="single" w:sz="4" w:space="0" w:color="000000"/>
                    <w:bottom w:val="single" w:sz="4" w:space="0" w:color="000000"/>
                  </w:tcBorders>
                  <w:shd w:val="clear" w:color="auto" w:fill="auto"/>
                </w:tcPr>
                <w:p w:rsidR="0055141D" w:rsidRPr="00161B2D" w:rsidRDefault="0055141D" w:rsidP="0055141D">
                  <w:pPr>
                    <w:suppressAutoHyphens w:val="0"/>
                    <w:rPr>
                      <w:sz w:val="20"/>
                      <w:szCs w:val="20"/>
                      <w:lang w:eastAsia="ru-RU"/>
                    </w:rPr>
                  </w:pPr>
                  <w:r w:rsidRPr="00161B2D">
                    <w:rPr>
                      <w:sz w:val="20"/>
                      <w:szCs w:val="20"/>
                      <w:lang w:eastAsia="ru-RU"/>
                    </w:rPr>
                    <w:t>Закупка товаров, работ и услуг для государственных (муниципальных) нужд</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0113</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0920305200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r w:rsidRPr="00161B2D">
                    <w:rPr>
                      <w:sz w:val="20"/>
                      <w:szCs w:val="20"/>
                      <w:lang w:eastAsia="ru-RU"/>
                    </w:rPr>
                    <w:t>200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rPr>
                      <w:sz w:val="20"/>
                      <w:szCs w:val="20"/>
                      <w:lang w:eastAsia="ru-RU"/>
                    </w:rPr>
                  </w:pPr>
                  <w:r w:rsidRPr="00161B2D">
                    <w:rPr>
                      <w:sz w:val="20"/>
                      <w:szCs w:val="20"/>
                      <w:lang w:eastAsia="ru-RU"/>
                    </w:rPr>
                    <w:t>11,03000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25,00000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25,00000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930"/>
              </w:trPr>
              <w:tc>
                <w:tcPr>
                  <w:tcW w:w="2586" w:type="dxa"/>
                  <w:tcBorders>
                    <w:left w:val="single" w:sz="4" w:space="0" w:color="000000"/>
                    <w:bottom w:val="single" w:sz="4" w:space="0" w:color="000000"/>
                  </w:tcBorders>
                  <w:shd w:val="clear" w:color="auto" w:fill="FFFFFF"/>
                </w:tcPr>
                <w:p w:rsidR="0055141D" w:rsidRPr="00161B2D" w:rsidRDefault="0055141D" w:rsidP="0055141D">
                  <w:pPr>
                    <w:suppressAutoHyphens w:val="0"/>
                    <w:rPr>
                      <w:sz w:val="20"/>
                      <w:szCs w:val="20"/>
                      <w:lang w:eastAsia="ru-RU"/>
                    </w:rPr>
                  </w:pPr>
                  <w:r w:rsidRPr="00161B2D">
                    <w:rPr>
                      <w:sz w:val="20"/>
                      <w:szCs w:val="20"/>
                      <w:lang w:eastAsia="ru-RU"/>
                    </w:rPr>
                    <w:t>Иные закупки товаров, работ и услуг для обеспечения государственных (муниципальных) нужд</w:t>
                  </w:r>
                </w:p>
              </w:tc>
              <w:tc>
                <w:tcPr>
                  <w:tcW w:w="992"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r w:rsidRPr="00161B2D">
                    <w:rPr>
                      <w:sz w:val="20"/>
                      <w:szCs w:val="20"/>
                      <w:lang w:eastAsia="ru-RU"/>
                    </w:rPr>
                    <w:t>0113</w:t>
                  </w:r>
                </w:p>
              </w:tc>
              <w:tc>
                <w:tcPr>
                  <w:tcW w:w="1134"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r w:rsidRPr="00161B2D">
                    <w:rPr>
                      <w:sz w:val="20"/>
                      <w:szCs w:val="20"/>
                      <w:lang w:eastAsia="ru-RU"/>
                    </w:rPr>
                    <w:t>0920305200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r w:rsidRPr="00161B2D">
                    <w:rPr>
                      <w:sz w:val="20"/>
                      <w:szCs w:val="20"/>
                      <w:lang w:eastAsia="ru-RU"/>
                    </w:rPr>
                    <w:t>240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rPr>
                      <w:sz w:val="20"/>
                      <w:szCs w:val="20"/>
                      <w:lang w:eastAsia="ru-RU"/>
                    </w:rPr>
                  </w:pPr>
                  <w:r w:rsidRPr="00161B2D">
                    <w:rPr>
                      <w:sz w:val="20"/>
                      <w:szCs w:val="20"/>
                      <w:lang w:eastAsia="ru-RU"/>
                    </w:rPr>
                    <w:t>11,03000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25,00000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25,00000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930"/>
              </w:trPr>
              <w:tc>
                <w:tcPr>
                  <w:tcW w:w="2586" w:type="dxa"/>
                  <w:tcBorders>
                    <w:left w:val="single" w:sz="4" w:space="0" w:color="000000"/>
                    <w:bottom w:val="single" w:sz="4" w:space="0" w:color="000000"/>
                  </w:tcBorders>
                  <w:shd w:val="clear" w:color="auto" w:fill="FFFFFF"/>
                </w:tcPr>
                <w:p w:rsidR="0055141D" w:rsidRPr="00161B2D" w:rsidRDefault="0055141D" w:rsidP="0055141D">
                  <w:pPr>
                    <w:rPr>
                      <w:sz w:val="20"/>
                      <w:szCs w:val="20"/>
                      <w:lang w:eastAsia="ru-RU"/>
                    </w:rPr>
                  </w:pPr>
                  <w:r w:rsidRPr="00161B2D">
                    <w:rPr>
                      <w:sz w:val="20"/>
                      <w:szCs w:val="20"/>
                      <w:lang w:eastAsia="ru-RU"/>
                    </w:rPr>
                    <w:t>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tc>
              <w:tc>
                <w:tcPr>
                  <w:tcW w:w="992"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r w:rsidRPr="00161B2D">
                    <w:rPr>
                      <w:sz w:val="20"/>
                      <w:szCs w:val="20"/>
                      <w:lang w:eastAsia="ru-RU"/>
                    </w:rPr>
                    <w:t>0113</w:t>
                  </w:r>
                </w:p>
              </w:tc>
              <w:tc>
                <w:tcPr>
                  <w:tcW w:w="1134"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r w:rsidRPr="00161B2D">
                    <w:rPr>
                      <w:sz w:val="20"/>
                      <w:szCs w:val="20"/>
                      <w:lang w:eastAsia="ru-RU"/>
                    </w:rPr>
                    <w:t>0920305500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rPr>
                      <w:sz w:val="20"/>
                      <w:szCs w:val="20"/>
                      <w:lang w:eastAsia="ru-RU"/>
                    </w:rPr>
                  </w:pPr>
                  <w:r w:rsidRPr="00161B2D">
                    <w:rPr>
                      <w:sz w:val="20"/>
                      <w:szCs w:val="20"/>
                      <w:lang w:eastAsia="ru-RU"/>
                    </w:rPr>
                    <w:t>216,68200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930"/>
              </w:trPr>
              <w:tc>
                <w:tcPr>
                  <w:tcW w:w="2586" w:type="dxa"/>
                  <w:tcBorders>
                    <w:left w:val="single" w:sz="4" w:space="0" w:color="000000"/>
                    <w:bottom w:val="single" w:sz="4" w:space="0" w:color="000000"/>
                  </w:tcBorders>
                  <w:shd w:val="clear" w:color="auto" w:fill="FFFFFF"/>
                </w:tcPr>
                <w:p w:rsidR="0055141D" w:rsidRPr="00161B2D" w:rsidRDefault="0055141D" w:rsidP="0055141D">
                  <w:pPr>
                    <w:suppressAutoHyphens w:val="0"/>
                    <w:rPr>
                      <w:sz w:val="20"/>
                      <w:szCs w:val="20"/>
                      <w:lang w:eastAsia="ru-RU"/>
                    </w:rPr>
                  </w:pPr>
                  <w:r w:rsidRPr="00161B2D">
                    <w:rPr>
                      <w:sz w:val="20"/>
                      <w:szCs w:val="20"/>
                      <w:lang w:eastAsia="ru-RU"/>
                    </w:rPr>
                    <w:t>Иные бюджетные ассигнования</w:t>
                  </w:r>
                </w:p>
              </w:tc>
              <w:tc>
                <w:tcPr>
                  <w:tcW w:w="992"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r w:rsidRPr="00161B2D">
                    <w:rPr>
                      <w:sz w:val="20"/>
                      <w:szCs w:val="20"/>
                      <w:lang w:eastAsia="ru-RU"/>
                    </w:rPr>
                    <w:t>0113</w:t>
                  </w:r>
                </w:p>
              </w:tc>
              <w:tc>
                <w:tcPr>
                  <w:tcW w:w="1134"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r w:rsidRPr="00161B2D">
                    <w:rPr>
                      <w:sz w:val="20"/>
                      <w:szCs w:val="20"/>
                      <w:lang w:eastAsia="ru-RU"/>
                    </w:rPr>
                    <w:t>0920305500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r w:rsidRPr="00161B2D">
                    <w:rPr>
                      <w:sz w:val="20"/>
                      <w:szCs w:val="20"/>
                      <w:lang w:eastAsia="ru-RU"/>
                    </w:rPr>
                    <w:t>800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rPr>
                      <w:sz w:val="20"/>
                      <w:szCs w:val="20"/>
                      <w:lang w:eastAsia="ru-RU"/>
                    </w:rPr>
                  </w:pPr>
                  <w:r w:rsidRPr="00161B2D">
                    <w:rPr>
                      <w:sz w:val="20"/>
                      <w:szCs w:val="20"/>
                      <w:lang w:eastAsia="ru-RU"/>
                    </w:rPr>
                    <w:t>216,68200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930"/>
              </w:trPr>
              <w:tc>
                <w:tcPr>
                  <w:tcW w:w="2586" w:type="dxa"/>
                  <w:tcBorders>
                    <w:left w:val="single" w:sz="4" w:space="0" w:color="000000"/>
                    <w:bottom w:val="single" w:sz="4" w:space="0" w:color="000000"/>
                  </w:tcBorders>
                  <w:shd w:val="clear" w:color="auto" w:fill="FFFFFF"/>
                </w:tcPr>
                <w:p w:rsidR="0055141D" w:rsidRPr="00161B2D" w:rsidRDefault="0055141D" w:rsidP="0055141D">
                  <w:pPr>
                    <w:suppressAutoHyphens w:val="0"/>
                    <w:spacing w:line="276" w:lineRule="auto"/>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Исполнение судебных актов</w:t>
                  </w:r>
                </w:p>
              </w:tc>
              <w:tc>
                <w:tcPr>
                  <w:tcW w:w="992"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r w:rsidRPr="00161B2D">
                    <w:rPr>
                      <w:sz w:val="20"/>
                      <w:szCs w:val="20"/>
                      <w:lang w:eastAsia="ru-RU"/>
                    </w:rPr>
                    <w:t>0113</w:t>
                  </w:r>
                </w:p>
              </w:tc>
              <w:tc>
                <w:tcPr>
                  <w:tcW w:w="1134"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r w:rsidRPr="00161B2D">
                    <w:rPr>
                      <w:sz w:val="20"/>
                      <w:szCs w:val="20"/>
                      <w:lang w:eastAsia="ru-RU"/>
                    </w:rPr>
                    <w:t>0920305500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r w:rsidRPr="00161B2D">
                    <w:rPr>
                      <w:sz w:val="20"/>
                      <w:szCs w:val="20"/>
                      <w:lang w:eastAsia="ru-RU"/>
                    </w:rPr>
                    <w:t>830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rPr>
                      <w:sz w:val="20"/>
                      <w:szCs w:val="20"/>
                      <w:lang w:eastAsia="ru-RU"/>
                    </w:rPr>
                  </w:pPr>
                  <w:r w:rsidRPr="00161B2D">
                    <w:rPr>
                      <w:sz w:val="20"/>
                      <w:szCs w:val="20"/>
                      <w:lang w:eastAsia="ru-RU"/>
                    </w:rPr>
                    <w:t>216,68200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620"/>
              </w:trPr>
              <w:tc>
                <w:tcPr>
                  <w:tcW w:w="2586" w:type="dxa"/>
                  <w:tcBorders>
                    <w:left w:val="single" w:sz="4" w:space="0" w:color="000000"/>
                    <w:bottom w:val="single" w:sz="4" w:space="0" w:color="000000"/>
                  </w:tcBorders>
                  <w:shd w:val="clear" w:color="auto" w:fill="auto"/>
                </w:tcPr>
                <w:p w:rsidR="0055141D" w:rsidRPr="00161B2D" w:rsidRDefault="0055141D" w:rsidP="0055141D">
                  <w:pPr>
                    <w:suppressAutoHyphens w:val="0"/>
                    <w:rPr>
                      <w:sz w:val="20"/>
                      <w:szCs w:val="20"/>
                      <w:lang w:eastAsia="ru-RU"/>
                    </w:rPr>
                  </w:pPr>
                  <w:r w:rsidRPr="00161B2D">
                    <w:rPr>
                      <w:sz w:val="20"/>
                      <w:szCs w:val="20"/>
                      <w:lang w:eastAsia="ru-RU"/>
                    </w:rPr>
                    <w:t>Иные выплаты по обязательствам государства</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0113</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0920305900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rPr>
                      <w:sz w:val="20"/>
                      <w:szCs w:val="20"/>
                      <w:lang w:eastAsia="ru-RU"/>
                    </w:rPr>
                  </w:pPr>
                  <w:r w:rsidRPr="00161B2D">
                    <w:rPr>
                      <w:sz w:val="20"/>
                      <w:szCs w:val="20"/>
                      <w:lang w:eastAsia="ru-RU"/>
                    </w:rPr>
                    <w:t>24</w:t>
                  </w:r>
                  <w:r>
                    <w:rPr>
                      <w:sz w:val="20"/>
                      <w:szCs w:val="20"/>
                      <w:lang w:eastAsia="ru-RU"/>
                    </w:rPr>
                    <w:t>1</w:t>
                  </w:r>
                  <w:r w:rsidRPr="00161B2D">
                    <w:rPr>
                      <w:sz w:val="20"/>
                      <w:szCs w:val="20"/>
                      <w:lang w:eastAsia="ru-RU"/>
                    </w:rPr>
                    <w:t>,</w:t>
                  </w:r>
                  <w:r>
                    <w:rPr>
                      <w:sz w:val="20"/>
                      <w:szCs w:val="20"/>
                      <w:lang w:eastAsia="ru-RU"/>
                    </w:rPr>
                    <w:t>0</w:t>
                  </w:r>
                  <w:r w:rsidRPr="00161B2D">
                    <w:rPr>
                      <w:sz w:val="20"/>
                      <w:szCs w:val="20"/>
                      <w:lang w:eastAsia="ru-RU"/>
                    </w:rPr>
                    <w:t>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240,50000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240,50000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620"/>
              </w:trPr>
              <w:tc>
                <w:tcPr>
                  <w:tcW w:w="2586" w:type="dxa"/>
                  <w:tcBorders>
                    <w:left w:val="single" w:sz="4" w:space="0" w:color="000000"/>
                    <w:bottom w:val="single" w:sz="4" w:space="0" w:color="000000"/>
                  </w:tcBorders>
                  <w:shd w:val="clear" w:color="auto" w:fill="auto"/>
                </w:tcPr>
                <w:p w:rsidR="0055141D" w:rsidRPr="00161B2D" w:rsidRDefault="0055141D" w:rsidP="0055141D">
                  <w:pPr>
                    <w:suppressAutoHyphens w:val="0"/>
                    <w:rPr>
                      <w:sz w:val="20"/>
                      <w:szCs w:val="20"/>
                      <w:lang w:eastAsia="ru-RU"/>
                    </w:rPr>
                  </w:pPr>
                  <w:r w:rsidRPr="00161B2D">
                    <w:rPr>
                      <w:sz w:val="20"/>
                      <w:szCs w:val="20"/>
                      <w:lang w:eastAsia="ru-RU"/>
                    </w:rPr>
                    <w:t>Закупка товаров, работ и услуг для государственных (муниципальных) нужд</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0113</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0920305900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iCs/>
                      <w:sz w:val="20"/>
                      <w:szCs w:val="20"/>
                      <w:lang w:eastAsia="ru-RU"/>
                    </w:rPr>
                  </w:pPr>
                  <w:r w:rsidRPr="00161B2D">
                    <w:rPr>
                      <w:iCs/>
                      <w:sz w:val="20"/>
                      <w:szCs w:val="20"/>
                      <w:lang w:eastAsia="ru-RU"/>
                    </w:rPr>
                    <w:t>200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rPr>
                      <w:sz w:val="20"/>
                      <w:szCs w:val="20"/>
                      <w:lang w:eastAsia="ru-RU"/>
                    </w:rPr>
                  </w:pPr>
                  <w:r w:rsidRPr="00161B2D">
                    <w:rPr>
                      <w:sz w:val="20"/>
                      <w:szCs w:val="20"/>
                      <w:lang w:eastAsia="ru-RU"/>
                    </w:rPr>
                    <w:t>227,50000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227,50000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227,50000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620"/>
              </w:trPr>
              <w:tc>
                <w:tcPr>
                  <w:tcW w:w="2586" w:type="dxa"/>
                  <w:tcBorders>
                    <w:left w:val="single" w:sz="4" w:space="0" w:color="000000"/>
                    <w:bottom w:val="single" w:sz="4" w:space="0" w:color="000000"/>
                  </w:tcBorders>
                  <w:shd w:val="clear" w:color="auto" w:fill="auto"/>
                </w:tcPr>
                <w:p w:rsidR="0055141D" w:rsidRPr="00161B2D" w:rsidRDefault="0055141D" w:rsidP="0055141D">
                  <w:pPr>
                    <w:suppressAutoHyphens w:val="0"/>
                    <w:rPr>
                      <w:sz w:val="20"/>
                      <w:szCs w:val="20"/>
                      <w:lang w:eastAsia="ru-RU"/>
                    </w:rPr>
                  </w:pPr>
                  <w:r w:rsidRPr="00161B2D">
                    <w:rPr>
                      <w:sz w:val="20"/>
                      <w:szCs w:val="20"/>
                      <w:lang w:eastAsia="ru-RU"/>
                    </w:rPr>
                    <w:t>Иные закупки товаров, работ и услуг для обеспечения государственных (муниципальных) нужд</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0113</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0920305900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iCs/>
                      <w:sz w:val="20"/>
                      <w:szCs w:val="20"/>
                      <w:lang w:eastAsia="ru-RU"/>
                    </w:rPr>
                  </w:pPr>
                  <w:r w:rsidRPr="00161B2D">
                    <w:rPr>
                      <w:iCs/>
                      <w:sz w:val="20"/>
                      <w:szCs w:val="20"/>
                      <w:lang w:eastAsia="ru-RU"/>
                    </w:rPr>
                    <w:t>240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rPr>
                      <w:sz w:val="20"/>
                      <w:szCs w:val="20"/>
                      <w:lang w:eastAsia="ru-RU"/>
                    </w:rPr>
                  </w:pPr>
                  <w:r w:rsidRPr="00161B2D">
                    <w:rPr>
                      <w:sz w:val="20"/>
                      <w:szCs w:val="20"/>
                      <w:lang w:eastAsia="ru-RU"/>
                    </w:rPr>
                    <w:t>227,50000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227,50000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227,50000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620"/>
              </w:trPr>
              <w:tc>
                <w:tcPr>
                  <w:tcW w:w="2586" w:type="dxa"/>
                  <w:tcBorders>
                    <w:left w:val="single" w:sz="4" w:space="0" w:color="000000"/>
                    <w:bottom w:val="single" w:sz="4" w:space="0" w:color="000000"/>
                  </w:tcBorders>
                  <w:shd w:val="clear" w:color="auto" w:fill="auto"/>
                </w:tcPr>
                <w:p w:rsidR="0055141D" w:rsidRPr="00161B2D" w:rsidRDefault="0055141D" w:rsidP="0055141D">
                  <w:pPr>
                    <w:suppressAutoHyphens w:val="0"/>
                    <w:rPr>
                      <w:sz w:val="20"/>
                      <w:szCs w:val="20"/>
                    </w:rPr>
                  </w:pPr>
                  <w:r w:rsidRPr="00161B2D">
                    <w:rPr>
                      <w:sz w:val="20"/>
                      <w:szCs w:val="20"/>
                      <w:lang w:eastAsia="ru-RU"/>
                    </w:rPr>
                    <w:t>Иные бюджетные ассигнования</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0113</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0920305900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r w:rsidRPr="00161B2D">
                    <w:rPr>
                      <w:sz w:val="20"/>
                      <w:szCs w:val="20"/>
                      <w:lang w:eastAsia="ru-RU"/>
                    </w:rPr>
                    <w:t>800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rPr>
                      <w:sz w:val="20"/>
                      <w:szCs w:val="20"/>
                      <w:lang w:eastAsia="ru-RU"/>
                    </w:rPr>
                  </w:pPr>
                  <w:r w:rsidRPr="00161B2D">
                    <w:rPr>
                      <w:sz w:val="20"/>
                      <w:szCs w:val="20"/>
                      <w:lang w:eastAsia="ru-RU"/>
                    </w:rPr>
                    <w:t>13,</w:t>
                  </w:r>
                  <w:r>
                    <w:rPr>
                      <w:sz w:val="20"/>
                      <w:szCs w:val="20"/>
                      <w:lang w:eastAsia="ru-RU"/>
                    </w:rPr>
                    <w:t>5</w:t>
                  </w:r>
                  <w:r w:rsidRPr="00161B2D">
                    <w:rPr>
                      <w:sz w:val="20"/>
                      <w:szCs w:val="20"/>
                      <w:lang w:eastAsia="ru-RU"/>
                    </w:rPr>
                    <w:t>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13,00000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13,00000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620"/>
              </w:trPr>
              <w:tc>
                <w:tcPr>
                  <w:tcW w:w="2586" w:type="dxa"/>
                  <w:tcBorders>
                    <w:left w:val="single" w:sz="4" w:space="0" w:color="000000"/>
                    <w:bottom w:val="single" w:sz="4" w:space="0" w:color="000000"/>
                  </w:tcBorders>
                  <w:shd w:val="clear" w:color="auto" w:fill="auto"/>
                </w:tcPr>
                <w:p w:rsidR="0055141D" w:rsidRPr="00161B2D" w:rsidRDefault="0055141D" w:rsidP="0055141D">
                  <w:pPr>
                    <w:suppressAutoHyphens w:val="0"/>
                    <w:rPr>
                      <w:sz w:val="20"/>
                      <w:szCs w:val="20"/>
                    </w:rPr>
                  </w:pPr>
                  <w:r w:rsidRPr="00161B2D">
                    <w:rPr>
                      <w:sz w:val="20"/>
                      <w:szCs w:val="20"/>
                      <w:lang w:eastAsia="ru-RU"/>
                    </w:rPr>
                    <w:t>Иные закупки товаров, работ и услуг для обеспечения государственных (муниципальных) нужд</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0113</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0920305900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r w:rsidRPr="00161B2D">
                    <w:rPr>
                      <w:sz w:val="20"/>
                      <w:szCs w:val="20"/>
                      <w:lang w:eastAsia="ru-RU"/>
                    </w:rPr>
                    <w:t>850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rPr>
                      <w:sz w:val="20"/>
                      <w:szCs w:val="20"/>
                      <w:lang w:eastAsia="ru-RU"/>
                    </w:rPr>
                  </w:pPr>
                  <w:r w:rsidRPr="00161B2D">
                    <w:rPr>
                      <w:sz w:val="20"/>
                      <w:szCs w:val="20"/>
                      <w:lang w:eastAsia="ru-RU"/>
                    </w:rPr>
                    <w:t>13,</w:t>
                  </w:r>
                  <w:r>
                    <w:rPr>
                      <w:sz w:val="20"/>
                      <w:szCs w:val="20"/>
                      <w:lang w:eastAsia="ru-RU"/>
                    </w:rPr>
                    <w:t>5</w:t>
                  </w:r>
                  <w:r w:rsidRPr="00161B2D">
                    <w:rPr>
                      <w:sz w:val="20"/>
                      <w:szCs w:val="20"/>
                      <w:lang w:eastAsia="ru-RU"/>
                    </w:rPr>
                    <w:t>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13,00000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13,00000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620"/>
              </w:trPr>
              <w:tc>
                <w:tcPr>
                  <w:tcW w:w="2586" w:type="dxa"/>
                  <w:tcBorders>
                    <w:left w:val="single" w:sz="4" w:space="0" w:color="000000"/>
                    <w:bottom w:val="single" w:sz="4" w:space="0" w:color="000000"/>
                  </w:tcBorders>
                  <w:shd w:val="clear" w:color="auto" w:fill="92D050"/>
                </w:tcPr>
                <w:p w:rsidR="0055141D" w:rsidRPr="00161B2D" w:rsidRDefault="0055141D" w:rsidP="0055141D">
                  <w:pPr>
                    <w:suppressAutoHyphens w:val="0"/>
                    <w:rPr>
                      <w:b/>
                      <w:sz w:val="20"/>
                      <w:szCs w:val="20"/>
                    </w:rPr>
                  </w:pPr>
                  <w:r w:rsidRPr="00161B2D">
                    <w:rPr>
                      <w:b/>
                      <w:sz w:val="20"/>
                      <w:szCs w:val="20"/>
                    </w:rPr>
                    <w:t>НАЦИОНАЛЬНАЯ ЭКОНОМИКА</w:t>
                  </w:r>
                </w:p>
              </w:tc>
              <w:tc>
                <w:tcPr>
                  <w:tcW w:w="992" w:type="dxa"/>
                  <w:tcBorders>
                    <w:left w:val="single" w:sz="4" w:space="0" w:color="000000"/>
                    <w:bottom w:val="single" w:sz="4" w:space="0" w:color="000000"/>
                  </w:tcBorders>
                  <w:shd w:val="clear" w:color="auto" w:fill="92D050"/>
                  <w:vAlign w:val="bottom"/>
                </w:tcPr>
                <w:p w:rsidR="0055141D" w:rsidRPr="00161B2D" w:rsidRDefault="0055141D" w:rsidP="0055141D">
                  <w:pPr>
                    <w:suppressAutoHyphens w:val="0"/>
                    <w:rPr>
                      <w:b/>
                      <w:sz w:val="20"/>
                      <w:szCs w:val="20"/>
                      <w:lang w:eastAsia="ru-RU"/>
                    </w:rPr>
                  </w:pPr>
                  <w:r w:rsidRPr="00161B2D">
                    <w:rPr>
                      <w:b/>
                      <w:sz w:val="20"/>
                      <w:szCs w:val="20"/>
                      <w:lang w:eastAsia="ru-RU"/>
                    </w:rPr>
                    <w:t>923</w:t>
                  </w:r>
                </w:p>
              </w:tc>
              <w:tc>
                <w:tcPr>
                  <w:tcW w:w="993" w:type="dxa"/>
                  <w:tcBorders>
                    <w:left w:val="single" w:sz="4" w:space="0" w:color="000000"/>
                    <w:bottom w:val="single" w:sz="4" w:space="0" w:color="000000"/>
                  </w:tcBorders>
                  <w:shd w:val="clear" w:color="auto" w:fill="92D050"/>
                  <w:vAlign w:val="bottom"/>
                </w:tcPr>
                <w:p w:rsidR="0055141D" w:rsidRPr="00161B2D" w:rsidRDefault="0055141D" w:rsidP="0055141D">
                  <w:pPr>
                    <w:suppressAutoHyphens w:val="0"/>
                    <w:rPr>
                      <w:b/>
                      <w:sz w:val="20"/>
                      <w:szCs w:val="20"/>
                      <w:lang w:eastAsia="ru-RU"/>
                    </w:rPr>
                  </w:pPr>
                  <w:r w:rsidRPr="00161B2D">
                    <w:rPr>
                      <w:b/>
                      <w:sz w:val="20"/>
                      <w:szCs w:val="20"/>
                      <w:lang w:eastAsia="ru-RU"/>
                    </w:rPr>
                    <w:t>0200</w:t>
                  </w:r>
                </w:p>
              </w:tc>
              <w:tc>
                <w:tcPr>
                  <w:tcW w:w="1134" w:type="dxa"/>
                  <w:tcBorders>
                    <w:left w:val="single" w:sz="4" w:space="0" w:color="000000"/>
                    <w:bottom w:val="single" w:sz="4" w:space="0" w:color="000000"/>
                  </w:tcBorders>
                  <w:shd w:val="clear" w:color="auto" w:fill="92D050"/>
                  <w:vAlign w:val="bottom"/>
                </w:tcPr>
                <w:p w:rsidR="0055141D" w:rsidRPr="00161B2D" w:rsidRDefault="0055141D" w:rsidP="0055141D">
                  <w:pPr>
                    <w:suppressAutoHyphens w:val="0"/>
                    <w:rPr>
                      <w:b/>
                      <w:sz w:val="20"/>
                      <w:szCs w:val="20"/>
                      <w:lang w:eastAsia="ru-RU"/>
                    </w:rPr>
                  </w:pPr>
                </w:p>
              </w:tc>
              <w:tc>
                <w:tcPr>
                  <w:tcW w:w="708" w:type="dxa"/>
                  <w:tcBorders>
                    <w:left w:val="single" w:sz="4" w:space="0" w:color="000000"/>
                    <w:bottom w:val="single" w:sz="4" w:space="0" w:color="000000"/>
                  </w:tcBorders>
                  <w:shd w:val="clear" w:color="auto" w:fill="92D050"/>
                  <w:vAlign w:val="bottom"/>
                </w:tcPr>
                <w:p w:rsidR="0055141D" w:rsidRPr="00161B2D" w:rsidRDefault="0055141D" w:rsidP="0055141D">
                  <w:pPr>
                    <w:suppressAutoHyphens w:val="0"/>
                    <w:rPr>
                      <w:b/>
                      <w:sz w:val="20"/>
                      <w:szCs w:val="20"/>
                      <w:lang w:eastAsia="ru-RU"/>
                    </w:rPr>
                  </w:pPr>
                </w:p>
              </w:tc>
              <w:tc>
                <w:tcPr>
                  <w:tcW w:w="1276" w:type="dxa"/>
                  <w:tcBorders>
                    <w:left w:val="single" w:sz="4" w:space="0" w:color="000000"/>
                    <w:bottom w:val="single" w:sz="4" w:space="0" w:color="000000"/>
                  </w:tcBorders>
                  <w:shd w:val="clear" w:color="auto" w:fill="92D050"/>
                  <w:vAlign w:val="bottom"/>
                </w:tcPr>
                <w:p w:rsidR="0055141D" w:rsidRPr="00161B2D" w:rsidRDefault="0055141D" w:rsidP="0055141D">
                  <w:pPr>
                    <w:suppressAutoHyphens w:val="0"/>
                    <w:rPr>
                      <w:b/>
                      <w:sz w:val="20"/>
                      <w:szCs w:val="20"/>
                      <w:lang w:eastAsia="ru-RU"/>
                    </w:rPr>
                  </w:pPr>
                  <w:r w:rsidRPr="00161B2D">
                    <w:rPr>
                      <w:b/>
                      <w:sz w:val="20"/>
                      <w:szCs w:val="20"/>
                      <w:lang w:eastAsia="ru-RU"/>
                    </w:rPr>
                    <w:t>118,10000</w:t>
                  </w:r>
                </w:p>
              </w:tc>
              <w:tc>
                <w:tcPr>
                  <w:tcW w:w="1276" w:type="dxa"/>
                  <w:tcBorders>
                    <w:left w:val="single" w:sz="4" w:space="0" w:color="000000"/>
                    <w:bottom w:val="single" w:sz="4" w:space="0" w:color="000000"/>
                  </w:tcBorders>
                  <w:shd w:val="clear" w:color="auto" w:fill="92D050"/>
                  <w:vAlign w:val="bottom"/>
                </w:tcPr>
                <w:p w:rsidR="0055141D" w:rsidRPr="00161B2D" w:rsidRDefault="0055141D" w:rsidP="0055141D">
                  <w:pPr>
                    <w:suppressAutoHyphens w:val="0"/>
                    <w:rPr>
                      <w:b/>
                      <w:sz w:val="20"/>
                      <w:szCs w:val="20"/>
                      <w:lang w:eastAsia="ru-RU"/>
                    </w:rPr>
                  </w:pPr>
                  <w:r w:rsidRPr="00161B2D">
                    <w:rPr>
                      <w:b/>
                      <w:sz w:val="20"/>
                      <w:szCs w:val="20"/>
                      <w:lang w:eastAsia="ru-RU"/>
                    </w:rPr>
                    <w:t>123,00000</w:t>
                  </w:r>
                </w:p>
              </w:tc>
              <w:tc>
                <w:tcPr>
                  <w:tcW w:w="1795" w:type="dxa"/>
                  <w:tcBorders>
                    <w:left w:val="single" w:sz="4" w:space="0" w:color="000000"/>
                    <w:bottom w:val="single" w:sz="4" w:space="0" w:color="000000"/>
                  </w:tcBorders>
                  <w:shd w:val="clear" w:color="auto" w:fill="92D050"/>
                  <w:vAlign w:val="bottom"/>
                </w:tcPr>
                <w:p w:rsidR="0055141D" w:rsidRPr="00161B2D" w:rsidRDefault="0055141D" w:rsidP="0055141D">
                  <w:pPr>
                    <w:suppressAutoHyphens w:val="0"/>
                    <w:rPr>
                      <w:b/>
                      <w:sz w:val="20"/>
                      <w:szCs w:val="20"/>
                      <w:lang w:eastAsia="ru-RU"/>
                    </w:rPr>
                  </w:pPr>
                  <w:r w:rsidRPr="00161B2D">
                    <w:rPr>
                      <w:b/>
                      <w:sz w:val="20"/>
                      <w:szCs w:val="20"/>
                      <w:lang w:eastAsia="ru-RU"/>
                    </w:rPr>
                    <w:t>126,40000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620"/>
              </w:trPr>
              <w:tc>
                <w:tcPr>
                  <w:tcW w:w="2586" w:type="dxa"/>
                  <w:tcBorders>
                    <w:left w:val="single" w:sz="4" w:space="0" w:color="000000"/>
                    <w:bottom w:val="single" w:sz="4" w:space="0" w:color="000000"/>
                  </w:tcBorders>
                  <w:shd w:val="clear" w:color="auto" w:fill="auto"/>
                </w:tcPr>
                <w:p w:rsidR="0055141D" w:rsidRPr="00161B2D" w:rsidRDefault="0055141D" w:rsidP="0055141D">
                  <w:pPr>
                    <w:suppressAutoHyphens w:val="0"/>
                    <w:rPr>
                      <w:b/>
                      <w:sz w:val="20"/>
                      <w:szCs w:val="20"/>
                    </w:rPr>
                  </w:pPr>
                  <w:r w:rsidRPr="00161B2D">
                    <w:rPr>
                      <w:b/>
                      <w:sz w:val="20"/>
                      <w:szCs w:val="20"/>
                    </w:rPr>
                    <w:t>Мобилизационная и вневойсковая подготовка</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0203</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rPr>
                      <w:sz w:val="20"/>
                      <w:szCs w:val="20"/>
                      <w:lang w:eastAsia="ru-RU"/>
                    </w:rPr>
                  </w:pPr>
                  <w:r w:rsidRPr="00161B2D">
                    <w:rPr>
                      <w:sz w:val="20"/>
                      <w:szCs w:val="20"/>
                      <w:lang w:eastAsia="ru-RU"/>
                    </w:rPr>
                    <w:t>118,10000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rPr>
                      <w:sz w:val="20"/>
                      <w:szCs w:val="20"/>
                      <w:lang w:eastAsia="ru-RU"/>
                    </w:rPr>
                  </w:pPr>
                  <w:r w:rsidRPr="00161B2D">
                    <w:rPr>
                      <w:sz w:val="20"/>
                      <w:szCs w:val="20"/>
                      <w:lang w:eastAsia="ru-RU"/>
                    </w:rPr>
                    <w:t>123,00000</w:t>
                  </w:r>
                </w:p>
              </w:tc>
              <w:tc>
                <w:tcPr>
                  <w:tcW w:w="1795"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rPr>
                      <w:sz w:val="20"/>
                      <w:szCs w:val="20"/>
                      <w:lang w:eastAsia="ru-RU"/>
                    </w:rPr>
                  </w:pPr>
                  <w:r w:rsidRPr="00161B2D">
                    <w:rPr>
                      <w:sz w:val="20"/>
                      <w:szCs w:val="20"/>
                      <w:lang w:eastAsia="ru-RU"/>
                    </w:rPr>
                    <w:t>126,40000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620"/>
              </w:trPr>
              <w:tc>
                <w:tcPr>
                  <w:tcW w:w="2586" w:type="dxa"/>
                  <w:tcBorders>
                    <w:left w:val="single" w:sz="4" w:space="0" w:color="000000"/>
                    <w:bottom w:val="single" w:sz="4" w:space="0" w:color="000000"/>
                  </w:tcBorders>
                  <w:shd w:val="clear" w:color="auto" w:fill="auto"/>
                </w:tcPr>
                <w:p w:rsidR="0055141D" w:rsidRPr="00161B2D" w:rsidRDefault="0055141D" w:rsidP="0055141D">
                  <w:pPr>
                    <w:suppressAutoHyphens w:val="0"/>
                    <w:rPr>
                      <w:sz w:val="20"/>
                      <w:szCs w:val="20"/>
                    </w:rPr>
                  </w:pPr>
                  <w:r w:rsidRPr="00161B2D">
                    <w:rPr>
                      <w:sz w:val="20"/>
                      <w:szCs w:val="20"/>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0203</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2100000000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118,10000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123,00000</w:t>
                  </w:r>
                </w:p>
              </w:tc>
              <w:tc>
                <w:tcPr>
                  <w:tcW w:w="1795"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rPr>
                      <w:sz w:val="20"/>
                      <w:szCs w:val="20"/>
                      <w:lang w:eastAsia="ru-RU"/>
                    </w:rPr>
                  </w:pPr>
                  <w:r w:rsidRPr="00161B2D">
                    <w:rPr>
                      <w:sz w:val="20"/>
                      <w:szCs w:val="20"/>
                      <w:lang w:eastAsia="ru-RU"/>
                    </w:rPr>
                    <w:t>126,40000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620"/>
              </w:trPr>
              <w:tc>
                <w:tcPr>
                  <w:tcW w:w="2586" w:type="dxa"/>
                  <w:tcBorders>
                    <w:left w:val="single" w:sz="4" w:space="0" w:color="000000"/>
                    <w:bottom w:val="single" w:sz="4" w:space="0" w:color="000000"/>
                  </w:tcBorders>
                  <w:shd w:val="clear" w:color="auto" w:fill="auto"/>
                </w:tcPr>
                <w:p w:rsidR="0055141D" w:rsidRPr="00161B2D" w:rsidRDefault="0055141D" w:rsidP="0055141D">
                  <w:pPr>
                    <w:suppressAutoHyphens w:val="0"/>
                    <w:rPr>
                      <w:sz w:val="20"/>
                      <w:szCs w:val="20"/>
                    </w:rPr>
                  </w:pPr>
                  <w:r w:rsidRPr="00161B2D">
                    <w:rPr>
                      <w:sz w:val="20"/>
                      <w:szCs w:val="20"/>
                    </w:rPr>
                    <w:t>Подпрограмма "Совершенствование межбюджетных отношений в Томской области"</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0203</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2120000000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118,10000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123,00000</w:t>
                  </w:r>
                </w:p>
              </w:tc>
              <w:tc>
                <w:tcPr>
                  <w:tcW w:w="1795"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rPr>
                      <w:sz w:val="20"/>
                      <w:szCs w:val="20"/>
                      <w:lang w:eastAsia="ru-RU"/>
                    </w:rPr>
                  </w:pPr>
                  <w:r w:rsidRPr="00161B2D">
                    <w:rPr>
                      <w:sz w:val="20"/>
                      <w:szCs w:val="20"/>
                      <w:lang w:eastAsia="ru-RU"/>
                    </w:rPr>
                    <w:t>126,40000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620"/>
              </w:trPr>
              <w:tc>
                <w:tcPr>
                  <w:tcW w:w="2586" w:type="dxa"/>
                  <w:tcBorders>
                    <w:left w:val="single" w:sz="4" w:space="0" w:color="000000"/>
                    <w:bottom w:val="single" w:sz="4" w:space="0" w:color="000000"/>
                  </w:tcBorders>
                  <w:shd w:val="clear" w:color="auto" w:fill="auto"/>
                </w:tcPr>
                <w:p w:rsidR="0055141D" w:rsidRPr="00161B2D" w:rsidRDefault="0055141D" w:rsidP="0055141D">
                  <w:pPr>
                    <w:suppressAutoHyphens w:val="0"/>
                    <w:rPr>
                      <w:sz w:val="20"/>
                      <w:szCs w:val="20"/>
                    </w:rPr>
                  </w:pPr>
                  <w:r w:rsidRPr="00161B2D">
                    <w:rPr>
                      <w:sz w:val="20"/>
                      <w:szCs w:val="2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0203</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2128100000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118,10000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123,00000</w:t>
                  </w:r>
                </w:p>
              </w:tc>
              <w:tc>
                <w:tcPr>
                  <w:tcW w:w="1795"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rPr>
                      <w:sz w:val="20"/>
                      <w:szCs w:val="20"/>
                      <w:lang w:eastAsia="ru-RU"/>
                    </w:rPr>
                  </w:pPr>
                  <w:r w:rsidRPr="00161B2D">
                    <w:rPr>
                      <w:sz w:val="20"/>
                      <w:szCs w:val="20"/>
                      <w:lang w:eastAsia="ru-RU"/>
                    </w:rPr>
                    <w:t>126,40000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620"/>
              </w:trPr>
              <w:tc>
                <w:tcPr>
                  <w:tcW w:w="2586" w:type="dxa"/>
                  <w:tcBorders>
                    <w:left w:val="single" w:sz="4" w:space="0" w:color="000000"/>
                    <w:bottom w:val="single" w:sz="4" w:space="0" w:color="000000"/>
                  </w:tcBorders>
                  <w:shd w:val="clear" w:color="auto" w:fill="auto"/>
                </w:tcPr>
                <w:p w:rsidR="0055141D" w:rsidRPr="00161B2D" w:rsidRDefault="0055141D" w:rsidP="0055141D">
                  <w:pPr>
                    <w:suppressAutoHyphens w:val="0"/>
                    <w:rPr>
                      <w:sz w:val="20"/>
                      <w:szCs w:val="20"/>
                    </w:rPr>
                  </w:pPr>
                  <w:r w:rsidRPr="00161B2D">
                    <w:rPr>
                      <w:sz w:val="20"/>
                      <w:szCs w:val="20"/>
                    </w:rPr>
                    <w:t xml:space="preserve">Расходы на выплаты персоналу в целях обеспечения выполнения функций государственными (муниципальными) </w:t>
                  </w:r>
                  <w:r w:rsidRPr="00161B2D">
                    <w:rPr>
                      <w:sz w:val="20"/>
                      <w:szCs w:val="20"/>
                    </w:rPr>
                    <w:lastRenderedPageBreak/>
                    <w:t>органами, казенными учреждениями, органами управления государственными внебюджетными фондами</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lastRenderedPageBreak/>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0203</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2128151180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116,07700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116,07700</w:t>
                  </w:r>
                </w:p>
              </w:tc>
              <w:tc>
                <w:tcPr>
                  <w:tcW w:w="1795"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rPr>
                      <w:sz w:val="20"/>
                      <w:szCs w:val="20"/>
                      <w:lang w:eastAsia="ru-RU"/>
                    </w:rPr>
                  </w:pPr>
                  <w:r w:rsidRPr="00161B2D">
                    <w:rPr>
                      <w:sz w:val="20"/>
                      <w:szCs w:val="20"/>
                      <w:lang w:eastAsia="ru-RU"/>
                    </w:rPr>
                    <w:t>116,07700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620"/>
              </w:trPr>
              <w:tc>
                <w:tcPr>
                  <w:tcW w:w="2586" w:type="dxa"/>
                  <w:tcBorders>
                    <w:left w:val="single" w:sz="4" w:space="0" w:color="000000"/>
                    <w:bottom w:val="single" w:sz="4" w:space="0" w:color="000000"/>
                  </w:tcBorders>
                  <w:shd w:val="clear" w:color="auto" w:fill="auto"/>
                </w:tcPr>
                <w:p w:rsidR="0055141D" w:rsidRPr="00161B2D" w:rsidRDefault="0055141D" w:rsidP="0055141D">
                  <w:pPr>
                    <w:suppressAutoHyphens w:val="0"/>
                    <w:rPr>
                      <w:sz w:val="20"/>
                      <w:szCs w:val="20"/>
                    </w:rPr>
                  </w:pPr>
                  <w:r w:rsidRPr="00161B2D">
                    <w:rPr>
                      <w:sz w:val="20"/>
                      <w:szCs w:val="20"/>
                    </w:rPr>
                    <w:lastRenderedPageBreak/>
                    <w:t>Расходы на выплаты персоналу государственных (муниципальных) органов</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0203</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2128151180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116,07700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116,07700</w:t>
                  </w:r>
                </w:p>
              </w:tc>
              <w:tc>
                <w:tcPr>
                  <w:tcW w:w="1795"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rPr>
                      <w:sz w:val="20"/>
                      <w:szCs w:val="20"/>
                      <w:lang w:eastAsia="ru-RU"/>
                    </w:rPr>
                  </w:pPr>
                  <w:r w:rsidRPr="00161B2D">
                    <w:rPr>
                      <w:sz w:val="20"/>
                      <w:szCs w:val="20"/>
                      <w:lang w:eastAsia="ru-RU"/>
                    </w:rPr>
                    <w:t>116,07700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620"/>
              </w:trPr>
              <w:tc>
                <w:tcPr>
                  <w:tcW w:w="2586" w:type="dxa"/>
                  <w:tcBorders>
                    <w:left w:val="single" w:sz="4" w:space="0" w:color="000000"/>
                    <w:bottom w:val="single" w:sz="4" w:space="0" w:color="000000"/>
                  </w:tcBorders>
                  <w:shd w:val="clear" w:color="auto" w:fill="auto"/>
                </w:tcPr>
                <w:p w:rsidR="0055141D" w:rsidRPr="00161B2D" w:rsidRDefault="0055141D" w:rsidP="0055141D">
                  <w:pPr>
                    <w:suppressAutoHyphens w:val="0"/>
                    <w:rPr>
                      <w:sz w:val="20"/>
                      <w:szCs w:val="20"/>
                    </w:rPr>
                  </w:pPr>
                  <w:r w:rsidRPr="00161B2D">
                    <w:rPr>
                      <w:sz w:val="20"/>
                      <w:szCs w:val="20"/>
                    </w:rPr>
                    <w:t>Закупка товаров, работ и услуг для государственных (муниципальных) нужд</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0203</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2128151180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2,02300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6,92200</w:t>
                  </w:r>
                </w:p>
              </w:tc>
              <w:tc>
                <w:tcPr>
                  <w:tcW w:w="1795"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rPr>
                      <w:sz w:val="20"/>
                      <w:szCs w:val="20"/>
                      <w:lang w:eastAsia="ru-RU"/>
                    </w:rPr>
                  </w:pPr>
                  <w:r w:rsidRPr="00161B2D">
                    <w:rPr>
                      <w:sz w:val="20"/>
                      <w:szCs w:val="20"/>
                      <w:lang w:eastAsia="ru-RU"/>
                    </w:rPr>
                    <w:t>10,32200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620"/>
              </w:trPr>
              <w:tc>
                <w:tcPr>
                  <w:tcW w:w="2586" w:type="dxa"/>
                  <w:tcBorders>
                    <w:left w:val="single" w:sz="4" w:space="0" w:color="000000"/>
                    <w:bottom w:val="single" w:sz="4" w:space="0" w:color="000000"/>
                  </w:tcBorders>
                  <w:shd w:val="clear" w:color="auto" w:fill="auto"/>
                </w:tcPr>
                <w:p w:rsidR="0055141D" w:rsidRPr="00161B2D" w:rsidRDefault="0055141D" w:rsidP="0055141D">
                  <w:pPr>
                    <w:suppressAutoHyphens w:val="0"/>
                    <w:rPr>
                      <w:sz w:val="20"/>
                      <w:szCs w:val="20"/>
                    </w:rPr>
                  </w:pPr>
                  <w:r w:rsidRPr="00161B2D">
                    <w:rPr>
                      <w:sz w:val="20"/>
                      <w:szCs w:val="20"/>
                    </w:rPr>
                    <w:t>Иные закупки товаров, работ и услуг для обеспечения государственных (муниципальных) нужд</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0203</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2128151180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2,02300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6,92200</w:t>
                  </w:r>
                </w:p>
              </w:tc>
              <w:tc>
                <w:tcPr>
                  <w:tcW w:w="1795"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rPr>
                      <w:sz w:val="20"/>
                      <w:szCs w:val="20"/>
                      <w:lang w:eastAsia="ru-RU"/>
                    </w:rPr>
                  </w:pPr>
                  <w:r w:rsidRPr="00161B2D">
                    <w:rPr>
                      <w:sz w:val="20"/>
                      <w:szCs w:val="20"/>
                      <w:lang w:eastAsia="ru-RU"/>
                    </w:rPr>
                    <w:t>10,32200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620"/>
              </w:trPr>
              <w:tc>
                <w:tcPr>
                  <w:tcW w:w="2586" w:type="dxa"/>
                  <w:tcBorders>
                    <w:top w:val="single" w:sz="4" w:space="0" w:color="000000"/>
                    <w:left w:val="single" w:sz="4" w:space="0" w:color="000000"/>
                    <w:bottom w:val="single" w:sz="4" w:space="0" w:color="000000"/>
                  </w:tcBorders>
                  <w:shd w:val="clear" w:color="auto" w:fill="99CC00"/>
                  <w:vAlign w:val="bottom"/>
                </w:tcPr>
                <w:p w:rsidR="0055141D" w:rsidRPr="00161B2D" w:rsidRDefault="0055141D" w:rsidP="0055141D">
                  <w:pPr>
                    <w:suppressAutoHyphens w:val="0"/>
                    <w:rPr>
                      <w:b/>
                      <w:bCs/>
                      <w:sz w:val="20"/>
                      <w:szCs w:val="20"/>
                      <w:lang w:eastAsia="ru-RU"/>
                    </w:rPr>
                  </w:pPr>
                  <w:r w:rsidRPr="00161B2D">
                    <w:rPr>
                      <w:b/>
                      <w:bCs/>
                      <w:sz w:val="20"/>
                      <w:szCs w:val="20"/>
                      <w:lang w:eastAsia="ru-RU"/>
                    </w:rPr>
                    <w:t>НАЦИОНАЛЬНАЯ БЕЗОПАСНОСТЬ И ПРАВООХРАНИТЕЛЬНАЯ ДЕЯТЕЛЬНОСТЬ</w:t>
                  </w:r>
                </w:p>
              </w:tc>
              <w:tc>
                <w:tcPr>
                  <w:tcW w:w="992" w:type="dxa"/>
                  <w:tcBorders>
                    <w:top w:val="single" w:sz="4" w:space="0" w:color="000000"/>
                    <w:left w:val="single" w:sz="4" w:space="0" w:color="000000"/>
                    <w:bottom w:val="single" w:sz="4" w:space="0" w:color="000000"/>
                  </w:tcBorders>
                  <w:shd w:val="clear" w:color="auto" w:fill="99CC00"/>
                  <w:vAlign w:val="bottom"/>
                </w:tcPr>
                <w:p w:rsidR="0055141D" w:rsidRPr="00161B2D" w:rsidRDefault="0055141D" w:rsidP="0055141D">
                  <w:pPr>
                    <w:suppressAutoHyphens w:val="0"/>
                    <w:jc w:val="center"/>
                    <w:rPr>
                      <w:b/>
                      <w:sz w:val="20"/>
                      <w:szCs w:val="20"/>
                      <w:lang w:eastAsia="ru-RU"/>
                    </w:rPr>
                  </w:pPr>
                  <w:r w:rsidRPr="00161B2D">
                    <w:rPr>
                      <w:b/>
                      <w:sz w:val="20"/>
                      <w:szCs w:val="20"/>
                      <w:lang w:eastAsia="ru-RU"/>
                    </w:rPr>
                    <w:t>923</w:t>
                  </w:r>
                </w:p>
              </w:tc>
              <w:tc>
                <w:tcPr>
                  <w:tcW w:w="993" w:type="dxa"/>
                  <w:tcBorders>
                    <w:top w:val="single" w:sz="4" w:space="0" w:color="000000"/>
                    <w:left w:val="single" w:sz="4" w:space="0" w:color="000000"/>
                    <w:bottom w:val="single" w:sz="4" w:space="0" w:color="000000"/>
                  </w:tcBorders>
                  <w:shd w:val="clear" w:color="auto" w:fill="99CC00"/>
                  <w:vAlign w:val="bottom"/>
                </w:tcPr>
                <w:p w:rsidR="0055141D" w:rsidRPr="00161B2D" w:rsidRDefault="0055141D" w:rsidP="0055141D">
                  <w:pPr>
                    <w:suppressAutoHyphens w:val="0"/>
                    <w:snapToGrid w:val="0"/>
                    <w:jc w:val="center"/>
                    <w:rPr>
                      <w:b/>
                      <w:bCs/>
                      <w:sz w:val="20"/>
                      <w:szCs w:val="20"/>
                      <w:lang w:eastAsia="ru-RU"/>
                    </w:rPr>
                  </w:pPr>
                </w:p>
                <w:p w:rsidR="0055141D" w:rsidRPr="00161B2D" w:rsidRDefault="0055141D" w:rsidP="0055141D">
                  <w:pPr>
                    <w:suppressAutoHyphens w:val="0"/>
                    <w:jc w:val="center"/>
                    <w:rPr>
                      <w:b/>
                      <w:bCs/>
                      <w:sz w:val="20"/>
                      <w:szCs w:val="20"/>
                      <w:lang w:eastAsia="ru-RU"/>
                    </w:rPr>
                  </w:pPr>
                </w:p>
                <w:p w:rsidR="0055141D" w:rsidRPr="00161B2D" w:rsidRDefault="0055141D" w:rsidP="0055141D">
                  <w:pPr>
                    <w:suppressAutoHyphens w:val="0"/>
                    <w:jc w:val="center"/>
                    <w:rPr>
                      <w:b/>
                      <w:bCs/>
                      <w:sz w:val="20"/>
                      <w:szCs w:val="20"/>
                      <w:lang w:eastAsia="ru-RU"/>
                    </w:rPr>
                  </w:pPr>
                </w:p>
                <w:p w:rsidR="0055141D" w:rsidRPr="00161B2D" w:rsidRDefault="0055141D" w:rsidP="0055141D">
                  <w:pPr>
                    <w:suppressAutoHyphens w:val="0"/>
                    <w:jc w:val="center"/>
                    <w:rPr>
                      <w:b/>
                      <w:bCs/>
                      <w:sz w:val="20"/>
                      <w:szCs w:val="20"/>
                      <w:lang w:eastAsia="ru-RU"/>
                    </w:rPr>
                  </w:pPr>
                  <w:r w:rsidRPr="00161B2D">
                    <w:rPr>
                      <w:b/>
                      <w:bCs/>
                      <w:sz w:val="20"/>
                      <w:szCs w:val="20"/>
                      <w:lang w:eastAsia="ru-RU"/>
                    </w:rPr>
                    <w:t>0300</w:t>
                  </w:r>
                </w:p>
              </w:tc>
              <w:tc>
                <w:tcPr>
                  <w:tcW w:w="1134" w:type="dxa"/>
                  <w:tcBorders>
                    <w:top w:val="single" w:sz="4" w:space="0" w:color="000000"/>
                    <w:left w:val="single" w:sz="4" w:space="0" w:color="000000"/>
                    <w:bottom w:val="single" w:sz="4" w:space="0" w:color="000000"/>
                  </w:tcBorders>
                  <w:shd w:val="clear" w:color="auto" w:fill="99CC00"/>
                  <w:vAlign w:val="bottom"/>
                </w:tcPr>
                <w:p w:rsidR="0055141D" w:rsidRPr="00161B2D" w:rsidRDefault="0055141D" w:rsidP="0055141D">
                  <w:pPr>
                    <w:suppressAutoHyphens w:val="0"/>
                    <w:jc w:val="center"/>
                    <w:rPr>
                      <w:b/>
                      <w:bCs/>
                      <w:sz w:val="20"/>
                      <w:szCs w:val="20"/>
                      <w:lang w:eastAsia="ru-RU"/>
                    </w:rPr>
                  </w:pPr>
                </w:p>
              </w:tc>
              <w:tc>
                <w:tcPr>
                  <w:tcW w:w="708" w:type="dxa"/>
                  <w:tcBorders>
                    <w:top w:val="single" w:sz="4" w:space="0" w:color="000000"/>
                    <w:left w:val="single" w:sz="4" w:space="0" w:color="000000"/>
                    <w:bottom w:val="single" w:sz="4" w:space="0" w:color="000000"/>
                  </w:tcBorders>
                  <w:shd w:val="clear" w:color="auto" w:fill="99CC00"/>
                  <w:vAlign w:val="bottom"/>
                </w:tcPr>
                <w:p w:rsidR="0055141D" w:rsidRPr="00161B2D" w:rsidRDefault="0055141D" w:rsidP="0055141D">
                  <w:pPr>
                    <w:suppressAutoHyphens w:val="0"/>
                    <w:jc w:val="center"/>
                    <w:rPr>
                      <w:sz w:val="20"/>
                      <w:szCs w:val="20"/>
                      <w:lang w:eastAsia="ru-RU"/>
                    </w:rPr>
                  </w:pPr>
                </w:p>
              </w:tc>
              <w:tc>
                <w:tcPr>
                  <w:tcW w:w="1276" w:type="dxa"/>
                  <w:tcBorders>
                    <w:top w:val="single" w:sz="4" w:space="0" w:color="000000"/>
                    <w:left w:val="single" w:sz="4" w:space="0" w:color="000000"/>
                    <w:bottom w:val="single" w:sz="4" w:space="0" w:color="000000"/>
                  </w:tcBorders>
                  <w:shd w:val="clear" w:color="auto" w:fill="99CC00"/>
                  <w:vAlign w:val="bottom"/>
                </w:tcPr>
                <w:p w:rsidR="0055141D" w:rsidRPr="00161B2D" w:rsidRDefault="0055141D" w:rsidP="0055141D">
                  <w:pPr>
                    <w:suppressAutoHyphens w:val="0"/>
                    <w:snapToGrid w:val="0"/>
                    <w:jc w:val="center"/>
                    <w:rPr>
                      <w:b/>
                      <w:bCs/>
                      <w:sz w:val="20"/>
                      <w:szCs w:val="20"/>
                      <w:lang w:eastAsia="ru-RU"/>
                    </w:rPr>
                  </w:pPr>
                </w:p>
                <w:p w:rsidR="0055141D" w:rsidRPr="00161B2D" w:rsidRDefault="0055141D" w:rsidP="0055141D">
                  <w:pPr>
                    <w:suppressAutoHyphens w:val="0"/>
                    <w:jc w:val="center"/>
                    <w:rPr>
                      <w:b/>
                      <w:bCs/>
                      <w:sz w:val="20"/>
                      <w:szCs w:val="20"/>
                      <w:lang w:eastAsia="ru-RU"/>
                    </w:rPr>
                  </w:pPr>
                </w:p>
                <w:p w:rsidR="0055141D" w:rsidRPr="00161B2D" w:rsidRDefault="0055141D" w:rsidP="0055141D">
                  <w:pPr>
                    <w:suppressAutoHyphens w:val="0"/>
                    <w:jc w:val="center"/>
                    <w:rPr>
                      <w:b/>
                      <w:bCs/>
                      <w:sz w:val="20"/>
                      <w:szCs w:val="20"/>
                      <w:lang w:eastAsia="ru-RU"/>
                    </w:rPr>
                  </w:pPr>
                </w:p>
                <w:p w:rsidR="0055141D" w:rsidRPr="00161B2D" w:rsidRDefault="0055141D" w:rsidP="0055141D">
                  <w:pPr>
                    <w:suppressAutoHyphens w:val="0"/>
                    <w:jc w:val="center"/>
                    <w:rPr>
                      <w:b/>
                      <w:bCs/>
                      <w:sz w:val="20"/>
                      <w:szCs w:val="20"/>
                      <w:lang w:eastAsia="ru-RU"/>
                    </w:rPr>
                  </w:pPr>
                  <w:r w:rsidRPr="00161B2D">
                    <w:rPr>
                      <w:b/>
                      <w:bCs/>
                      <w:sz w:val="20"/>
                      <w:szCs w:val="20"/>
                      <w:lang w:eastAsia="ru-RU"/>
                    </w:rPr>
                    <w:t>44,00000</w:t>
                  </w:r>
                </w:p>
              </w:tc>
              <w:tc>
                <w:tcPr>
                  <w:tcW w:w="1276" w:type="dxa"/>
                  <w:tcBorders>
                    <w:top w:val="single" w:sz="4" w:space="0" w:color="000000"/>
                    <w:left w:val="single" w:sz="4" w:space="0" w:color="000000"/>
                    <w:bottom w:val="single" w:sz="4" w:space="0" w:color="000000"/>
                  </w:tcBorders>
                  <w:shd w:val="clear" w:color="auto" w:fill="99CC00"/>
                </w:tcPr>
                <w:p w:rsidR="0055141D" w:rsidRPr="00161B2D" w:rsidRDefault="0055141D" w:rsidP="0055141D">
                  <w:pPr>
                    <w:suppressAutoHyphens w:val="0"/>
                    <w:snapToGrid w:val="0"/>
                    <w:jc w:val="center"/>
                    <w:rPr>
                      <w:b/>
                      <w:bCs/>
                      <w:sz w:val="20"/>
                      <w:szCs w:val="20"/>
                      <w:lang w:eastAsia="ru-RU"/>
                    </w:rPr>
                  </w:pPr>
                </w:p>
                <w:p w:rsidR="0055141D" w:rsidRPr="00161B2D" w:rsidRDefault="0055141D" w:rsidP="0055141D">
                  <w:pPr>
                    <w:suppressAutoHyphens w:val="0"/>
                    <w:jc w:val="center"/>
                    <w:rPr>
                      <w:b/>
                      <w:bCs/>
                      <w:sz w:val="20"/>
                      <w:szCs w:val="20"/>
                      <w:lang w:eastAsia="ru-RU"/>
                    </w:rPr>
                  </w:pPr>
                </w:p>
                <w:p w:rsidR="0055141D" w:rsidRPr="00161B2D" w:rsidRDefault="0055141D" w:rsidP="0055141D">
                  <w:pPr>
                    <w:suppressAutoHyphens w:val="0"/>
                    <w:jc w:val="center"/>
                    <w:rPr>
                      <w:b/>
                      <w:bCs/>
                      <w:sz w:val="20"/>
                      <w:szCs w:val="20"/>
                      <w:lang w:eastAsia="ru-RU"/>
                    </w:rPr>
                  </w:pPr>
                </w:p>
                <w:p w:rsidR="0055141D" w:rsidRPr="00161B2D" w:rsidRDefault="0055141D" w:rsidP="0055141D">
                  <w:pPr>
                    <w:suppressAutoHyphens w:val="0"/>
                    <w:jc w:val="center"/>
                    <w:rPr>
                      <w:b/>
                      <w:bCs/>
                      <w:sz w:val="20"/>
                      <w:szCs w:val="20"/>
                      <w:lang w:eastAsia="ru-RU"/>
                    </w:rPr>
                  </w:pPr>
                  <w:r w:rsidRPr="00161B2D">
                    <w:rPr>
                      <w:b/>
                      <w:bCs/>
                      <w:sz w:val="20"/>
                      <w:szCs w:val="20"/>
                      <w:lang w:eastAsia="ru-RU"/>
                    </w:rPr>
                    <w:t>32,00000</w:t>
                  </w:r>
                </w:p>
              </w:tc>
              <w:tc>
                <w:tcPr>
                  <w:tcW w:w="1795" w:type="dxa"/>
                  <w:tcBorders>
                    <w:top w:val="single" w:sz="4" w:space="0" w:color="000000"/>
                    <w:left w:val="single" w:sz="4" w:space="0" w:color="000000"/>
                    <w:bottom w:val="single" w:sz="4" w:space="0" w:color="000000"/>
                  </w:tcBorders>
                  <w:shd w:val="clear" w:color="auto" w:fill="99CC00"/>
                </w:tcPr>
                <w:p w:rsidR="0055141D" w:rsidRPr="00161B2D" w:rsidRDefault="0055141D" w:rsidP="0055141D">
                  <w:pPr>
                    <w:suppressAutoHyphens w:val="0"/>
                    <w:snapToGrid w:val="0"/>
                    <w:rPr>
                      <w:b/>
                      <w:bCs/>
                      <w:sz w:val="20"/>
                      <w:szCs w:val="20"/>
                      <w:lang w:eastAsia="ru-RU"/>
                    </w:rPr>
                  </w:pPr>
                </w:p>
                <w:p w:rsidR="0055141D" w:rsidRPr="00161B2D" w:rsidRDefault="0055141D" w:rsidP="0055141D">
                  <w:pPr>
                    <w:suppressAutoHyphens w:val="0"/>
                    <w:rPr>
                      <w:b/>
                      <w:bCs/>
                      <w:sz w:val="20"/>
                      <w:szCs w:val="20"/>
                      <w:lang w:eastAsia="ru-RU"/>
                    </w:rPr>
                  </w:pPr>
                </w:p>
                <w:p w:rsidR="0055141D" w:rsidRPr="00161B2D" w:rsidRDefault="0055141D" w:rsidP="0055141D">
                  <w:pPr>
                    <w:suppressAutoHyphens w:val="0"/>
                    <w:rPr>
                      <w:b/>
                      <w:bCs/>
                      <w:sz w:val="20"/>
                      <w:szCs w:val="20"/>
                      <w:lang w:eastAsia="ru-RU"/>
                    </w:rPr>
                  </w:pPr>
                </w:p>
                <w:p w:rsidR="0055141D" w:rsidRPr="00161B2D" w:rsidRDefault="0055141D" w:rsidP="0055141D">
                  <w:pPr>
                    <w:suppressAutoHyphens w:val="0"/>
                    <w:rPr>
                      <w:b/>
                      <w:bCs/>
                      <w:sz w:val="20"/>
                      <w:szCs w:val="20"/>
                      <w:lang w:eastAsia="ru-RU"/>
                    </w:rPr>
                  </w:pPr>
                  <w:r w:rsidRPr="00161B2D">
                    <w:rPr>
                      <w:b/>
                      <w:bCs/>
                      <w:sz w:val="20"/>
                      <w:szCs w:val="20"/>
                      <w:lang w:eastAsia="ru-RU"/>
                    </w:rPr>
                    <w:t>32,00000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345"/>
              </w:trPr>
              <w:tc>
                <w:tcPr>
                  <w:tcW w:w="2586" w:type="dxa"/>
                  <w:tcBorders>
                    <w:top w:val="single" w:sz="4" w:space="0" w:color="000000"/>
                    <w:left w:val="single" w:sz="4" w:space="0" w:color="000000"/>
                    <w:bottom w:val="single" w:sz="4" w:space="0" w:color="000000"/>
                  </w:tcBorders>
                  <w:shd w:val="clear" w:color="auto" w:fill="auto"/>
                </w:tcPr>
                <w:p w:rsidR="0055141D" w:rsidRPr="00161B2D" w:rsidRDefault="0055141D" w:rsidP="0055141D">
                  <w:pPr>
                    <w:suppressAutoHyphens w:val="0"/>
                    <w:rPr>
                      <w:b/>
                      <w:bCs/>
                      <w:i/>
                      <w:iCs/>
                      <w:sz w:val="20"/>
                      <w:szCs w:val="20"/>
                      <w:lang w:eastAsia="ru-RU"/>
                    </w:rPr>
                  </w:pPr>
                  <w:r w:rsidRPr="00161B2D">
                    <w:rPr>
                      <w:b/>
                      <w:bCs/>
                      <w:i/>
                      <w:iCs/>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992" w:type="dxa"/>
                  <w:tcBorders>
                    <w:top w:val="single" w:sz="4" w:space="0" w:color="000000"/>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top w:val="single" w:sz="4" w:space="0" w:color="000000"/>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b/>
                      <w:bCs/>
                      <w:i/>
                      <w:iCs/>
                      <w:sz w:val="20"/>
                      <w:szCs w:val="20"/>
                      <w:lang w:eastAsia="ru-RU"/>
                    </w:rPr>
                  </w:pPr>
                  <w:r w:rsidRPr="00161B2D">
                    <w:rPr>
                      <w:b/>
                      <w:bCs/>
                      <w:i/>
                      <w:iCs/>
                      <w:sz w:val="20"/>
                      <w:szCs w:val="20"/>
                      <w:lang w:eastAsia="ru-RU"/>
                    </w:rPr>
                    <w:t>0309</w:t>
                  </w:r>
                </w:p>
              </w:tc>
              <w:tc>
                <w:tcPr>
                  <w:tcW w:w="1134" w:type="dxa"/>
                  <w:tcBorders>
                    <w:top w:val="single" w:sz="4" w:space="0" w:color="000000"/>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i/>
                      <w:iCs/>
                      <w:sz w:val="20"/>
                      <w:szCs w:val="20"/>
                      <w:lang w:eastAsia="ru-RU"/>
                    </w:rPr>
                  </w:pPr>
                </w:p>
              </w:tc>
              <w:tc>
                <w:tcPr>
                  <w:tcW w:w="708" w:type="dxa"/>
                  <w:tcBorders>
                    <w:top w:val="single" w:sz="4" w:space="0" w:color="000000"/>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p>
              </w:tc>
              <w:tc>
                <w:tcPr>
                  <w:tcW w:w="1276" w:type="dxa"/>
                  <w:tcBorders>
                    <w:top w:val="single" w:sz="4" w:space="0" w:color="000000"/>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i/>
                      <w:iCs/>
                      <w:sz w:val="20"/>
                      <w:szCs w:val="20"/>
                      <w:lang w:eastAsia="ru-RU"/>
                    </w:rPr>
                  </w:pPr>
                  <w:r w:rsidRPr="00161B2D">
                    <w:rPr>
                      <w:b/>
                      <w:bCs/>
                      <w:sz w:val="20"/>
                      <w:szCs w:val="20"/>
                      <w:lang w:eastAsia="ru-RU"/>
                    </w:rPr>
                    <w:t>44,00000</w:t>
                  </w:r>
                </w:p>
              </w:tc>
              <w:tc>
                <w:tcPr>
                  <w:tcW w:w="1276" w:type="dxa"/>
                  <w:tcBorders>
                    <w:top w:val="single" w:sz="4" w:space="0" w:color="000000"/>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b/>
                      <w:bCs/>
                      <w:i/>
                      <w:iCs/>
                      <w:sz w:val="20"/>
                      <w:szCs w:val="20"/>
                      <w:lang w:eastAsia="ru-RU"/>
                    </w:rPr>
                  </w:pPr>
                </w:p>
                <w:p w:rsidR="0055141D" w:rsidRPr="00161B2D" w:rsidRDefault="0055141D" w:rsidP="0055141D">
                  <w:pPr>
                    <w:suppressAutoHyphens w:val="0"/>
                    <w:jc w:val="center"/>
                    <w:rPr>
                      <w:b/>
                      <w:bCs/>
                      <w:sz w:val="20"/>
                      <w:szCs w:val="20"/>
                      <w:lang w:eastAsia="ru-RU"/>
                    </w:rPr>
                  </w:pPr>
                </w:p>
                <w:p w:rsidR="0055141D" w:rsidRPr="00161B2D" w:rsidRDefault="0055141D" w:rsidP="0055141D">
                  <w:pPr>
                    <w:suppressAutoHyphens w:val="0"/>
                    <w:jc w:val="center"/>
                    <w:rPr>
                      <w:b/>
                      <w:bCs/>
                      <w:sz w:val="20"/>
                      <w:szCs w:val="20"/>
                      <w:lang w:eastAsia="ru-RU"/>
                    </w:rPr>
                  </w:pPr>
                </w:p>
                <w:p w:rsidR="0055141D" w:rsidRPr="00161B2D" w:rsidRDefault="0055141D" w:rsidP="0055141D">
                  <w:pPr>
                    <w:suppressAutoHyphens w:val="0"/>
                    <w:jc w:val="center"/>
                    <w:rPr>
                      <w:b/>
                      <w:bCs/>
                      <w:sz w:val="20"/>
                      <w:szCs w:val="20"/>
                      <w:lang w:eastAsia="ru-RU"/>
                    </w:rPr>
                  </w:pPr>
                </w:p>
                <w:p w:rsidR="0055141D" w:rsidRPr="00161B2D" w:rsidRDefault="0055141D" w:rsidP="0055141D">
                  <w:pPr>
                    <w:suppressAutoHyphens w:val="0"/>
                    <w:jc w:val="center"/>
                    <w:rPr>
                      <w:b/>
                      <w:bCs/>
                      <w:sz w:val="20"/>
                      <w:szCs w:val="20"/>
                      <w:lang w:eastAsia="ru-RU"/>
                    </w:rPr>
                  </w:pPr>
                </w:p>
                <w:p w:rsidR="0055141D" w:rsidRPr="00161B2D" w:rsidRDefault="0055141D" w:rsidP="0055141D">
                  <w:pPr>
                    <w:suppressAutoHyphens w:val="0"/>
                    <w:jc w:val="center"/>
                    <w:rPr>
                      <w:b/>
                      <w:bCs/>
                      <w:sz w:val="20"/>
                      <w:szCs w:val="20"/>
                      <w:lang w:eastAsia="ru-RU"/>
                    </w:rPr>
                  </w:pPr>
                  <w:r w:rsidRPr="00161B2D">
                    <w:rPr>
                      <w:b/>
                      <w:bCs/>
                      <w:sz w:val="20"/>
                      <w:szCs w:val="20"/>
                      <w:lang w:eastAsia="ru-RU"/>
                    </w:rPr>
                    <w:t>32,00000</w:t>
                  </w:r>
                </w:p>
              </w:tc>
              <w:tc>
                <w:tcPr>
                  <w:tcW w:w="1795" w:type="dxa"/>
                  <w:tcBorders>
                    <w:top w:val="single" w:sz="4" w:space="0" w:color="000000"/>
                    <w:left w:val="single" w:sz="4" w:space="0" w:color="000000"/>
                    <w:bottom w:val="single" w:sz="4" w:space="0" w:color="000000"/>
                  </w:tcBorders>
                  <w:shd w:val="clear" w:color="auto" w:fill="FFFF00"/>
                </w:tcPr>
                <w:p w:rsidR="0055141D" w:rsidRPr="00161B2D" w:rsidRDefault="0055141D" w:rsidP="0055141D">
                  <w:pPr>
                    <w:suppressAutoHyphens w:val="0"/>
                    <w:snapToGrid w:val="0"/>
                    <w:rPr>
                      <w:b/>
                      <w:bCs/>
                      <w:sz w:val="20"/>
                      <w:szCs w:val="20"/>
                      <w:lang w:eastAsia="ru-RU"/>
                    </w:rPr>
                  </w:pPr>
                </w:p>
                <w:p w:rsidR="0055141D" w:rsidRPr="00161B2D" w:rsidRDefault="0055141D" w:rsidP="0055141D">
                  <w:pPr>
                    <w:suppressAutoHyphens w:val="0"/>
                    <w:rPr>
                      <w:b/>
                      <w:bCs/>
                      <w:sz w:val="20"/>
                      <w:szCs w:val="20"/>
                      <w:lang w:eastAsia="ru-RU"/>
                    </w:rPr>
                  </w:pPr>
                </w:p>
                <w:p w:rsidR="0055141D" w:rsidRPr="00161B2D" w:rsidRDefault="0055141D" w:rsidP="0055141D">
                  <w:pPr>
                    <w:suppressAutoHyphens w:val="0"/>
                    <w:rPr>
                      <w:b/>
                      <w:bCs/>
                      <w:sz w:val="20"/>
                      <w:szCs w:val="20"/>
                      <w:lang w:eastAsia="ru-RU"/>
                    </w:rPr>
                  </w:pPr>
                </w:p>
                <w:p w:rsidR="0055141D" w:rsidRPr="00161B2D" w:rsidRDefault="0055141D" w:rsidP="0055141D">
                  <w:pPr>
                    <w:suppressAutoHyphens w:val="0"/>
                    <w:rPr>
                      <w:b/>
                      <w:bCs/>
                      <w:sz w:val="20"/>
                      <w:szCs w:val="20"/>
                      <w:lang w:eastAsia="ru-RU"/>
                    </w:rPr>
                  </w:pPr>
                </w:p>
                <w:p w:rsidR="0055141D" w:rsidRPr="00161B2D" w:rsidRDefault="0055141D" w:rsidP="0055141D">
                  <w:pPr>
                    <w:suppressAutoHyphens w:val="0"/>
                    <w:rPr>
                      <w:b/>
                      <w:bCs/>
                      <w:sz w:val="20"/>
                      <w:szCs w:val="20"/>
                      <w:lang w:eastAsia="ru-RU"/>
                    </w:rPr>
                  </w:pPr>
                </w:p>
                <w:p w:rsidR="0055141D" w:rsidRPr="00161B2D" w:rsidRDefault="0055141D" w:rsidP="0055141D">
                  <w:pPr>
                    <w:suppressAutoHyphens w:val="0"/>
                    <w:rPr>
                      <w:b/>
                      <w:bCs/>
                      <w:sz w:val="20"/>
                      <w:szCs w:val="20"/>
                      <w:lang w:eastAsia="ru-RU"/>
                    </w:rPr>
                  </w:pPr>
                  <w:r w:rsidRPr="00161B2D">
                    <w:rPr>
                      <w:b/>
                      <w:bCs/>
                      <w:sz w:val="20"/>
                      <w:szCs w:val="20"/>
                      <w:lang w:eastAsia="ru-RU"/>
                    </w:rPr>
                    <w:t>32,00000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b/>
                      <w:bCs/>
                      <w:sz w:val="20"/>
                      <w:szCs w:val="20"/>
                      <w:lang w:eastAsia="ru-RU"/>
                    </w:rPr>
                  </w:pPr>
                </w:p>
              </w:tc>
            </w:tr>
            <w:tr w:rsidR="0055141D" w:rsidRPr="00161B2D" w:rsidTr="0055141D">
              <w:trPr>
                <w:trHeight w:val="1291"/>
              </w:trPr>
              <w:tc>
                <w:tcPr>
                  <w:tcW w:w="2586" w:type="dxa"/>
                  <w:tcBorders>
                    <w:left w:val="single" w:sz="4" w:space="0" w:color="000000"/>
                    <w:bottom w:val="single" w:sz="4" w:space="0" w:color="000000"/>
                  </w:tcBorders>
                  <w:shd w:val="clear" w:color="auto" w:fill="auto"/>
                </w:tcPr>
                <w:p w:rsidR="0055141D" w:rsidRPr="00161B2D" w:rsidRDefault="0055141D" w:rsidP="0055141D">
                  <w:pPr>
                    <w:suppressAutoHyphens w:val="0"/>
                    <w:rPr>
                      <w:sz w:val="20"/>
                      <w:szCs w:val="20"/>
                      <w:lang w:eastAsia="ru-RU"/>
                    </w:rPr>
                  </w:pPr>
                  <w:r w:rsidRPr="00161B2D">
                    <w:rPr>
                      <w:sz w:val="20"/>
                      <w:szCs w:val="20"/>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0309</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2180100000</w:t>
                  </w:r>
                </w:p>
              </w:tc>
              <w:tc>
                <w:tcPr>
                  <w:tcW w:w="708"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b/>
                      <w:bCs/>
                      <w:sz w:val="20"/>
                      <w:szCs w:val="20"/>
                      <w:lang w:eastAsia="ru-RU"/>
                    </w:rPr>
                    <w:t>44,00000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b/>
                      <w:bCs/>
                      <w:sz w:val="20"/>
                      <w:szCs w:val="20"/>
                      <w:lang w:eastAsia="ru-RU"/>
                    </w:rPr>
                  </w:pPr>
                </w:p>
                <w:p w:rsidR="0055141D" w:rsidRPr="00161B2D" w:rsidRDefault="0055141D" w:rsidP="0055141D">
                  <w:pPr>
                    <w:suppressAutoHyphens w:val="0"/>
                    <w:jc w:val="center"/>
                    <w:rPr>
                      <w:b/>
                      <w:bCs/>
                      <w:sz w:val="20"/>
                      <w:szCs w:val="20"/>
                      <w:lang w:eastAsia="ru-RU"/>
                    </w:rPr>
                  </w:pPr>
                </w:p>
                <w:p w:rsidR="0055141D" w:rsidRPr="00161B2D" w:rsidRDefault="0055141D" w:rsidP="0055141D">
                  <w:pPr>
                    <w:suppressAutoHyphens w:val="0"/>
                    <w:jc w:val="center"/>
                    <w:rPr>
                      <w:b/>
                      <w:bCs/>
                      <w:sz w:val="20"/>
                      <w:szCs w:val="20"/>
                      <w:lang w:eastAsia="ru-RU"/>
                    </w:rPr>
                  </w:pPr>
                </w:p>
                <w:p w:rsidR="0055141D" w:rsidRPr="00161B2D" w:rsidRDefault="0055141D" w:rsidP="0055141D">
                  <w:pPr>
                    <w:suppressAutoHyphens w:val="0"/>
                    <w:jc w:val="center"/>
                    <w:rPr>
                      <w:b/>
                      <w:bCs/>
                      <w:sz w:val="20"/>
                      <w:szCs w:val="20"/>
                      <w:lang w:eastAsia="ru-RU"/>
                    </w:rPr>
                  </w:pPr>
                </w:p>
                <w:p w:rsidR="0055141D" w:rsidRPr="00161B2D" w:rsidRDefault="0055141D" w:rsidP="0055141D">
                  <w:pPr>
                    <w:suppressAutoHyphens w:val="0"/>
                    <w:jc w:val="center"/>
                    <w:rPr>
                      <w:b/>
                      <w:bCs/>
                      <w:sz w:val="20"/>
                      <w:szCs w:val="20"/>
                      <w:lang w:eastAsia="ru-RU"/>
                    </w:rPr>
                  </w:pPr>
                  <w:r w:rsidRPr="00161B2D">
                    <w:rPr>
                      <w:b/>
                      <w:bCs/>
                      <w:sz w:val="20"/>
                      <w:szCs w:val="20"/>
                      <w:lang w:eastAsia="ru-RU"/>
                    </w:rPr>
                    <w:t>32,00000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b/>
                      <w:bCs/>
                      <w:sz w:val="20"/>
                      <w:szCs w:val="20"/>
                      <w:lang w:eastAsia="ru-RU"/>
                    </w:rPr>
                  </w:pPr>
                </w:p>
                <w:p w:rsidR="0055141D" w:rsidRPr="00161B2D" w:rsidRDefault="0055141D" w:rsidP="0055141D">
                  <w:pPr>
                    <w:suppressAutoHyphens w:val="0"/>
                    <w:rPr>
                      <w:b/>
                      <w:bCs/>
                      <w:sz w:val="20"/>
                      <w:szCs w:val="20"/>
                      <w:lang w:eastAsia="ru-RU"/>
                    </w:rPr>
                  </w:pPr>
                </w:p>
                <w:p w:rsidR="0055141D" w:rsidRPr="00161B2D" w:rsidRDefault="0055141D" w:rsidP="0055141D">
                  <w:pPr>
                    <w:suppressAutoHyphens w:val="0"/>
                    <w:rPr>
                      <w:b/>
                      <w:bCs/>
                      <w:sz w:val="20"/>
                      <w:szCs w:val="20"/>
                      <w:lang w:eastAsia="ru-RU"/>
                    </w:rPr>
                  </w:pPr>
                </w:p>
                <w:p w:rsidR="0055141D" w:rsidRPr="00161B2D" w:rsidRDefault="0055141D" w:rsidP="0055141D">
                  <w:pPr>
                    <w:suppressAutoHyphens w:val="0"/>
                    <w:rPr>
                      <w:b/>
                      <w:bCs/>
                      <w:sz w:val="20"/>
                      <w:szCs w:val="20"/>
                      <w:lang w:eastAsia="ru-RU"/>
                    </w:rPr>
                  </w:pPr>
                </w:p>
                <w:p w:rsidR="0055141D" w:rsidRPr="00161B2D" w:rsidRDefault="0055141D" w:rsidP="0055141D">
                  <w:pPr>
                    <w:suppressAutoHyphens w:val="0"/>
                    <w:rPr>
                      <w:b/>
                      <w:bCs/>
                      <w:sz w:val="20"/>
                      <w:szCs w:val="20"/>
                      <w:lang w:eastAsia="ru-RU"/>
                    </w:rPr>
                  </w:pPr>
                  <w:r w:rsidRPr="00161B2D">
                    <w:rPr>
                      <w:b/>
                      <w:bCs/>
                      <w:sz w:val="20"/>
                      <w:szCs w:val="20"/>
                      <w:lang w:eastAsia="ru-RU"/>
                    </w:rPr>
                    <w:t>32,00000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b/>
                      <w:bCs/>
                      <w:sz w:val="20"/>
                      <w:szCs w:val="20"/>
                      <w:lang w:eastAsia="ru-RU"/>
                    </w:rPr>
                  </w:pPr>
                </w:p>
              </w:tc>
            </w:tr>
            <w:tr w:rsidR="0055141D" w:rsidRPr="00161B2D" w:rsidTr="0055141D">
              <w:trPr>
                <w:trHeight w:val="1250"/>
              </w:trPr>
              <w:tc>
                <w:tcPr>
                  <w:tcW w:w="2586" w:type="dxa"/>
                  <w:tcBorders>
                    <w:left w:val="single" w:sz="4" w:space="0" w:color="000000"/>
                    <w:bottom w:val="single" w:sz="4" w:space="0" w:color="000000"/>
                  </w:tcBorders>
                  <w:shd w:val="clear" w:color="auto" w:fill="auto"/>
                </w:tcPr>
                <w:p w:rsidR="0055141D" w:rsidRPr="00161B2D" w:rsidRDefault="0055141D" w:rsidP="0055141D">
                  <w:pPr>
                    <w:suppressAutoHyphens w:val="0"/>
                    <w:rPr>
                      <w:sz w:val="20"/>
                      <w:szCs w:val="20"/>
                      <w:lang w:eastAsia="ru-RU"/>
                    </w:rPr>
                  </w:pPr>
                  <w:r w:rsidRPr="00161B2D">
                    <w:rPr>
                      <w:sz w:val="20"/>
                      <w:szCs w:val="20"/>
                      <w:lang w:eastAsia="ru-RU"/>
                    </w:rPr>
                    <w:t>Закупка товаров, работ и услуг для государственных (муниципальных) нужд</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0309</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2180100000</w:t>
                  </w:r>
                </w:p>
              </w:tc>
              <w:tc>
                <w:tcPr>
                  <w:tcW w:w="708"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200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12,00000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snapToGrid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r w:rsidRPr="00161B2D">
                    <w:rPr>
                      <w:sz w:val="20"/>
                      <w:szCs w:val="20"/>
                      <w:lang w:eastAsia="ru-RU"/>
                    </w:rPr>
                    <w:t>12,00000</w:t>
                  </w:r>
                </w:p>
              </w:tc>
              <w:tc>
                <w:tcPr>
                  <w:tcW w:w="1795"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12,00000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b/>
                      <w:bCs/>
                      <w:sz w:val="20"/>
                      <w:szCs w:val="20"/>
                      <w:lang w:eastAsia="ru-RU"/>
                    </w:rPr>
                  </w:pPr>
                </w:p>
              </w:tc>
            </w:tr>
            <w:tr w:rsidR="0055141D" w:rsidRPr="00161B2D" w:rsidTr="0055141D">
              <w:trPr>
                <w:trHeight w:val="850"/>
              </w:trPr>
              <w:tc>
                <w:tcPr>
                  <w:tcW w:w="2586" w:type="dxa"/>
                  <w:tcBorders>
                    <w:left w:val="single" w:sz="4" w:space="0" w:color="000000"/>
                    <w:bottom w:val="single" w:sz="4" w:space="0" w:color="000000"/>
                  </w:tcBorders>
                  <w:shd w:val="clear" w:color="auto" w:fill="FFFFFF"/>
                </w:tcPr>
                <w:p w:rsidR="0055141D" w:rsidRPr="00161B2D" w:rsidRDefault="0055141D" w:rsidP="0055141D">
                  <w:pPr>
                    <w:suppressAutoHyphens w:val="0"/>
                    <w:rPr>
                      <w:sz w:val="20"/>
                      <w:szCs w:val="20"/>
                      <w:lang w:eastAsia="ru-RU"/>
                    </w:rPr>
                  </w:pPr>
                  <w:r w:rsidRPr="00161B2D">
                    <w:rPr>
                      <w:sz w:val="20"/>
                      <w:szCs w:val="20"/>
                      <w:lang w:eastAsia="ru-RU"/>
                    </w:rPr>
                    <w:t>Иные закупки товаров, работ и услуг для обеспечения государственных (муниципальных) нужд</w:t>
                  </w:r>
                </w:p>
              </w:tc>
              <w:tc>
                <w:tcPr>
                  <w:tcW w:w="992"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0309</w:t>
                  </w:r>
                </w:p>
              </w:tc>
              <w:tc>
                <w:tcPr>
                  <w:tcW w:w="1134"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2180100000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240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12,00000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r w:rsidRPr="00161B2D">
                    <w:rPr>
                      <w:sz w:val="20"/>
                      <w:szCs w:val="20"/>
                      <w:lang w:eastAsia="ru-RU"/>
                    </w:rPr>
                    <w:t>12,00000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12,00000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510"/>
              </w:trPr>
              <w:tc>
                <w:tcPr>
                  <w:tcW w:w="2586"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Иные бюджетные ассигнования</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0309</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2180100000</w:t>
                  </w:r>
                </w:p>
              </w:tc>
              <w:tc>
                <w:tcPr>
                  <w:tcW w:w="708"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800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20,00000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sz w:val="20"/>
                      <w:szCs w:val="20"/>
                      <w:lang w:eastAsia="ru-RU"/>
                    </w:rPr>
                  </w:pPr>
                </w:p>
                <w:p w:rsidR="0055141D" w:rsidRPr="00161B2D" w:rsidRDefault="0055141D" w:rsidP="0055141D">
                  <w:pPr>
                    <w:suppressAutoHyphens w:val="0"/>
                    <w:jc w:val="center"/>
                    <w:rPr>
                      <w:sz w:val="20"/>
                      <w:szCs w:val="20"/>
                      <w:lang w:eastAsia="ru-RU"/>
                    </w:rPr>
                  </w:pPr>
                  <w:r w:rsidRPr="00161B2D">
                    <w:rPr>
                      <w:sz w:val="20"/>
                      <w:szCs w:val="20"/>
                      <w:lang w:eastAsia="ru-RU"/>
                    </w:rPr>
                    <w:t>20,00000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20,00000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510"/>
              </w:trPr>
              <w:tc>
                <w:tcPr>
                  <w:tcW w:w="2586"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Резервные средства</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0309</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2180100000</w:t>
                  </w:r>
                </w:p>
              </w:tc>
              <w:tc>
                <w:tcPr>
                  <w:tcW w:w="708"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870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20,00000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sz w:val="20"/>
                      <w:szCs w:val="20"/>
                      <w:lang w:eastAsia="ru-RU"/>
                    </w:rPr>
                  </w:pPr>
                </w:p>
                <w:p w:rsidR="0055141D" w:rsidRPr="00161B2D" w:rsidRDefault="0055141D" w:rsidP="0055141D">
                  <w:pPr>
                    <w:suppressAutoHyphens w:val="0"/>
                    <w:jc w:val="center"/>
                    <w:rPr>
                      <w:sz w:val="20"/>
                      <w:szCs w:val="20"/>
                      <w:lang w:eastAsia="ru-RU"/>
                    </w:rPr>
                  </w:pPr>
                  <w:r w:rsidRPr="00161B2D">
                    <w:rPr>
                      <w:sz w:val="20"/>
                      <w:szCs w:val="20"/>
                      <w:lang w:eastAsia="ru-RU"/>
                    </w:rPr>
                    <w:t>20,00000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20,00000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510"/>
              </w:trPr>
              <w:tc>
                <w:tcPr>
                  <w:tcW w:w="2586"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Муниципальные программы</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0309</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7950000000</w:t>
                  </w:r>
                </w:p>
              </w:tc>
              <w:tc>
                <w:tcPr>
                  <w:tcW w:w="708"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12,00000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sz w:val="20"/>
                      <w:szCs w:val="20"/>
                      <w:lang w:eastAsia="ru-RU"/>
                    </w:rPr>
                  </w:pP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510"/>
              </w:trPr>
              <w:tc>
                <w:tcPr>
                  <w:tcW w:w="2586"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 xml:space="preserve">Повышение обеспечения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территории </w:t>
                  </w:r>
                  <w:proofErr w:type="spellStart"/>
                  <w:r w:rsidRPr="00161B2D">
                    <w:rPr>
                      <w:sz w:val="20"/>
                      <w:szCs w:val="20"/>
                      <w:lang w:eastAsia="ru-RU"/>
                    </w:rPr>
                    <w:t>шегарского</w:t>
                  </w:r>
                  <w:proofErr w:type="spellEnd"/>
                  <w:r w:rsidRPr="00161B2D">
                    <w:rPr>
                      <w:sz w:val="20"/>
                      <w:szCs w:val="20"/>
                      <w:lang w:eastAsia="ru-RU"/>
                    </w:rPr>
                    <w:t xml:space="preserve"> района на период 2021-2023 годов</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0309</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7950500000</w:t>
                  </w:r>
                </w:p>
              </w:tc>
              <w:tc>
                <w:tcPr>
                  <w:tcW w:w="708"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12,00000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sz w:val="20"/>
                      <w:szCs w:val="20"/>
                      <w:lang w:eastAsia="ru-RU"/>
                    </w:rPr>
                  </w:pP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510"/>
              </w:trPr>
              <w:tc>
                <w:tcPr>
                  <w:tcW w:w="2586"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lastRenderedPageBreak/>
                    <w:t>Закупка товаров, работ и услуг для государственных (муниципальных) нужд</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0309</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7950500000</w:t>
                  </w:r>
                </w:p>
              </w:tc>
              <w:tc>
                <w:tcPr>
                  <w:tcW w:w="708"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200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12,00000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sz w:val="20"/>
                      <w:szCs w:val="20"/>
                      <w:lang w:eastAsia="ru-RU"/>
                    </w:rPr>
                  </w:pP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510"/>
              </w:trPr>
              <w:tc>
                <w:tcPr>
                  <w:tcW w:w="2586"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Иные закупки товаров, работ и услуг для обеспечения государственных (муниципальных) нужд</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0309</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7950500000</w:t>
                  </w:r>
                </w:p>
              </w:tc>
              <w:tc>
                <w:tcPr>
                  <w:tcW w:w="708"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240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12,00000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sz w:val="20"/>
                      <w:szCs w:val="20"/>
                      <w:lang w:eastAsia="ru-RU"/>
                    </w:rPr>
                  </w:pP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510"/>
              </w:trPr>
              <w:tc>
                <w:tcPr>
                  <w:tcW w:w="2586"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p>
              </w:tc>
              <w:tc>
                <w:tcPr>
                  <w:tcW w:w="708"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sz w:val="20"/>
                      <w:szCs w:val="20"/>
                      <w:lang w:eastAsia="ru-RU"/>
                    </w:rPr>
                  </w:pP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510"/>
              </w:trPr>
              <w:tc>
                <w:tcPr>
                  <w:tcW w:w="2586" w:type="dxa"/>
                  <w:tcBorders>
                    <w:left w:val="single" w:sz="4" w:space="0" w:color="000000"/>
                    <w:bottom w:val="single" w:sz="4" w:space="0" w:color="000000"/>
                  </w:tcBorders>
                  <w:shd w:val="clear" w:color="auto" w:fill="99CC00"/>
                  <w:vAlign w:val="bottom"/>
                </w:tcPr>
                <w:p w:rsidR="0055141D" w:rsidRPr="00161B2D" w:rsidRDefault="0055141D" w:rsidP="0055141D">
                  <w:pPr>
                    <w:suppressAutoHyphens w:val="0"/>
                    <w:rPr>
                      <w:b/>
                      <w:bCs/>
                      <w:sz w:val="20"/>
                      <w:szCs w:val="20"/>
                      <w:lang w:eastAsia="ru-RU"/>
                    </w:rPr>
                  </w:pPr>
                  <w:r w:rsidRPr="00161B2D">
                    <w:rPr>
                      <w:b/>
                      <w:bCs/>
                      <w:sz w:val="20"/>
                      <w:szCs w:val="20"/>
                      <w:lang w:eastAsia="ru-RU"/>
                    </w:rPr>
                    <w:t>НАЦИОНАЛЬНАЯ ЭКОНОМИКА</w:t>
                  </w:r>
                </w:p>
              </w:tc>
              <w:tc>
                <w:tcPr>
                  <w:tcW w:w="992" w:type="dxa"/>
                  <w:tcBorders>
                    <w:left w:val="single" w:sz="4" w:space="0" w:color="000000"/>
                    <w:bottom w:val="single" w:sz="4" w:space="0" w:color="000000"/>
                  </w:tcBorders>
                  <w:shd w:val="clear" w:color="auto" w:fill="99CC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99CC00"/>
                  <w:vAlign w:val="bottom"/>
                </w:tcPr>
                <w:p w:rsidR="0055141D" w:rsidRPr="00161B2D" w:rsidRDefault="0055141D" w:rsidP="0055141D">
                  <w:pPr>
                    <w:suppressAutoHyphens w:val="0"/>
                    <w:jc w:val="center"/>
                    <w:rPr>
                      <w:b/>
                      <w:bCs/>
                      <w:sz w:val="20"/>
                      <w:szCs w:val="20"/>
                      <w:lang w:eastAsia="ru-RU"/>
                    </w:rPr>
                  </w:pPr>
                  <w:r w:rsidRPr="00161B2D">
                    <w:rPr>
                      <w:b/>
                      <w:bCs/>
                      <w:sz w:val="20"/>
                      <w:szCs w:val="20"/>
                      <w:lang w:eastAsia="ru-RU"/>
                    </w:rPr>
                    <w:t>0400</w:t>
                  </w:r>
                </w:p>
              </w:tc>
              <w:tc>
                <w:tcPr>
                  <w:tcW w:w="1134" w:type="dxa"/>
                  <w:tcBorders>
                    <w:left w:val="single" w:sz="4" w:space="0" w:color="000000"/>
                    <w:bottom w:val="single" w:sz="4" w:space="0" w:color="000000"/>
                  </w:tcBorders>
                  <w:shd w:val="clear" w:color="auto" w:fill="99CC00"/>
                  <w:vAlign w:val="bottom"/>
                </w:tcPr>
                <w:p w:rsidR="0055141D" w:rsidRPr="00161B2D" w:rsidRDefault="0055141D" w:rsidP="0055141D">
                  <w:pPr>
                    <w:suppressAutoHyphens w:val="0"/>
                    <w:jc w:val="center"/>
                    <w:rPr>
                      <w:b/>
                      <w:bCs/>
                      <w:sz w:val="20"/>
                      <w:szCs w:val="20"/>
                      <w:lang w:eastAsia="ru-RU"/>
                    </w:rPr>
                  </w:pPr>
                </w:p>
              </w:tc>
              <w:tc>
                <w:tcPr>
                  <w:tcW w:w="708" w:type="dxa"/>
                  <w:tcBorders>
                    <w:left w:val="single" w:sz="4" w:space="0" w:color="000000"/>
                    <w:bottom w:val="single" w:sz="4" w:space="0" w:color="000000"/>
                  </w:tcBorders>
                  <w:shd w:val="clear" w:color="auto" w:fill="99CC00"/>
                  <w:vAlign w:val="bottom"/>
                </w:tcPr>
                <w:p w:rsidR="0055141D" w:rsidRPr="00161B2D" w:rsidRDefault="0055141D" w:rsidP="0055141D">
                  <w:pPr>
                    <w:suppressAutoHyphens w:val="0"/>
                    <w:jc w:val="center"/>
                    <w:rPr>
                      <w:b/>
                      <w:bCs/>
                      <w:sz w:val="20"/>
                      <w:szCs w:val="20"/>
                      <w:lang w:eastAsia="ru-RU"/>
                    </w:rPr>
                  </w:pPr>
                </w:p>
              </w:tc>
              <w:tc>
                <w:tcPr>
                  <w:tcW w:w="1276" w:type="dxa"/>
                  <w:tcBorders>
                    <w:left w:val="single" w:sz="4" w:space="0" w:color="000000"/>
                    <w:bottom w:val="single" w:sz="4" w:space="0" w:color="000000"/>
                  </w:tcBorders>
                  <w:shd w:val="clear" w:color="auto" w:fill="99CC00"/>
                  <w:vAlign w:val="bottom"/>
                </w:tcPr>
                <w:p w:rsidR="0055141D" w:rsidRPr="00161B2D" w:rsidRDefault="0055141D" w:rsidP="0055141D">
                  <w:pPr>
                    <w:suppressAutoHyphens w:val="0"/>
                    <w:jc w:val="center"/>
                    <w:rPr>
                      <w:b/>
                      <w:bCs/>
                      <w:sz w:val="20"/>
                      <w:szCs w:val="20"/>
                      <w:lang w:eastAsia="ru-RU"/>
                    </w:rPr>
                  </w:pPr>
                  <w:r w:rsidRPr="00161B2D">
                    <w:rPr>
                      <w:b/>
                      <w:bCs/>
                      <w:sz w:val="20"/>
                      <w:szCs w:val="20"/>
                      <w:lang w:eastAsia="ru-RU"/>
                    </w:rPr>
                    <w:t>540,00000</w:t>
                  </w:r>
                </w:p>
              </w:tc>
              <w:tc>
                <w:tcPr>
                  <w:tcW w:w="1276" w:type="dxa"/>
                  <w:tcBorders>
                    <w:left w:val="single" w:sz="4" w:space="0" w:color="000000"/>
                    <w:bottom w:val="single" w:sz="4" w:space="0" w:color="000000"/>
                  </w:tcBorders>
                  <w:shd w:val="clear" w:color="auto" w:fill="99CC00"/>
                </w:tcPr>
                <w:p w:rsidR="0055141D" w:rsidRPr="00161B2D" w:rsidRDefault="0055141D" w:rsidP="0055141D">
                  <w:pPr>
                    <w:suppressAutoHyphens w:val="0"/>
                    <w:snapToGrid w:val="0"/>
                    <w:jc w:val="center"/>
                    <w:rPr>
                      <w:b/>
                      <w:bCs/>
                      <w:sz w:val="20"/>
                      <w:szCs w:val="20"/>
                      <w:lang w:eastAsia="ru-RU"/>
                    </w:rPr>
                  </w:pPr>
                </w:p>
                <w:p w:rsidR="0055141D" w:rsidRPr="00161B2D" w:rsidRDefault="0055141D" w:rsidP="0055141D">
                  <w:pPr>
                    <w:suppressAutoHyphens w:val="0"/>
                    <w:jc w:val="center"/>
                    <w:rPr>
                      <w:b/>
                      <w:bCs/>
                      <w:sz w:val="20"/>
                      <w:szCs w:val="20"/>
                      <w:lang w:eastAsia="ru-RU"/>
                    </w:rPr>
                  </w:pPr>
                  <w:r w:rsidRPr="00161B2D">
                    <w:rPr>
                      <w:b/>
                      <w:iCs/>
                      <w:sz w:val="20"/>
                      <w:szCs w:val="20"/>
                      <w:lang w:eastAsia="ru-RU"/>
                    </w:rPr>
                    <w:t>522,00000</w:t>
                  </w:r>
                </w:p>
              </w:tc>
              <w:tc>
                <w:tcPr>
                  <w:tcW w:w="1795" w:type="dxa"/>
                  <w:tcBorders>
                    <w:left w:val="single" w:sz="4" w:space="0" w:color="000000"/>
                    <w:bottom w:val="single" w:sz="4" w:space="0" w:color="000000"/>
                  </w:tcBorders>
                  <w:shd w:val="clear" w:color="auto" w:fill="99CC00"/>
                </w:tcPr>
                <w:p w:rsidR="0055141D" w:rsidRPr="00161B2D" w:rsidRDefault="0055141D" w:rsidP="0055141D">
                  <w:pPr>
                    <w:suppressAutoHyphens w:val="0"/>
                    <w:snapToGrid w:val="0"/>
                    <w:rPr>
                      <w:b/>
                      <w:bCs/>
                      <w:sz w:val="20"/>
                      <w:szCs w:val="20"/>
                      <w:lang w:eastAsia="ru-RU"/>
                    </w:rPr>
                  </w:pPr>
                </w:p>
                <w:p w:rsidR="0055141D" w:rsidRPr="00161B2D" w:rsidRDefault="0055141D" w:rsidP="0055141D">
                  <w:pPr>
                    <w:suppressAutoHyphens w:val="0"/>
                    <w:rPr>
                      <w:b/>
                      <w:bCs/>
                      <w:sz w:val="20"/>
                      <w:szCs w:val="20"/>
                      <w:lang w:eastAsia="ru-RU"/>
                    </w:rPr>
                  </w:pPr>
                  <w:r w:rsidRPr="00161B2D">
                    <w:rPr>
                      <w:b/>
                      <w:bCs/>
                      <w:sz w:val="20"/>
                      <w:szCs w:val="20"/>
                      <w:lang w:eastAsia="ru-RU"/>
                    </w:rPr>
                    <w:t>531,00000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525"/>
              </w:trPr>
              <w:tc>
                <w:tcPr>
                  <w:tcW w:w="2586"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b/>
                      <w:bCs/>
                      <w:i/>
                      <w:iCs/>
                      <w:sz w:val="20"/>
                      <w:szCs w:val="20"/>
                      <w:lang w:eastAsia="ru-RU"/>
                    </w:rPr>
                  </w:pPr>
                  <w:r w:rsidRPr="00161B2D">
                    <w:rPr>
                      <w:b/>
                      <w:bCs/>
                      <w:i/>
                      <w:iCs/>
                      <w:sz w:val="20"/>
                      <w:szCs w:val="20"/>
                      <w:lang w:eastAsia="ru-RU"/>
                    </w:rPr>
                    <w:t>Дорожное хозяйство (дорожные фонды)</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b/>
                      <w:bCs/>
                      <w:i/>
                      <w:iCs/>
                      <w:sz w:val="20"/>
                      <w:szCs w:val="20"/>
                      <w:lang w:eastAsia="ru-RU"/>
                    </w:rPr>
                  </w:pPr>
                  <w:r w:rsidRPr="00161B2D">
                    <w:rPr>
                      <w:b/>
                      <w:bCs/>
                      <w:i/>
                      <w:iCs/>
                      <w:sz w:val="20"/>
                      <w:szCs w:val="20"/>
                      <w:lang w:eastAsia="ru-RU"/>
                    </w:rPr>
                    <w:t>0409</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i/>
                      <w:iCs/>
                      <w:sz w:val="20"/>
                      <w:szCs w:val="20"/>
                      <w:lang w:eastAsia="ru-RU"/>
                    </w:rPr>
                  </w:pPr>
                </w:p>
              </w:tc>
              <w:tc>
                <w:tcPr>
                  <w:tcW w:w="708"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b/>
                      <w:bCs/>
                      <w:sz w:val="20"/>
                      <w:szCs w:val="20"/>
                      <w:lang w:eastAsia="ru-RU"/>
                    </w:rPr>
                  </w:pPr>
                  <w:r w:rsidRPr="00161B2D">
                    <w:rPr>
                      <w:b/>
                      <w:bCs/>
                      <w:sz w:val="20"/>
                      <w:szCs w:val="20"/>
                      <w:lang w:eastAsia="ru-RU"/>
                    </w:rPr>
                    <w:t>540,00000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b/>
                      <w:bCs/>
                      <w:sz w:val="20"/>
                      <w:szCs w:val="20"/>
                      <w:lang w:eastAsia="ru-RU"/>
                    </w:rPr>
                  </w:pPr>
                </w:p>
                <w:p w:rsidR="0055141D" w:rsidRPr="00161B2D" w:rsidRDefault="0055141D" w:rsidP="0055141D">
                  <w:pPr>
                    <w:suppressAutoHyphens w:val="0"/>
                    <w:jc w:val="center"/>
                    <w:rPr>
                      <w:b/>
                      <w:bCs/>
                      <w:sz w:val="20"/>
                      <w:szCs w:val="20"/>
                      <w:lang w:eastAsia="ru-RU"/>
                    </w:rPr>
                  </w:pPr>
                  <w:r w:rsidRPr="00161B2D">
                    <w:rPr>
                      <w:b/>
                      <w:iCs/>
                      <w:sz w:val="20"/>
                      <w:szCs w:val="20"/>
                      <w:lang w:eastAsia="ru-RU"/>
                    </w:rPr>
                    <w:t>522,00000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b/>
                      <w:bCs/>
                      <w:sz w:val="20"/>
                      <w:szCs w:val="20"/>
                      <w:lang w:eastAsia="ru-RU"/>
                    </w:rPr>
                  </w:pPr>
                </w:p>
                <w:p w:rsidR="0055141D" w:rsidRPr="00161B2D" w:rsidRDefault="0055141D" w:rsidP="0055141D">
                  <w:pPr>
                    <w:suppressAutoHyphens w:val="0"/>
                    <w:rPr>
                      <w:b/>
                      <w:bCs/>
                      <w:sz w:val="20"/>
                      <w:szCs w:val="20"/>
                      <w:lang w:eastAsia="ru-RU"/>
                    </w:rPr>
                  </w:pPr>
                  <w:r w:rsidRPr="00161B2D">
                    <w:rPr>
                      <w:b/>
                      <w:bCs/>
                      <w:sz w:val="20"/>
                      <w:szCs w:val="20"/>
                      <w:lang w:eastAsia="ru-RU"/>
                    </w:rPr>
                    <w:t>531,00000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b/>
                      <w:bCs/>
                      <w:sz w:val="20"/>
                      <w:szCs w:val="20"/>
                      <w:lang w:eastAsia="ru-RU"/>
                    </w:rPr>
                  </w:pPr>
                </w:p>
              </w:tc>
            </w:tr>
            <w:tr w:rsidR="0055141D" w:rsidRPr="00161B2D" w:rsidTr="0055141D">
              <w:trPr>
                <w:trHeight w:val="375"/>
              </w:trPr>
              <w:tc>
                <w:tcPr>
                  <w:tcW w:w="2586"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b/>
                      <w:bCs/>
                      <w:i/>
                      <w:iCs/>
                      <w:sz w:val="20"/>
                      <w:szCs w:val="20"/>
                      <w:lang w:eastAsia="ru-RU"/>
                    </w:rPr>
                  </w:pPr>
                  <w:r w:rsidRPr="00161B2D">
                    <w:rPr>
                      <w:b/>
                      <w:bCs/>
                      <w:i/>
                      <w:iCs/>
                      <w:sz w:val="20"/>
                      <w:szCs w:val="20"/>
                      <w:lang w:eastAsia="ru-RU"/>
                    </w:rPr>
                    <w:t>Дорожное хозяйство</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b/>
                      <w:bCs/>
                      <w:i/>
                      <w:iCs/>
                      <w:sz w:val="20"/>
                      <w:szCs w:val="20"/>
                      <w:lang w:eastAsia="ru-RU"/>
                    </w:rPr>
                  </w:pPr>
                  <w:r w:rsidRPr="00161B2D">
                    <w:rPr>
                      <w:b/>
                      <w:bCs/>
                      <w:i/>
                      <w:iCs/>
                      <w:sz w:val="20"/>
                      <w:szCs w:val="20"/>
                      <w:lang w:eastAsia="ru-RU"/>
                    </w:rPr>
                    <w:t>0409</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b/>
                      <w:bCs/>
                      <w:i/>
                      <w:iCs/>
                      <w:sz w:val="20"/>
                      <w:szCs w:val="20"/>
                      <w:lang w:eastAsia="ru-RU"/>
                    </w:rPr>
                  </w:pPr>
                  <w:r w:rsidRPr="00161B2D">
                    <w:rPr>
                      <w:b/>
                      <w:bCs/>
                      <w:i/>
                      <w:iCs/>
                      <w:sz w:val="20"/>
                      <w:szCs w:val="20"/>
                      <w:lang w:eastAsia="ru-RU"/>
                    </w:rPr>
                    <w:t>3150000000</w:t>
                  </w:r>
                </w:p>
              </w:tc>
              <w:tc>
                <w:tcPr>
                  <w:tcW w:w="708"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b/>
                      <w:bCs/>
                      <w:iCs/>
                      <w:sz w:val="20"/>
                      <w:szCs w:val="20"/>
                      <w:lang w:eastAsia="ru-RU"/>
                    </w:rPr>
                  </w:pPr>
                  <w:r w:rsidRPr="00161B2D">
                    <w:rPr>
                      <w:b/>
                      <w:bCs/>
                      <w:sz w:val="20"/>
                      <w:szCs w:val="20"/>
                      <w:lang w:eastAsia="ru-RU"/>
                    </w:rPr>
                    <w:t>540,00000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b/>
                      <w:bCs/>
                      <w:iCs/>
                      <w:sz w:val="20"/>
                      <w:szCs w:val="20"/>
                      <w:lang w:eastAsia="ru-RU"/>
                    </w:rPr>
                  </w:pPr>
                </w:p>
                <w:p w:rsidR="0055141D" w:rsidRPr="00161B2D" w:rsidRDefault="0055141D" w:rsidP="0055141D">
                  <w:pPr>
                    <w:suppressAutoHyphens w:val="0"/>
                    <w:jc w:val="center"/>
                    <w:rPr>
                      <w:b/>
                      <w:bCs/>
                      <w:iCs/>
                      <w:sz w:val="20"/>
                      <w:szCs w:val="20"/>
                      <w:lang w:eastAsia="ru-RU"/>
                    </w:rPr>
                  </w:pPr>
                  <w:r w:rsidRPr="00161B2D">
                    <w:rPr>
                      <w:b/>
                      <w:iCs/>
                      <w:sz w:val="20"/>
                      <w:szCs w:val="20"/>
                      <w:lang w:eastAsia="ru-RU"/>
                    </w:rPr>
                    <w:t>522,00000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b/>
                      <w:bCs/>
                      <w:iCs/>
                      <w:sz w:val="20"/>
                      <w:szCs w:val="20"/>
                      <w:lang w:eastAsia="ru-RU"/>
                    </w:rPr>
                  </w:pPr>
                </w:p>
                <w:p w:rsidR="0055141D" w:rsidRPr="00161B2D" w:rsidRDefault="0055141D" w:rsidP="0055141D">
                  <w:pPr>
                    <w:suppressAutoHyphens w:val="0"/>
                    <w:rPr>
                      <w:b/>
                      <w:bCs/>
                      <w:iCs/>
                      <w:sz w:val="20"/>
                      <w:szCs w:val="20"/>
                      <w:lang w:eastAsia="ru-RU"/>
                    </w:rPr>
                  </w:pPr>
                  <w:r w:rsidRPr="00161B2D">
                    <w:rPr>
                      <w:b/>
                      <w:bCs/>
                      <w:sz w:val="20"/>
                      <w:szCs w:val="20"/>
                      <w:lang w:eastAsia="ru-RU"/>
                    </w:rPr>
                    <w:t>531,00000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b/>
                      <w:bCs/>
                      <w:sz w:val="20"/>
                      <w:szCs w:val="20"/>
                      <w:lang w:eastAsia="ru-RU"/>
                    </w:rPr>
                  </w:pPr>
                </w:p>
              </w:tc>
            </w:tr>
            <w:tr w:rsidR="0055141D" w:rsidRPr="00161B2D" w:rsidTr="0055141D">
              <w:trPr>
                <w:trHeight w:val="300"/>
              </w:trPr>
              <w:tc>
                <w:tcPr>
                  <w:tcW w:w="2586"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i/>
                      <w:iCs/>
                      <w:sz w:val="20"/>
                      <w:szCs w:val="20"/>
                      <w:lang w:eastAsia="ru-RU"/>
                    </w:rPr>
                  </w:pPr>
                  <w:r w:rsidRPr="00161B2D">
                    <w:rPr>
                      <w:i/>
                      <w:iCs/>
                      <w:sz w:val="20"/>
                      <w:szCs w:val="20"/>
                      <w:lang w:eastAsia="ru-RU"/>
                    </w:rPr>
                    <w:t>Поддержка дорожного хозяйства</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i/>
                      <w:iCs/>
                      <w:sz w:val="20"/>
                      <w:szCs w:val="20"/>
                      <w:lang w:eastAsia="ru-RU"/>
                    </w:rPr>
                  </w:pPr>
                  <w:r w:rsidRPr="00161B2D">
                    <w:rPr>
                      <w:i/>
                      <w:iCs/>
                      <w:sz w:val="20"/>
                      <w:szCs w:val="20"/>
                      <w:lang w:eastAsia="ru-RU"/>
                    </w:rPr>
                    <w:t>0409</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i/>
                      <w:iCs/>
                      <w:sz w:val="20"/>
                      <w:szCs w:val="20"/>
                      <w:lang w:eastAsia="ru-RU"/>
                    </w:rPr>
                  </w:pPr>
                  <w:r w:rsidRPr="00161B2D">
                    <w:rPr>
                      <w:i/>
                      <w:iCs/>
                      <w:sz w:val="20"/>
                      <w:szCs w:val="20"/>
                      <w:lang w:eastAsia="ru-RU"/>
                    </w:rPr>
                    <w:t>3150200000</w:t>
                  </w:r>
                </w:p>
              </w:tc>
              <w:tc>
                <w:tcPr>
                  <w:tcW w:w="708"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b/>
                      <w:iCs/>
                      <w:sz w:val="20"/>
                      <w:szCs w:val="20"/>
                      <w:lang w:eastAsia="ru-RU"/>
                    </w:rPr>
                  </w:pPr>
                  <w:r w:rsidRPr="00161B2D">
                    <w:rPr>
                      <w:b/>
                      <w:bCs/>
                      <w:sz w:val="20"/>
                      <w:szCs w:val="20"/>
                      <w:lang w:eastAsia="ru-RU"/>
                    </w:rPr>
                    <w:t>540,00000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b/>
                      <w:iCs/>
                      <w:sz w:val="20"/>
                      <w:szCs w:val="20"/>
                      <w:lang w:eastAsia="ru-RU"/>
                    </w:rPr>
                  </w:pPr>
                </w:p>
                <w:p w:rsidR="0055141D" w:rsidRPr="00161B2D" w:rsidRDefault="0055141D" w:rsidP="0055141D">
                  <w:pPr>
                    <w:suppressAutoHyphens w:val="0"/>
                    <w:jc w:val="center"/>
                    <w:rPr>
                      <w:b/>
                      <w:iCs/>
                      <w:sz w:val="20"/>
                      <w:szCs w:val="20"/>
                      <w:lang w:eastAsia="ru-RU"/>
                    </w:rPr>
                  </w:pPr>
                  <w:r w:rsidRPr="00161B2D">
                    <w:rPr>
                      <w:b/>
                      <w:iCs/>
                      <w:sz w:val="20"/>
                      <w:szCs w:val="20"/>
                      <w:lang w:eastAsia="ru-RU"/>
                    </w:rPr>
                    <w:t>522,00000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b/>
                      <w:iCs/>
                      <w:sz w:val="20"/>
                      <w:szCs w:val="20"/>
                      <w:lang w:eastAsia="ru-RU"/>
                    </w:rPr>
                  </w:pPr>
                </w:p>
                <w:p w:rsidR="0055141D" w:rsidRPr="00161B2D" w:rsidRDefault="0055141D" w:rsidP="0055141D">
                  <w:pPr>
                    <w:suppressAutoHyphens w:val="0"/>
                    <w:rPr>
                      <w:b/>
                      <w:iCs/>
                      <w:sz w:val="20"/>
                      <w:szCs w:val="20"/>
                      <w:lang w:eastAsia="ru-RU"/>
                    </w:rPr>
                  </w:pPr>
                  <w:r w:rsidRPr="00161B2D">
                    <w:rPr>
                      <w:b/>
                      <w:bCs/>
                      <w:sz w:val="20"/>
                      <w:szCs w:val="20"/>
                      <w:lang w:eastAsia="ru-RU"/>
                    </w:rPr>
                    <w:t>531,00000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b/>
                      <w:bCs/>
                      <w:i/>
                      <w:iCs/>
                      <w:sz w:val="20"/>
                      <w:szCs w:val="20"/>
                      <w:lang w:eastAsia="ru-RU"/>
                    </w:rPr>
                  </w:pPr>
                </w:p>
              </w:tc>
            </w:tr>
            <w:tr w:rsidR="0055141D" w:rsidRPr="00161B2D" w:rsidTr="0055141D">
              <w:trPr>
                <w:trHeight w:val="360"/>
              </w:trPr>
              <w:tc>
                <w:tcPr>
                  <w:tcW w:w="2586" w:type="dxa"/>
                  <w:tcBorders>
                    <w:left w:val="single" w:sz="4" w:space="0" w:color="000000"/>
                    <w:bottom w:val="single" w:sz="4" w:space="0" w:color="000000"/>
                  </w:tcBorders>
                  <w:shd w:val="clear" w:color="auto" w:fill="auto"/>
                </w:tcPr>
                <w:p w:rsidR="0055141D" w:rsidRPr="00161B2D" w:rsidRDefault="0055141D" w:rsidP="0055141D">
                  <w:pPr>
                    <w:suppressAutoHyphens w:val="0"/>
                    <w:rPr>
                      <w:i/>
                      <w:iCs/>
                      <w:sz w:val="20"/>
                      <w:szCs w:val="20"/>
                      <w:lang w:eastAsia="ru-RU"/>
                    </w:rPr>
                  </w:pPr>
                  <w:r w:rsidRPr="00161B2D">
                    <w:rPr>
                      <w:i/>
                      <w:iCs/>
                      <w:sz w:val="20"/>
                      <w:szCs w:val="20"/>
                      <w:lang w:eastAsia="ru-RU"/>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w:t>
                  </w:r>
                  <w:r w:rsidRPr="00161B2D">
                    <w:rPr>
                      <w:i/>
                      <w:sz w:val="20"/>
                      <w:szCs w:val="20"/>
                      <w:lang w:eastAsia="ru-RU"/>
                    </w:rPr>
                    <w:t>Российской Федерации</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i/>
                      <w:iCs/>
                      <w:sz w:val="20"/>
                      <w:szCs w:val="20"/>
                      <w:lang w:eastAsia="ru-RU"/>
                    </w:rPr>
                  </w:pPr>
                  <w:r w:rsidRPr="00161B2D">
                    <w:rPr>
                      <w:i/>
                      <w:iCs/>
                      <w:sz w:val="20"/>
                      <w:szCs w:val="20"/>
                      <w:lang w:eastAsia="ru-RU"/>
                    </w:rPr>
                    <w:t>0409</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i/>
                      <w:iCs/>
                      <w:sz w:val="20"/>
                      <w:szCs w:val="20"/>
                      <w:lang w:eastAsia="ru-RU"/>
                    </w:rPr>
                  </w:pPr>
                  <w:r w:rsidRPr="00161B2D">
                    <w:rPr>
                      <w:i/>
                      <w:iCs/>
                      <w:sz w:val="20"/>
                      <w:szCs w:val="20"/>
                      <w:lang w:eastAsia="ru-RU"/>
                    </w:rPr>
                    <w:t>3150212000</w:t>
                  </w:r>
                </w:p>
              </w:tc>
              <w:tc>
                <w:tcPr>
                  <w:tcW w:w="708"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b/>
                      <w:iCs/>
                      <w:sz w:val="20"/>
                      <w:szCs w:val="20"/>
                      <w:lang w:eastAsia="ru-RU"/>
                    </w:rPr>
                  </w:pPr>
                  <w:r w:rsidRPr="00161B2D">
                    <w:rPr>
                      <w:b/>
                      <w:bCs/>
                      <w:sz w:val="20"/>
                      <w:szCs w:val="20"/>
                      <w:lang w:eastAsia="ru-RU"/>
                    </w:rPr>
                    <w:t>540,00000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b/>
                      <w:iCs/>
                      <w:sz w:val="20"/>
                      <w:szCs w:val="20"/>
                      <w:lang w:eastAsia="ru-RU"/>
                    </w:rPr>
                  </w:pPr>
                </w:p>
                <w:p w:rsidR="0055141D" w:rsidRPr="00161B2D" w:rsidRDefault="0055141D" w:rsidP="0055141D">
                  <w:pPr>
                    <w:suppressAutoHyphens w:val="0"/>
                    <w:jc w:val="center"/>
                    <w:rPr>
                      <w:b/>
                      <w:iCs/>
                      <w:sz w:val="20"/>
                      <w:szCs w:val="20"/>
                      <w:lang w:eastAsia="ru-RU"/>
                    </w:rPr>
                  </w:pPr>
                </w:p>
                <w:p w:rsidR="0055141D" w:rsidRPr="00161B2D" w:rsidRDefault="0055141D" w:rsidP="0055141D">
                  <w:pPr>
                    <w:suppressAutoHyphens w:val="0"/>
                    <w:jc w:val="center"/>
                    <w:rPr>
                      <w:b/>
                      <w:iCs/>
                      <w:sz w:val="20"/>
                      <w:szCs w:val="20"/>
                      <w:lang w:eastAsia="ru-RU"/>
                    </w:rPr>
                  </w:pPr>
                </w:p>
                <w:p w:rsidR="0055141D" w:rsidRPr="00161B2D" w:rsidRDefault="0055141D" w:rsidP="0055141D">
                  <w:pPr>
                    <w:suppressAutoHyphens w:val="0"/>
                    <w:jc w:val="center"/>
                    <w:rPr>
                      <w:b/>
                      <w:iCs/>
                      <w:sz w:val="20"/>
                      <w:szCs w:val="20"/>
                      <w:lang w:eastAsia="ru-RU"/>
                    </w:rPr>
                  </w:pPr>
                </w:p>
                <w:p w:rsidR="0055141D" w:rsidRPr="00161B2D" w:rsidRDefault="0055141D" w:rsidP="0055141D">
                  <w:pPr>
                    <w:suppressAutoHyphens w:val="0"/>
                    <w:jc w:val="center"/>
                    <w:rPr>
                      <w:b/>
                      <w:iCs/>
                      <w:sz w:val="20"/>
                      <w:szCs w:val="20"/>
                      <w:lang w:eastAsia="ru-RU"/>
                    </w:rPr>
                  </w:pPr>
                </w:p>
                <w:p w:rsidR="0055141D" w:rsidRPr="00161B2D" w:rsidRDefault="0055141D" w:rsidP="0055141D">
                  <w:pPr>
                    <w:suppressAutoHyphens w:val="0"/>
                    <w:jc w:val="center"/>
                    <w:rPr>
                      <w:b/>
                      <w:iCs/>
                      <w:sz w:val="20"/>
                      <w:szCs w:val="20"/>
                      <w:lang w:eastAsia="ru-RU"/>
                    </w:rPr>
                  </w:pPr>
                </w:p>
                <w:p w:rsidR="0055141D" w:rsidRPr="00161B2D" w:rsidRDefault="0055141D" w:rsidP="0055141D">
                  <w:pPr>
                    <w:suppressAutoHyphens w:val="0"/>
                    <w:jc w:val="center"/>
                    <w:rPr>
                      <w:b/>
                      <w:iCs/>
                      <w:sz w:val="20"/>
                      <w:szCs w:val="20"/>
                      <w:lang w:eastAsia="ru-RU"/>
                    </w:rPr>
                  </w:pPr>
                </w:p>
                <w:p w:rsidR="0055141D" w:rsidRPr="00161B2D" w:rsidRDefault="0055141D" w:rsidP="0055141D">
                  <w:pPr>
                    <w:suppressAutoHyphens w:val="0"/>
                    <w:jc w:val="center"/>
                    <w:rPr>
                      <w:b/>
                      <w:iCs/>
                      <w:sz w:val="20"/>
                      <w:szCs w:val="20"/>
                      <w:lang w:eastAsia="ru-RU"/>
                    </w:rPr>
                  </w:pPr>
                </w:p>
                <w:p w:rsidR="0055141D" w:rsidRPr="00161B2D" w:rsidRDefault="0055141D" w:rsidP="0055141D">
                  <w:pPr>
                    <w:suppressAutoHyphens w:val="0"/>
                    <w:jc w:val="center"/>
                    <w:rPr>
                      <w:b/>
                      <w:iCs/>
                      <w:sz w:val="20"/>
                      <w:szCs w:val="20"/>
                      <w:lang w:eastAsia="ru-RU"/>
                    </w:rPr>
                  </w:pPr>
                </w:p>
                <w:p w:rsidR="0055141D" w:rsidRPr="00161B2D" w:rsidRDefault="0055141D" w:rsidP="0055141D">
                  <w:pPr>
                    <w:suppressAutoHyphens w:val="0"/>
                    <w:jc w:val="center"/>
                    <w:rPr>
                      <w:b/>
                      <w:iCs/>
                      <w:sz w:val="20"/>
                      <w:szCs w:val="20"/>
                      <w:lang w:eastAsia="ru-RU"/>
                    </w:rPr>
                  </w:pPr>
                </w:p>
                <w:p w:rsidR="0055141D" w:rsidRPr="00161B2D" w:rsidRDefault="0055141D" w:rsidP="0055141D">
                  <w:pPr>
                    <w:suppressAutoHyphens w:val="0"/>
                    <w:jc w:val="center"/>
                    <w:rPr>
                      <w:b/>
                      <w:iCs/>
                      <w:sz w:val="20"/>
                      <w:szCs w:val="20"/>
                      <w:lang w:eastAsia="ru-RU"/>
                    </w:rPr>
                  </w:pPr>
                  <w:r w:rsidRPr="00161B2D">
                    <w:rPr>
                      <w:b/>
                      <w:iCs/>
                      <w:sz w:val="20"/>
                      <w:szCs w:val="20"/>
                      <w:lang w:eastAsia="ru-RU"/>
                    </w:rPr>
                    <w:t>522,00000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b/>
                      <w:iCs/>
                      <w:sz w:val="20"/>
                      <w:szCs w:val="20"/>
                      <w:lang w:eastAsia="ru-RU"/>
                    </w:rPr>
                  </w:pPr>
                </w:p>
                <w:p w:rsidR="0055141D" w:rsidRPr="00161B2D" w:rsidRDefault="0055141D" w:rsidP="0055141D">
                  <w:pPr>
                    <w:suppressAutoHyphens w:val="0"/>
                    <w:rPr>
                      <w:b/>
                      <w:iCs/>
                      <w:sz w:val="20"/>
                      <w:szCs w:val="20"/>
                      <w:lang w:eastAsia="ru-RU"/>
                    </w:rPr>
                  </w:pPr>
                </w:p>
                <w:p w:rsidR="0055141D" w:rsidRPr="00161B2D" w:rsidRDefault="0055141D" w:rsidP="0055141D">
                  <w:pPr>
                    <w:suppressAutoHyphens w:val="0"/>
                    <w:rPr>
                      <w:b/>
                      <w:iCs/>
                      <w:sz w:val="20"/>
                      <w:szCs w:val="20"/>
                      <w:lang w:eastAsia="ru-RU"/>
                    </w:rPr>
                  </w:pPr>
                </w:p>
                <w:p w:rsidR="0055141D" w:rsidRPr="00161B2D" w:rsidRDefault="0055141D" w:rsidP="0055141D">
                  <w:pPr>
                    <w:suppressAutoHyphens w:val="0"/>
                    <w:rPr>
                      <w:b/>
                      <w:iCs/>
                      <w:sz w:val="20"/>
                      <w:szCs w:val="20"/>
                      <w:lang w:eastAsia="ru-RU"/>
                    </w:rPr>
                  </w:pPr>
                </w:p>
                <w:p w:rsidR="0055141D" w:rsidRPr="00161B2D" w:rsidRDefault="0055141D" w:rsidP="0055141D">
                  <w:pPr>
                    <w:suppressAutoHyphens w:val="0"/>
                    <w:rPr>
                      <w:b/>
                      <w:iCs/>
                      <w:sz w:val="20"/>
                      <w:szCs w:val="20"/>
                      <w:lang w:eastAsia="ru-RU"/>
                    </w:rPr>
                  </w:pPr>
                </w:p>
                <w:p w:rsidR="0055141D" w:rsidRPr="00161B2D" w:rsidRDefault="0055141D" w:rsidP="0055141D">
                  <w:pPr>
                    <w:suppressAutoHyphens w:val="0"/>
                    <w:rPr>
                      <w:b/>
                      <w:iCs/>
                      <w:sz w:val="20"/>
                      <w:szCs w:val="20"/>
                      <w:lang w:eastAsia="ru-RU"/>
                    </w:rPr>
                  </w:pPr>
                </w:p>
                <w:p w:rsidR="0055141D" w:rsidRPr="00161B2D" w:rsidRDefault="0055141D" w:rsidP="0055141D">
                  <w:pPr>
                    <w:suppressAutoHyphens w:val="0"/>
                    <w:rPr>
                      <w:b/>
                      <w:iCs/>
                      <w:sz w:val="20"/>
                      <w:szCs w:val="20"/>
                      <w:lang w:eastAsia="ru-RU"/>
                    </w:rPr>
                  </w:pPr>
                </w:p>
                <w:p w:rsidR="0055141D" w:rsidRPr="00161B2D" w:rsidRDefault="0055141D" w:rsidP="0055141D">
                  <w:pPr>
                    <w:suppressAutoHyphens w:val="0"/>
                    <w:rPr>
                      <w:b/>
                      <w:iCs/>
                      <w:sz w:val="20"/>
                      <w:szCs w:val="20"/>
                      <w:lang w:eastAsia="ru-RU"/>
                    </w:rPr>
                  </w:pPr>
                </w:p>
                <w:p w:rsidR="0055141D" w:rsidRPr="00161B2D" w:rsidRDefault="0055141D" w:rsidP="0055141D">
                  <w:pPr>
                    <w:suppressAutoHyphens w:val="0"/>
                    <w:rPr>
                      <w:b/>
                      <w:iCs/>
                      <w:sz w:val="20"/>
                      <w:szCs w:val="20"/>
                      <w:lang w:eastAsia="ru-RU"/>
                    </w:rPr>
                  </w:pPr>
                </w:p>
                <w:p w:rsidR="0055141D" w:rsidRPr="00161B2D" w:rsidRDefault="0055141D" w:rsidP="0055141D">
                  <w:pPr>
                    <w:suppressAutoHyphens w:val="0"/>
                    <w:rPr>
                      <w:b/>
                      <w:iCs/>
                      <w:sz w:val="20"/>
                      <w:szCs w:val="20"/>
                      <w:lang w:eastAsia="ru-RU"/>
                    </w:rPr>
                  </w:pPr>
                </w:p>
                <w:p w:rsidR="0055141D" w:rsidRPr="00161B2D" w:rsidRDefault="0055141D" w:rsidP="0055141D">
                  <w:pPr>
                    <w:suppressAutoHyphens w:val="0"/>
                    <w:rPr>
                      <w:b/>
                      <w:iCs/>
                      <w:sz w:val="20"/>
                      <w:szCs w:val="20"/>
                      <w:lang w:eastAsia="ru-RU"/>
                    </w:rPr>
                  </w:pPr>
                  <w:r w:rsidRPr="00161B2D">
                    <w:rPr>
                      <w:b/>
                      <w:bCs/>
                      <w:sz w:val="20"/>
                      <w:szCs w:val="20"/>
                      <w:lang w:eastAsia="ru-RU"/>
                    </w:rPr>
                    <w:t>531,00000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i/>
                      <w:iCs/>
                      <w:sz w:val="20"/>
                      <w:szCs w:val="20"/>
                      <w:lang w:eastAsia="ru-RU"/>
                    </w:rPr>
                  </w:pPr>
                </w:p>
              </w:tc>
            </w:tr>
            <w:tr w:rsidR="0055141D" w:rsidRPr="00161B2D" w:rsidTr="0055141D">
              <w:trPr>
                <w:trHeight w:val="273"/>
              </w:trPr>
              <w:tc>
                <w:tcPr>
                  <w:tcW w:w="2586" w:type="dxa"/>
                  <w:tcBorders>
                    <w:left w:val="single" w:sz="4" w:space="0" w:color="000000"/>
                    <w:bottom w:val="single" w:sz="4" w:space="0" w:color="000000"/>
                  </w:tcBorders>
                  <w:shd w:val="clear" w:color="auto" w:fill="auto"/>
                </w:tcPr>
                <w:p w:rsidR="0055141D" w:rsidRPr="00161B2D" w:rsidRDefault="0055141D" w:rsidP="0055141D">
                  <w:pPr>
                    <w:suppressAutoHyphens w:val="0"/>
                    <w:rPr>
                      <w:sz w:val="20"/>
                      <w:szCs w:val="20"/>
                      <w:lang w:eastAsia="ru-RU"/>
                    </w:rPr>
                  </w:pPr>
                  <w:r w:rsidRPr="00161B2D">
                    <w:rPr>
                      <w:sz w:val="20"/>
                      <w:szCs w:val="20"/>
                      <w:lang w:eastAsia="ru-RU"/>
                    </w:rPr>
                    <w:t>Закупка товаров, работ и услуг для государственных (муниципальных) нужд</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0409</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3150212000</w:t>
                  </w:r>
                </w:p>
              </w:tc>
              <w:tc>
                <w:tcPr>
                  <w:tcW w:w="708"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200</w:t>
                  </w:r>
                </w:p>
              </w:tc>
              <w:tc>
                <w:tcPr>
                  <w:tcW w:w="1276" w:type="dxa"/>
                  <w:tcBorders>
                    <w:left w:val="single" w:sz="4" w:space="0" w:color="000000"/>
                    <w:bottom w:val="single" w:sz="4" w:space="0" w:color="000000"/>
                  </w:tcBorders>
                  <w:shd w:val="clear" w:color="auto" w:fill="FFFF00"/>
                  <w:vAlign w:val="center"/>
                </w:tcPr>
                <w:p w:rsidR="0055141D" w:rsidRPr="00161B2D" w:rsidRDefault="0055141D" w:rsidP="0055141D">
                  <w:pPr>
                    <w:snapToGrid w:val="0"/>
                    <w:jc w:val="center"/>
                    <w:rPr>
                      <w:i/>
                      <w:iCs/>
                      <w:sz w:val="20"/>
                      <w:szCs w:val="20"/>
                      <w:lang w:eastAsia="ru-RU"/>
                    </w:rPr>
                  </w:pPr>
                </w:p>
                <w:p w:rsidR="0055141D" w:rsidRPr="00161B2D" w:rsidRDefault="0055141D" w:rsidP="0055141D">
                  <w:pPr>
                    <w:jc w:val="center"/>
                    <w:rPr>
                      <w:i/>
                      <w:iCs/>
                      <w:sz w:val="20"/>
                      <w:szCs w:val="20"/>
                      <w:lang w:eastAsia="ru-RU"/>
                    </w:rPr>
                  </w:pPr>
                </w:p>
                <w:p w:rsidR="0055141D" w:rsidRPr="00161B2D" w:rsidRDefault="0055141D" w:rsidP="0055141D">
                  <w:pPr>
                    <w:jc w:val="center"/>
                    <w:rPr>
                      <w:i/>
                      <w:iCs/>
                      <w:sz w:val="20"/>
                      <w:szCs w:val="20"/>
                      <w:lang w:eastAsia="ru-RU"/>
                    </w:rPr>
                  </w:pPr>
                </w:p>
                <w:p w:rsidR="0055141D" w:rsidRPr="00161B2D" w:rsidRDefault="0055141D" w:rsidP="0055141D">
                  <w:pPr>
                    <w:jc w:val="center"/>
                    <w:rPr>
                      <w:i/>
                      <w:sz w:val="20"/>
                      <w:szCs w:val="20"/>
                    </w:rPr>
                  </w:pPr>
                  <w:r w:rsidRPr="00161B2D">
                    <w:rPr>
                      <w:bCs/>
                      <w:i/>
                      <w:sz w:val="20"/>
                      <w:szCs w:val="20"/>
                      <w:lang w:eastAsia="ru-RU"/>
                    </w:rPr>
                    <w:t>540,00000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napToGrid w:val="0"/>
                    <w:jc w:val="center"/>
                    <w:rPr>
                      <w:i/>
                      <w:iCs/>
                      <w:sz w:val="20"/>
                      <w:szCs w:val="20"/>
                      <w:lang w:eastAsia="ru-RU"/>
                    </w:rPr>
                  </w:pPr>
                </w:p>
                <w:p w:rsidR="0055141D" w:rsidRPr="00161B2D" w:rsidRDefault="0055141D" w:rsidP="0055141D">
                  <w:pPr>
                    <w:jc w:val="center"/>
                    <w:rPr>
                      <w:i/>
                      <w:iCs/>
                      <w:sz w:val="20"/>
                      <w:szCs w:val="20"/>
                      <w:lang w:eastAsia="ru-RU"/>
                    </w:rPr>
                  </w:pPr>
                </w:p>
                <w:p w:rsidR="0055141D" w:rsidRPr="00161B2D" w:rsidRDefault="0055141D" w:rsidP="0055141D">
                  <w:pPr>
                    <w:jc w:val="center"/>
                    <w:rPr>
                      <w:i/>
                      <w:iCs/>
                      <w:sz w:val="20"/>
                      <w:szCs w:val="20"/>
                      <w:lang w:eastAsia="ru-RU"/>
                    </w:rPr>
                  </w:pPr>
                </w:p>
                <w:p w:rsidR="0055141D" w:rsidRPr="00161B2D" w:rsidRDefault="0055141D" w:rsidP="0055141D">
                  <w:pPr>
                    <w:jc w:val="center"/>
                    <w:rPr>
                      <w:i/>
                      <w:iCs/>
                      <w:sz w:val="20"/>
                      <w:szCs w:val="20"/>
                      <w:lang w:eastAsia="ru-RU"/>
                    </w:rPr>
                  </w:pPr>
                  <w:r w:rsidRPr="00161B2D">
                    <w:rPr>
                      <w:i/>
                      <w:iCs/>
                      <w:sz w:val="20"/>
                      <w:szCs w:val="20"/>
                      <w:lang w:eastAsia="ru-RU"/>
                    </w:rPr>
                    <w:t>522,00000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napToGrid w:val="0"/>
                    <w:rPr>
                      <w:i/>
                      <w:iCs/>
                      <w:sz w:val="20"/>
                      <w:szCs w:val="20"/>
                      <w:lang w:eastAsia="ru-RU"/>
                    </w:rPr>
                  </w:pPr>
                </w:p>
                <w:p w:rsidR="0055141D" w:rsidRPr="00161B2D" w:rsidRDefault="0055141D" w:rsidP="0055141D">
                  <w:pPr>
                    <w:rPr>
                      <w:i/>
                      <w:iCs/>
                      <w:sz w:val="20"/>
                      <w:szCs w:val="20"/>
                      <w:lang w:eastAsia="ru-RU"/>
                    </w:rPr>
                  </w:pPr>
                </w:p>
                <w:p w:rsidR="0055141D" w:rsidRPr="00161B2D" w:rsidRDefault="0055141D" w:rsidP="0055141D">
                  <w:pPr>
                    <w:rPr>
                      <w:i/>
                      <w:iCs/>
                      <w:sz w:val="20"/>
                      <w:szCs w:val="20"/>
                      <w:lang w:eastAsia="ru-RU"/>
                    </w:rPr>
                  </w:pPr>
                </w:p>
                <w:p w:rsidR="0055141D" w:rsidRPr="00161B2D" w:rsidRDefault="0055141D" w:rsidP="0055141D">
                  <w:pPr>
                    <w:rPr>
                      <w:i/>
                      <w:iCs/>
                      <w:sz w:val="20"/>
                      <w:szCs w:val="20"/>
                      <w:lang w:eastAsia="ru-RU"/>
                    </w:rPr>
                  </w:pPr>
                  <w:r w:rsidRPr="00161B2D">
                    <w:rPr>
                      <w:bCs/>
                      <w:i/>
                      <w:sz w:val="20"/>
                      <w:szCs w:val="20"/>
                      <w:lang w:eastAsia="ru-RU"/>
                    </w:rPr>
                    <w:t>531,00000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i/>
                      <w:iCs/>
                      <w:sz w:val="20"/>
                      <w:szCs w:val="20"/>
                      <w:lang w:eastAsia="ru-RU"/>
                    </w:rPr>
                  </w:pPr>
                </w:p>
              </w:tc>
            </w:tr>
            <w:tr w:rsidR="0055141D" w:rsidRPr="00161B2D" w:rsidTr="0055141D">
              <w:trPr>
                <w:trHeight w:val="920"/>
              </w:trPr>
              <w:tc>
                <w:tcPr>
                  <w:tcW w:w="2586" w:type="dxa"/>
                  <w:tcBorders>
                    <w:left w:val="single" w:sz="4" w:space="0" w:color="000000"/>
                    <w:bottom w:val="single" w:sz="4" w:space="0" w:color="000000"/>
                  </w:tcBorders>
                  <w:shd w:val="clear" w:color="auto" w:fill="FFFFFF"/>
                </w:tcPr>
                <w:p w:rsidR="0055141D" w:rsidRPr="00161B2D" w:rsidRDefault="0055141D" w:rsidP="0055141D">
                  <w:pPr>
                    <w:suppressAutoHyphens w:val="0"/>
                    <w:rPr>
                      <w:sz w:val="20"/>
                      <w:szCs w:val="20"/>
                      <w:lang w:eastAsia="ru-RU"/>
                    </w:rPr>
                  </w:pPr>
                  <w:r w:rsidRPr="00161B2D">
                    <w:rPr>
                      <w:sz w:val="20"/>
                      <w:szCs w:val="20"/>
                      <w:lang w:eastAsia="ru-RU"/>
                    </w:rPr>
                    <w:t>Иные закупки товаров, работ и услуг для обеспечения государственных (муниципальных) нужд</w:t>
                  </w:r>
                </w:p>
              </w:tc>
              <w:tc>
                <w:tcPr>
                  <w:tcW w:w="992"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0409</w:t>
                  </w:r>
                </w:p>
              </w:tc>
              <w:tc>
                <w:tcPr>
                  <w:tcW w:w="1134"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3150212000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240</w:t>
                  </w:r>
                </w:p>
              </w:tc>
              <w:tc>
                <w:tcPr>
                  <w:tcW w:w="1276" w:type="dxa"/>
                  <w:tcBorders>
                    <w:left w:val="single" w:sz="4" w:space="0" w:color="000000"/>
                    <w:bottom w:val="single" w:sz="4" w:space="0" w:color="000000"/>
                  </w:tcBorders>
                  <w:shd w:val="clear" w:color="auto" w:fill="FFFF00"/>
                  <w:vAlign w:val="center"/>
                </w:tcPr>
                <w:p w:rsidR="0055141D" w:rsidRPr="00161B2D" w:rsidRDefault="0055141D" w:rsidP="0055141D">
                  <w:pPr>
                    <w:snapToGrid w:val="0"/>
                    <w:jc w:val="center"/>
                    <w:rPr>
                      <w:i/>
                      <w:iCs/>
                      <w:sz w:val="20"/>
                      <w:szCs w:val="20"/>
                      <w:lang w:eastAsia="ru-RU"/>
                    </w:rPr>
                  </w:pPr>
                </w:p>
                <w:p w:rsidR="0055141D" w:rsidRPr="00161B2D" w:rsidRDefault="0055141D" w:rsidP="0055141D">
                  <w:pPr>
                    <w:jc w:val="center"/>
                    <w:rPr>
                      <w:i/>
                      <w:iCs/>
                      <w:sz w:val="20"/>
                      <w:szCs w:val="20"/>
                      <w:lang w:eastAsia="ru-RU"/>
                    </w:rPr>
                  </w:pPr>
                </w:p>
                <w:p w:rsidR="0055141D" w:rsidRPr="00161B2D" w:rsidRDefault="0055141D" w:rsidP="0055141D">
                  <w:pPr>
                    <w:jc w:val="center"/>
                    <w:rPr>
                      <w:i/>
                      <w:iCs/>
                      <w:sz w:val="20"/>
                      <w:szCs w:val="20"/>
                      <w:lang w:eastAsia="ru-RU"/>
                    </w:rPr>
                  </w:pPr>
                </w:p>
                <w:p w:rsidR="0055141D" w:rsidRPr="00161B2D" w:rsidRDefault="0055141D" w:rsidP="0055141D">
                  <w:pPr>
                    <w:jc w:val="center"/>
                    <w:rPr>
                      <w:i/>
                      <w:sz w:val="20"/>
                      <w:szCs w:val="20"/>
                    </w:rPr>
                  </w:pPr>
                  <w:r w:rsidRPr="00161B2D">
                    <w:rPr>
                      <w:bCs/>
                      <w:i/>
                      <w:sz w:val="20"/>
                      <w:szCs w:val="20"/>
                      <w:lang w:eastAsia="ru-RU"/>
                    </w:rPr>
                    <w:t>540,00000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napToGrid w:val="0"/>
                    <w:jc w:val="center"/>
                    <w:rPr>
                      <w:i/>
                      <w:iCs/>
                      <w:sz w:val="20"/>
                      <w:szCs w:val="20"/>
                      <w:lang w:eastAsia="ru-RU"/>
                    </w:rPr>
                  </w:pPr>
                </w:p>
                <w:p w:rsidR="0055141D" w:rsidRPr="00161B2D" w:rsidRDefault="0055141D" w:rsidP="0055141D">
                  <w:pPr>
                    <w:jc w:val="center"/>
                    <w:rPr>
                      <w:i/>
                      <w:iCs/>
                      <w:sz w:val="20"/>
                      <w:szCs w:val="20"/>
                      <w:lang w:eastAsia="ru-RU"/>
                    </w:rPr>
                  </w:pPr>
                </w:p>
                <w:p w:rsidR="0055141D" w:rsidRPr="00161B2D" w:rsidRDefault="0055141D" w:rsidP="0055141D">
                  <w:pPr>
                    <w:jc w:val="center"/>
                    <w:rPr>
                      <w:i/>
                      <w:iCs/>
                      <w:sz w:val="20"/>
                      <w:szCs w:val="20"/>
                      <w:lang w:eastAsia="ru-RU"/>
                    </w:rPr>
                  </w:pPr>
                </w:p>
                <w:p w:rsidR="0055141D" w:rsidRPr="00161B2D" w:rsidRDefault="0055141D" w:rsidP="0055141D">
                  <w:pPr>
                    <w:jc w:val="center"/>
                    <w:rPr>
                      <w:i/>
                      <w:iCs/>
                      <w:sz w:val="20"/>
                      <w:szCs w:val="20"/>
                      <w:lang w:eastAsia="ru-RU"/>
                    </w:rPr>
                  </w:pPr>
                  <w:r w:rsidRPr="00161B2D">
                    <w:rPr>
                      <w:i/>
                      <w:iCs/>
                      <w:sz w:val="20"/>
                      <w:szCs w:val="20"/>
                      <w:lang w:eastAsia="ru-RU"/>
                    </w:rPr>
                    <w:t>522,00000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napToGrid w:val="0"/>
                    <w:rPr>
                      <w:i/>
                      <w:iCs/>
                      <w:sz w:val="20"/>
                      <w:szCs w:val="20"/>
                      <w:lang w:eastAsia="ru-RU"/>
                    </w:rPr>
                  </w:pPr>
                </w:p>
                <w:p w:rsidR="0055141D" w:rsidRPr="00161B2D" w:rsidRDefault="0055141D" w:rsidP="0055141D">
                  <w:pPr>
                    <w:rPr>
                      <w:i/>
                      <w:iCs/>
                      <w:sz w:val="20"/>
                      <w:szCs w:val="20"/>
                      <w:lang w:eastAsia="ru-RU"/>
                    </w:rPr>
                  </w:pPr>
                </w:p>
                <w:p w:rsidR="0055141D" w:rsidRPr="00161B2D" w:rsidRDefault="0055141D" w:rsidP="0055141D">
                  <w:pPr>
                    <w:rPr>
                      <w:i/>
                      <w:iCs/>
                      <w:sz w:val="20"/>
                      <w:szCs w:val="20"/>
                      <w:lang w:eastAsia="ru-RU"/>
                    </w:rPr>
                  </w:pPr>
                </w:p>
                <w:p w:rsidR="0055141D" w:rsidRPr="00161B2D" w:rsidRDefault="0055141D" w:rsidP="0055141D">
                  <w:pPr>
                    <w:rPr>
                      <w:i/>
                      <w:iCs/>
                      <w:sz w:val="20"/>
                      <w:szCs w:val="20"/>
                      <w:lang w:eastAsia="ru-RU"/>
                    </w:rPr>
                  </w:pPr>
                  <w:r w:rsidRPr="00161B2D">
                    <w:rPr>
                      <w:bCs/>
                      <w:i/>
                      <w:sz w:val="20"/>
                      <w:szCs w:val="20"/>
                      <w:lang w:eastAsia="ru-RU"/>
                    </w:rPr>
                    <w:t>531,00000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i/>
                      <w:iCs/>
                      <w:sz w:val="20"/>
                      <w:szCs w:val="20"/>
                      <w:lang w:eastAsia="ru-RU"/>
                    </w:rPr>
                  </w:pPr>
                </w:p>
              </w:tc>
            </w:tr>
            <w:tr w:rsidR="0055141D" w:rsidRPr="00161B2D" w:rsidTr="0055141D">
              <w:trPr>
                <w:trHeight w:val="1080"/>
              </w:trPr>
              <w:tc>
                <w:tcPr>
                  <w:tcW w:w="2586" w:type="dxa"/>
                  <w:tcBorders>
                    <w:left w:val="single" w:sz="4" w:space="0" w:color="000000"/>
                    <w:bottom w:val="single" w:sz="4" w:space="0" w:color="000000"/>
                  </w:tcBorders>
                  <w:shd w:val="clear" w:color="auto" w:fill="99CC00"/>
                  <w:vAlign w:val="bottom"/>
                </w:tcPr>
                <w:p w:rsidR="0055141D" w:rsidRPr="00161B2D" w:rsidRDefault="0055141D" w:rsidP="0055141D">
                  <w:pPr>
                    <w:suppressAutoHyphens w:val="0"/>
                    <w:rPr>
                      <w:b/>
                      <w:bCs/>
                      <w:sz w:val="20"/>
                      <w:szCs w:val="20"/>
                      <w:lang w:eastAsia="ru-RU"/>
                    </w:rPr>
                  </w:pPr>
                  <w:r w:rsidRPr="00161B2D">
                    <w:rPr>
                      <w:b/>
                      <w:bCs/>
                      <w:sz w:val="20"/>
                      <w:szCs w:val="20"/>
                      <w:lang w:eastAsia="ru-RU"/>
                    </w:rPr>
                    <w:t>ЖИЛИЩНО-КОММУНАЛЬНОЕ ХОЗЯЙСТВО</w:t>
                  </w:r>
                </w:p>
              </w:tc>
              <w:tc>
                <w:tcPr>
                  <w:tcW w:w="992" w:type="dxa"/>
                  <w:tcBorders>
                    <w:left w:val="single" w:sz="4" w:space="0" w:color="000000"/>
                    <w:bottom w:val="single" w:sz="4" w:space="0" w:color="000000"/>
                  </w:tcBorders>
                  <w:shd w:val="clear" w:color="auto" w:fill="99CC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99CC00"/>
                  <w:vAlign w:val="bottom"/>
                </w:tcPr>
                <w:p w:rsidR="0055141D" w:rsidRPr="00161B2D" w:rsidRDefault="0055141D" w:rsidP="0055141D">
                  <w:pPr>
                    <w:suppressAutoHyphens w:val="0"/>
                    <w:jc w:val="center"/>
                    <w:rPr>
                      <w:b/>
                      <w:bCs/>
                      <w:sz w:val="20"/>
                      <w:szCs w:val="20"/>
                      <w:lang w:eastAsia="ru-RU"/>
                    </w:rPr>
                  </w:pPr>
                  <w:r w:rsidRPr="00161B2D">
                    <w:rPr>
                      <w:b/>
                      <w:bCs/>
                      <w:sz w:val="20"/>
                      <w:szCs w:val="20"/>
                      <w:lang w:eastAsia="ru-RU"/>
                    </w:rPr>
                    <w:t>0500</w:t>
                  </w:r>
                </w:p>
              </w:tc>
              <w:tc>
                <w:tcPr>
                  <w:tcW w:w="1134" w:type="dxa"/>
                  <w:tcBorders>
                    <w:left w:val="single" w:sz="4" w:space="0" w:color="000000"/>
                    <w:bottom w:val="single" w:sz="4" w:space="0" w:color="000000"/>
                  </w:tcBorders>
                  <w:shd w:val="clear" w:color="auto" w:fill="99CC00"/>
                  <w:vAlign w:val="bottom"/>
                </w:tcPr>
                <w:p w:rsidR="0055141D" w:rsidRPr="00161B2D" w:rsidRDefault="0055141D" w:rsidP="0055141D">
                  <w:pPr>
                    <w:suppressAutoHyphens w:val="0"/>
                    <w:jc w:val="center"/>
                    <w:rPr>
                      <w:b/>
                      <w:bCs/>
                      <w:sz w:val="20"/>
                      <w:szCs w:val="20"/>
                      <w:lang w:eastAsia="ru-RU"/>
                    </w:rPr>
                  </w:pPr>
                </w:p>
              </w:tc>
              <w:tc>
                <w:tcPr>
                  <w:tcW w:w="708" w:type="dxa"/>
                  <w:tcBorders>
                    <w:left w:val="single" w:sz="4" w:space="0" w:color="000000"/>
                    <w:bottom w:val="single" w:sz="4" w:space="0" w:color="000000"/>
                  </w:tcBorders>
                  <w:shd w:val="clear" w:color="auto" w:fill="99CC00"/>
                  <w:vAlign w:val="bottom"/>
                </w:tcPr>
                <w:p w:rsidR="0055141D" w:rsidRPr="00161B2D" w:rsidRDefault="0055141D" w:rsidP="0055141D">
                  <w:pPr>
                    <w:suppressAutoHyphens w:val="0"/>
                    <w:jc w:val="center"/>
                    <w:rPr>
                      <w:b/>
                      <w:bCs/>
                      <w:sz w:val="20"/>
                      <w:szCs w:val="20"/>
                      <w:lang w:eastAsia="ru-RU"/>
                    </w:rPr>
                  </w:pPr>
                </w:p>
              </w:tc>
              <w:tc>
                <w:tcPr>
                  <w:tcW w:w="1276" w:type="dxa"/>
                  <w:tcBorders>
                    <w:left w:val="single" w:sz="4" w:space="0" w:color="000000"/>
                    <w:bottom w:val="single" w:sz="4" w:space="0" w:color="000000"/>
                  </w:tcBorders>
                  <w:shd w:val="clear" w:color="auto" w:fill="99CC00"/>
                  <w:vAlign w:val="bottom"/>
                </w:tcPr>
                <w:p w:rsidR="0055141D" w:rsidRPr="00161B2D" w:rsidRDefault="0055141D" w:rsidP="0055141D">
                  <w:pPr>
                    <w:suppressAutoHyphens w:val="0"/>
                    <w:jc w:val="center"/>
                    <w:rPr>
                      <w:b/>
                      <w:bCs/>
                      <w:sz w:val="20"/>
                      <w:szCs w:val="20"/>
                      <w:lang w:eastAsia="ru-RU"/>
                    </w:rPr>
                  </w:pPr>
                  <w:r w:rsidRPr="00161B2D">
                    <w:rPr>
                      <w:b/>
                      <w:bCs/>
                      <w:sz w:val="20"/>
                      <w:szCs w:val="20"/>
                      <w:lang w:eastAsia="ru-RU"/>
                    </w:rPr>
                    <w:t>860,81000</w:t>
                  </w:r>
                </w:p>
              </w:tc>
              <w:tc>
                <w:tcPr>
                  <w:tcW w:w="1276" w:type="dxa"/>
                  <w:tcBorders>
                    <w:left w:val="single" w:sz="4" w:space="0" w:color="000000"/>
                    <w:bottom w:val="single" w:sz="4" w:space="0" w:color="000000"/>
                  </w:tcBorders>
                  <w:shd w:val="clear" w:color="auto" w:fill="99CC00"/>
                </w:tcPr>
                <w:p w:rsidR="0055141D" w:rsidRPr="00161B2D" w:rsidRDefault="0055141D" w:rsidP="0055141D">
                  <w:pPr>
                    <w:suppressAutoHyphens w:val="0"/>
                    <w:snapToGrid w:val="0"/>
                    <w:jc w:val="center"/>
                    <w:rPr>
                      <w:b/>
                      <w:bCs/>
                      <w:sz w:val="20"/>
                      <w:szCs w:val="20"/>
                      <w:lang w:eastAsia="ru-RU"/>
                    </w:rPr>
                  </w:pPr>
                </w:p>
                <w:p w:rsidR="0055141D" w:rsidRPr="00161B2D" w:rsidRDefault="0055141D" w:rsidP="0055141D">
                  <w:pPr>
                    <w:suppressAutoHyphens w:val="0"/>
                    <w:jc w:val="center"/>
                    <w:rPr>
                      <w:b/>
                      <w:bCs/>
                      <w:sz w:val="20"/>
                      <w:szCs w:val="20"/>
                      <w:lang w:eastAsia="ru-RU"/>
                    </w:rPr>
                  </w:pPr>
                </w:p>
                <w:p w:rsidR="0055141D" w:rsidRPr="00161B2D" w:rsidRDefault="0055141D" w:rsidP="0055141D">
                  <w:pPr>
                    <w:suppressAutoHyphens w:val="0"/>
                    <w:jc w:val="center"/>
                    <w:rPr>
                      <w:b/>
                      <w:bCs/>
                      <w:sz w:val="20"/>
                      <w:szCs w:val="20"/>
                      <w:lang w:eastAsia="ru-RU"/>
                    </w:rPr>
                  </w:pPr>
                </w:p>
                <w:p w:rsidR="0055141D" w:rsidRPr="00161B2D" w:rsidRDefault="0055141D" w:rsidP="0055141D">
                  <w:pPr>
                    <w:suppressAutoHyphens w:val="0"/>
                    <w:jc w:val="center"/>
                    <w:rPr>
                      <w:b/>
                      <w:bCs/>
                      <w:sz w:val="20"/>
                      <w:szCs w:val="20"/>
                      <w:lang w:eastAsia="ru-RU"/>
                    </w:rPr>
                  </w:pPr>
                  <w:r w:rsidRPr="00161B2D">
                    <w:rPr>
                      <w:b/>
                      <w:bCs/>
                      <w:sz w:val="20"/>
                      <w:szCs w:val="20"/>
                      <w:lang w:eastAsia="ru-RU"/>
                    </w:rPr>
                    <w:t>740,74000</w:t>
                  </w:r>
                </w:p>
              </w:tc>
              <w:tc>
                <w:tcPr>
                  <w:tcW w:w="1795" w:type="dxa"/>
                  <w:tcBorders>
                    <w:left w:val="single" w:sz="4" w:space="0" w:color="000000"/>
                    <w:bottom w:val="single" w:sz="4" w:space="0" w:color="000000"/>
                  </w:tcBorders>
                  <w:shd w:val="clear" w:color="auto" w:fill="99CC00"/>
                </w:tcPr>
                <w:p w:rsidR="0055141D" w:rsidRPr="00161B2D" w:rsidRDefault="0055141D" w:rsidP="0055141D">
                  <w:pPr>
                    <w:suppressAutoHyphens w:val="0"/>
                    <w:snapToGrid w:val="0"/>
                    <w:rPr>
                      <w:b/>
                      <w:bCs/>
                      <w:sz w:val="20"/>
                      <w:szCs w:val="20"/>
                      <w:lang w:eastAsia="ru-RU"/>
                    </w:rPr>
                  </w:pPr>
                </w:p>
                <w:p w:rsidR="0055141D" w:rsidRPr="00161B2D" w:rsidRDefault="0055141D" w:rsidP="0055141D">
                  <w:pPr>
                    <w:suppressAutoHyphens w:val="0"/>
                    <w:rPr>
                      <w:b/>
                      <w:bCs/>
                      <w:sz w:val="20"/>
                      <w:szCs w:val="20"/>
                      <w:lang w:eastAsia="ru-RU"/>
                    </w:rPr>
                  </w:pPr>
                </w:p>
                <w:p w:rsidR="0055141D" w:rsidRPr="00161B2D" w:rsidRDefault="0055141D" w:rsidP="0055141D">
                  <w:pPr>
                    <w:suppressAutoHyphens w:val="0"/>
                    <w:rPr>
                      <w:b/>
                      <w:bCs/>
                      <w:sz w:val="20"/>
                      <w:szCs w:val="20"/>
                      <w:lang w:eastAsia="ru-RU"/>
                    </w:rPr>
                  </w:pPr>
                </w:p>
                <w:p w:rsidR="0055141D" w:rsidRPr="00161B2D" w:rsidRDefault="0055141D" w:rsidP="0055141D">
                  <w:pPr>
                    <w:suppressAutoHyphens w:val="0"/>
                    <w:rPr>
                      <w:b/>
                      <w:bCs/>
                      <w:sz w:val="20"/>
                      <w:szCs w:val="20"/>
                      <w:lang w:eastAsia="ru-RU"/>
                    </w:rPr>
                  </w:pPr>
                  <w:r w:rsidRPr="00161B2D">
                    <w:rPr>
                      <w:b/>
                      <w:bCs/>
                      <w:sz w:val="20"/>
                      <w:szCs w:val="20"/>
                      <w:lang w:eastAsia="ru-RU"/>
                    </w:rPr>
                    <w:t>740,74000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i/>
                      <w:iCs/>
                      <w:sz w:val="20"/>
                      <w:szCs w:val="20"/>
                      <w:lang w:eastAsia="ru-RU"/>
                    </w:rPr>
                  </w:pPr>
                </w:p>
              </w:tc>
            </w:tr>
            <w:tr w:rsidR="0055141D" w:rsidRPr="00161B2D" w:rsidTr="0055141D">
              <w:trPr>
                <w:trHeight w:val="420"/>
              </w:trPr>
              <w:tc>
                <w:tcPr>
                  <w:tcW w:w="2586" w:type="dxa"/>
                  <w:tcBorders>
                    <w:left w:val="single" w:sz="4" w:space="0" w:color="000000"/>
                  </w:tcBorders>
                  <w:shd w:val="clear" w:color="auto" w:fill="FFFFFF"/>
                  <w:vAlign w:val="bottom"/>
                </w:tcPr>
                <w:p w:rsidR="0055141D" w:rsidRPr="00161B2D" w:rsidRDefault="0055141D" w:rsidP="0055141D">
                  <w:pPr>
                    <w:suppressAutoHyphens w:val="0"/>
                    <w:rPr>
                      <w:b/>
                      <w:bCs/>
                      <w:i/>
                      <w:iCs/>
                      <w:sz w:val="20"/>
                      <w:szCs w:val="20"/>
                      <w:lang w:eastAsia="ru-RU"/>
                    </w:rPr>
                  </w:pPr>
                  <w:r w:rsidRPr="00161B2D">
                    <w:rPr>
                      <w:b/>
                      <w:bCs/>
                      <w:i/>
                      <w:iCs/>
                      <w:sz w:val="20"/>
                      <w:szCs w:val="20"/>
                      <w:lang w:eastAsia="ru-RU"/>
                    </w:rPr>
                    <w:t>Жилищное хозяйство</w:t>
                  </w:r>
                </w:p>
              </w:tc>
              <w:tc>
                <w:tcPr>
                  <w:tcW w:w="992" w:type="dxa"/>
                  <w:tcBorders>
                    <w:left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tcBorders>
                  <w:shd w:val="clear" w:color="auto" w:fill="FFFFFF"/>
                  <w:vAlign w:val="bottom"/>
                </w:tcPr>
                <w:p w:rsidR="0055141D" w:rsidRPr="00161B2D" w:rsidRDefault="0055141D" w:rsidP="0055141D">
                  <w:pPr>
                    <w:suppressAutoHyphens w:val="0"/>
                    <w:jc w:val="center"/>
                    <w:rPr>
                      <w:b/>
                      <w:bCs/>
                      <w:i/>
                      <w:iCs/>
                      <w:sz w:val="20"/>
                      <w:szCs w:val="20"/>
                      <w:lang w:eastAsia="ru-RU"/>
                    </w:rPr>
                  </w:pPr>
                  <w:r w:rsidRPr="00161B2D">
                    <w:rPr>
                      <w:b/>
                      <w:bCs/>
                      <w:i/>
                      <w:iCs/>
                      <w:sz w:val="20"/>
                      <w:szCs w:val="20"/>
                      <w:lang w:eastAsia="ru-RU"/>
                    </w:rPr>
                    <w:t>0501</w:t>
                  </w:r>
                </w:p>
              </w:tc>
              <w:tc>
                <w:tcPr>
                  <w:tcW w:w="1134" w:type="dxa"/>
                  <w:tcBorders>
                    <w:left w:val="single" w:sz="4" w:space="0" w:color="000000"/>
                  </w:tcBorders>
                  <w:shd w:val="clear" w:color="auto" w:fill="FFFFFF"/>
                  <w:vAlign w:val="bottom"/>
                </w:tcPr>
                <w:p w:rsidR="0055141D" w:rsidRPr="00161B2D" w:rsidRDefault="0055141D" w:rsidP="0055141D">
                  <w:pPr>
                    <w:suppressAutoHyphens w:val="0"/>
                    <w:jc w:val="center"/>
                    <w:rPr>
                      <w:b/>
                      <w:bCs/>
                      <w:i/>
                      <w:iCs/>
                      <w:sz w:val="20"/>
                      <w:szCs w:val="20"/>
                      <w:lang w:eastAsia="ru-RU"/>
                    </w:rPr>
                  </w:pPr>
                </w:p>
              </w:tc>
              <w:tc>
                <w:tcPr>
                  <w:tcW w:w="708" w:type="dxa"/>
                  <w:tcBorders>
                    <w:left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b/>
                      <w:bCs/>
                      <w:sz w:val="20"/>
                      <w:szCs w:val="20"/>
                      <w:lang w:eastAsia="ru-RU"/>
                    </w:rPr>
                  </w:pPr>
                  <w:r w:rsidRPr="00161B2D">
                    <w:rPr>
                      <w:b/>
                      <w:bCs/>
                      <w:sz w:val="20"/>
                      <w:szCs w:val="20"/>
                      <w:lang w:eastAsia="ru-RU"/>
                    </w:rPr>
                    <w:t>38,97000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b/>
                      <w:bCs/>
                      <w:sz w:val="20"/>
                      <w:szCs w:val="20"/>
                      <w:lang w:eastAsia="ru-RU"/>
                    </w:rPr>
                  </w:pPr>
                </w:p>
                <w:p w:rsidR="0055141D" w:rsidRPr="00161B2D" w:rsidRDefault="0055141D" w:rsidP="0055141D">
                  <w:pPr>
                    <w:suppressAutoHyphens w:val="0"/>
                    <w:jc w:val="center"/>
                    <w:rPr>
                      <w:b/>
                      <w:bCs/>
                      <w:sz w:val="20"/>
                      <w:szCs w:val="20"/>
                      <w:lang w:eastAsia="ru-RU"/>
                    </w:rPr>
                  </w:pPr>
                  <w:r w:rsidRPr="00161B2D">
                    <w:rPr>
                      <w:b/>
                      <w:bCs/>
                      <w:sz w:val="20"/>
                      <w:szCs w:val="20"/>
                      <w:lang w:eastAsia="ru-RU"/>
                    </w:rPr>
                    <w:t>25,00000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b/>
                      <w:bCs/>
                      <w:sz w:val="20"/>
                      <w:szCs w:val="20"/>
                      <w:lang w:eastAsia="ru-RU"/>
                    </w:rPr>
                  </w:pPr>
                </w:p>
                <w:p w:rsidR="0055141D" w:rsidRPr="00161B2D" w:rsidRDefault="0055141D" w:rsidP="0055141D">
                  <w:pPr>
                    <w:suppressAutoHyphens w:val="0"/>
                    <w:rPr>
                      <w:b/>
                      <w:bCs/>
                      <w:sz w:val="20"/>
                      <w:szCs w:val="20"/>
                      <w:lang w:eastAsia="ru-RU"/>
                    </w:rPr>
                  </w:pPr>
                  <w:r w:rsidRPr="00161B2D">
                    <w:rPr>
                      <w:b/>
                      <w:bCs/>
                      <w:sz w:val="20"/>
                      <w:szCs w:val="20"/>
                      <w:lang w:eastAsia="ru-RU"/>
                    </w:rPr>
                    <w:t>25,00000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b/>
                      <w:bCs/>
                      <w:sz w:val="20"/>
                      <w:szCs w:val="20"/>
                      <w:lang w:eastAsia="ru-RU"/>
                    </w:rPr>
                  </w:pPr>
                </w:p>
              </w:tc>
            </w:tr>
            <w:tr w:rsidR="0055141D" w:rsidRPr="00161B2D" w:rsidTr="0055141D">
              <w:trPr>
                <w:trHeight w:val="315"/>
              </w:trPr>
              <w:tc>
                <w:tcPr>
                  <w:tcW w:w="2586"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r w:rsidRPr="00161B2D">
                    <w:rPr>
                      <w:sz w:val="20"/>
                      <w:szCs w:val="20"/>
                      <w:lang w:eastAsia="ru-RU"/>
                    </w:rPr>
                    <w:t>Реализация государственных функций, связанных с общегосударственным управлением</w:t>
                  </w:r>
                </w:p>
              </w:tc>
              <w:tc>
                <w:tcPr>
                  <w:tcW w:w="992"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0501</w:t>
                  </w:r>
                </w:p>
              </w:tc>
              <w:tc>
                <w:tcPr>
                  <w:tcW w:w="1134"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0920000000</w:t>
                  </w:r>
                </w:p>
              </w:tc>
              <w:tc>
                <w:tcPr>
                  <w:tcW w:w="708"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13,97000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i/>
                      <w:iCs/>
                      <w:sz w:val="20"/>
                      <w:szCs w:val="20"/>
                      <w:lang w:eastAsia="ru-RU"/>
                    </w:rPr>
                  </w:pP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i/>
                      <w:iCs/>
                      <w:sz w:val="20"/>
                      <w:szCs w:val="20"/>
                      <w:lang w:eastAsia="ru-RU"/>
                    </w:rPr>
                  </w:pP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b/>
                      <w:bCs/>
                      <w:sz w:val="20"/>
                      <w:szCs w:val="20"/>
                      <w:lang w:eastAsia="ru-RU"/>
                    </w:rPr>
                  </w:pPr>
                </w:p>
              </w:tc>
            </w:tr>
            <w:tr w:rsidR="0055141D" w:rsidRPr="00161B2D" w:rsidTr="0055141D">
              <w:trPr>
                <w:trHeight w:val="315"/>
              </w:trPr>
              <w:tc>
                <w:tcPr>
                  <w:tcW w:w="2586"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r w:rsidRPr="00161B2D">
                    <w:rPr>
                      <w:sz w:val="20"/>
                      <w:szCs w:val="20"/>
                      <w:lang w:eastAsia="ru-RU"/>
                    </w:rPr>
                    <w:t>Выполнение других обязательств государства</w:t>
                  </w:r>
                </w:p>
              </w:tc>
              <w:tc>
                <w:tcPr>
                  <w:tcW w:w="992"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0501</w:t>
                  </w:r>
                </w:p>
              </w:tc>
              <w:tc>
                <w:tcPr>
                  <w:tcW w:w="1134"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0920300000</w:t>
                  </w:r>
                </w:p>
              </w:tc>
              <w:tc>
                <w:tcPr>
                  <w:tcW w:w="708"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13,97000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i/>
                      <w:iCs/>
                      <w:sz w:val="20"/>
                      <w:szCs w:val="20"/>
                      <w:lang w:eastAsia="ru-RU"/>
                    </w:rPr>
                  </w:pP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i/>
                      <w:iCs/>
                      <w:sz w:val="20"/>
                      <w:szCs w:val="20"/>
                      <w:lang w:eastAsia="ru-RU"/>
                    </w:rPr>
                  </w:pP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b/>
                      <w:bCs/>
                      <w:sz w:val="20"/>
                      <w:szCs w:val="20"/>
                      <w:lang w:eastAsia="ru-RU"/>
                    </w:rPr>
                  </w:pPr>
                </w:p>
              </w:tc>
            </w:tr>
            <w:tr w:rsidR="0055141D" w:rsidRPr="00161B2D" w:rsidTr="0055141D">
              <w:trPr>
                <w:trHeight w:val="315"/>
              </w:trPr>
              <w:tc>
                <w:tcPr>
                  <w:tcW w:w="2586" w:type="dxa"/>
                  <w:tcBorders>
                    <w:top w:val="single" w:sz="4" w:space="0" w:color="000000"/>
                    <w:left w:val="single" w:sz="4" w:space="0" w:color="000000"/>
                    <w:bottom w:val="single" w:sz="4" w:space="0" w:color="000000"/>
                  </w:tcBorders>
                  <w:shd w:val="clear" w:color="auto" w:fill="FFFFFF"/>
                </w:tcPr>
                <w:p w:rsidR="0055141D" w:rsidRPr="00161B2D" w:rsidRDefault="0055141D" w:rsidP="0055141D">
                  <w:pPr>
                    <w:suppressAutoHyphens w:val="0"/>
                    <w:rPr>
                      <w:sz w:val="20"/>
                      <w:szCs w:val="20"/>
                      <w:lang w:eastAsia="ru-RU"/>
                    </w:rPr>
                  </w:pPr>
                  <w:r w:rsidRPr="00161B2D">
                    <w:rPr>
                      <w:sz w:val="20"/>
                      <w:szCs w:val="20"/>
                      <w:lang w:eastAsia="ru-RU"/>
                    </w:rPr>
                    <w:t>Прочие выплаты по обязательствам государства</w:t>
                  </w:r>
                </w:p>
              </w:tc>
              <w:tc>
                <w:tcPr>
                  <w:tcW w:w="992"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0501</w:t>
                  </w:r>
                </w:p>
              </w:tc>
              <w:tc>
                <w:tcPr>
                  <w:tcW w:w="1134"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0920305000</w:t>
                  </w:r>
                </w:p>
              </w:tc>
              <w:tc>
                <w:tcPr>
                  <w:tcW w:w="708"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13,97000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i/>
                      <w:iCs/>
                      <w:sz w:val="20"/>
                      <w:szCs w:val="20"/>
                      <w:lang w:eastAsia="ru-RU"/>
                    </w:rPr>
                  </w:pP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i/>
                      <w:iCs/>
                      <w:sz w:val="20"/>
                      <w:szCs w:val="20"/>
                      <w:lang w:eastAsia="ru-RU"/>
                    </w:rPr>
                  </w:pP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b/>
                      <w:bCs/>
                      <w:sz w:val="20"/>
                      <w:szCs w:val="20"/>
                      <w:lang w:eastAsia="ru-RU"/>
                    </w:rPr>
                  </w:pPr>
                </w:p>
              </w:tc>
            </w:tr>
            <w:tr w:rsidR="0055141D" w:rsidRPr="00161B2D" w:rsidTr="0055141D">
              <w:trPr>
                <w:trHeight w:val="315"/>
              </w:trPr>
              <w:tc>
                <w:tcPr>
                  <w:tcW w:w="2586" w:type="dxa"/>
                  <w:tcBorders>
                    <w:top w:val="single" w:sz="4" w:space="0" w:color="000000"/>
                    <w:left w:val="single" w:sz="4" w:space="0" w:color="000000"/>
                    <w:bottom w:val="single" w:sz="4" w:space="0" w:color="000000"/>
                  </w:tcBorders>
                  <w:shd w:val="clear" w:color="auto" w:fill="FFFFFF"/>
                </w:tcPr>
                <w:p w:rsidR="0055141D" w:rsidRPr="00161B2D" w:rsidRDefault="0055141D" w:rsidP="0055141D">
                  <w:pPr>
                    <w:suppressAutoHyphens w:val="0"/>
                    <w:rPr>
                      <w:sz w:val="20"/>
                      <w:szCs w:val="20"/>
                      <w:lang w:eastAsia="ru-RU"/>
                    </w:rPr>
                  </w:pPr>
                  <w:r w:rsidRPr="00161B2D">
                    <w:rPr>
                      <w:sz w:val="20"/>
                      <w:szCs w:val="20"/>
                      <w:lang w:eastAsia="ru-RU"/>
                    </w:rPr>
                    <w:t>Расходы по обслуживанию  муниципальной собственности</w:t>
                  </w:r>
                </w:p>
              </w:tc>
              <w:tc>
                <w:tcPr>
                  <w:tcW w:w="992"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0501</w:t>
                  </w:r>
                </w:p>
              </w:tc>
              <w:tc>
                <w:tcPr>
                  <w:tcW w:w="1134"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0920305200</w:t>
                  </w:r>
                </w:p>
              </w:tc>
              <w:tc>
                <w:tcPr>
                  <w:tcW w:w="708"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13,97000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i/>
                      <w:iCs/>
                      <w:sz w:val="20"/>
                      <w:szCs w:val="20"/>
                      <w:lang w:eastAsia="ru-RU"/>
                    </w:rPr>
                  </w:pP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i/>
                      <w:iCs/>
                      <w:sz w:val="20"/>
                      <w:szCs w:val="20"/>
                      <w:lang w:eastAsia="ru-RU"/>
                    </w:rPr>
                  </w:pP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b/>
                      <w:bCs/>
                      <w:sz w:val="20"/>
                      <w:szCs w:val="20"/>
                      <w:lang w:eastAsia="ru-RU"/>
                    </w:rPr>
                  </w:pPr>
                </w:p>
              </w:tc>
            </w:tr>
            <w:tr w:rsidR="0055141D" w:rsidRPr="00161B2D" w:rsidTr="0055141D">
              <w:trPr>
                <w:trHeight w:val="315"/>
              </w:trPr>
              <w:tc>
                <w:tcPr>
                  <w:tcW w:w="2586" w:type="dxa"/>
                  <w:tcBorders>
                    <w:top w:val="single" w:sz="4" w:space="0" w:color="000000"/>
                    <w:left w:val="single" w:sz="4" w:space="0" w:color="000000"/>
                    <w:bottom w:val="single" w:sz="4" w:space="0" w:color="000000"/>
                  </w:tcBorders>
                  <w:shd w:val="clear" w:color="auto" w:fill="FFFFFF"/>
                </w:tcPr>
                <w:p w:rsidR="0055141D" w:rsidRPr="00161B2D" w:rsidRDefault="0055141D" w:rsidP="0055141D">
                  <w:pPr>
                    <w:suppressAutoHyphens w:val="0"/>
                    <w:rPr>
                      <w:sz w:val="20"/>
                      <w:szCs w:val="20"/>
                      <w:lang w:eastAsia="ru-RU"/>
                    </w:rPr>
                  </w:pPr>
                  <w:r w:rsidRPr="00161B2D">
                    <w:rPr>
                      <w:sz w:val="20"/>
                      <w:szCs w:val="20"/>
                      <w:lang w:eastAsia="ru-RU"/>
                    </w:rPr>
                    <w:lastRenderedPageBreak/>
                    <w:t>Закупка товаров, работ и услуг для государственных (муниципальных) нужд</w:t>
                  </w:r>
                </w:p>
              </w:tc>
              <w:tc>
                <w:tcPr>
                  <w:tcW w:w="992"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0501</w:t>
                  </w:r>
                </w:p>
              </w:tc>
              <w:tc>
                <w:tcPr>
                  <w:tcW w:w="1134"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0920305200</w:t>
                  </w:r>
                </w:p>
              </w:tc>
              <w:tc>
                <w:tcPr>
                  <w:tcW w:w="708"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200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13,97000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i/>
                      <w:iCs/>
                      <w:sz w:val="20"/>
                      <w:szCs w:val="20"/>
                      <w:lang w:eastAsia="ru-RU"/>
                    </w:rPr>
                  </w:pP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i/>
                      <w:iCs/>
                      <w:sz w:val="20"/>
                      <w:szCs w:val="20"/>
                      <w:lang w:eastAsia="ru-RU"/>
                    </w:rPr>
                  </w:pP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b/>
                      <w:bCs/>
                      <w:sz w:val="20"/>
                      <w:szCs w:val="20"/>
                      <w:lang w:eastAsia="ru-RU"/>
                    </w:rPr>
                  </w:pPr>
                </w:p>
              </w:tc>
            </w:tr>
            <w:tr w:rsidR="0055141D" w:rsidRPr="00161B2D" w:rsidTr="0055141D">
              <w:trPr>
                <w:trHeight w:val="315"/>
              </w:trPr>
              <w:tc>
                <w:tcPr>
                  <w:tcW w:w="2586" w:type="dxa"/>
                  <w:tcBorders>
                    <w:top w:val="single" w:sz="4" w:space="0" w:color="000000"/>
                    <w:left w:val="single" w:sz="4" w:space="0" w:color="000000"/>
                    <w:bottom w:val="single" w:sz="4" w:space="0" w:color="000000"/>
                  </w:tcBorders>
                  <w:shd w:val="clear" w:color="auto" w:fill="FFFFFF"/>
                </w:tcPr>
                <w:p w:rsidR="0055141D" w:rsidRPr="00161B2D" w:rsidRDefault="0055141D" w:rsidP="0055141D">
                  <w:pPr>
                    <w:suppressAutoHyphens w:val="0"/>
                    <w:rPr>
                      <w:sz w:val="20"/>
                      <w:szCs w:val="20"/>
                      <w:lang w:eastAsia="ru-RU"/>
                    </w:rPr>
                  </w:pPr>
                  <w:r w:rsidRPr="00161B2D">
                    <w:rPr>
                      <w:sz w:val="20"/>
                      <w:szCs w:val="20"/>
                      <w:lang w:eastAsia="ru-RU"/>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0501</w:t>
                  </w:r>
                </w:p>
              </w:tc>
              <w:tc>
                <w:tcPr>
                  <w:tcW w:w="1134"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0920305200</w:t>
                  </w:r>
                </w:p>
              </w:tc>
              <w:tc>
                <w:tcPr>
                  <w:tcW w:w="708"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240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13,97000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i/>
                      <w:iCs/>
                      <w:sz w:val="20"/>
                      <w:szCs w:val="20"/>
                      <w:lang w:eastAsia="ru-RU"/>
                    </w:rPr>
                  </w:pP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i/>
                      <w:iCs/>
                      <w:sz w:val="20"/>
                      <w:szCs w:val="20"/>
                      <w:lang w:eastAsia="ru-RU"/>
                    </w:rPr>
                  </w:pP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b/>
                      <w:bCs/>
                      <w:sz w:val="20"/>
                      <w:szCs w:val="20"/>
                      <w:lang w:eastAsia="ru-RU"/>
                    </w:rPr>
                  </w:pPr>
                </w:p>
              </w:tc>
            </w:tr>
            <w:tr w:rsidR="0055141D" w:rsidRPr="00161B2D" w:rsidTr="0055141D">
              <w:trPr>
                <w:trHeight w:val="315"/>
              </w:trPr>
              <w:tc>
                <w:tcPr>
                  <w:tcW w:w="2586"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rPr>
                      <w:i/>
                      <w:iCs/>
                      <w:sz w:val="20"/>
                      <w:szCs w:val="20"/>
                      <w:lang w:eastAsia="ru-RU"/>
                    </w:rPr>
                  </w:pPr>
                  <w:r w:rsidRPr="00161B2D">
                    <w:rPr>
                      <w:i/>
                      <w:iCs/>
                      <w:sz w:val="20"/>
                      <w:szCs w:val="20"/>
                      <w:lang w:eastAsia="ru-RU"/>
                    </w:rPr>
                    <w:t>Поддержка жилищного хозяйства</w:t>
                  </w:r>
                </w:p>
              </w:tc>
              <w:tc>
                <w:tcPr>
                  <w:tcW w:w="992"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i/>
                      <w:iCs/>
                      <w:sz w:val="20"/>
                      <w:szCs w:val="20"/>
                      <w:lang w:eastAsia="ru-RU"/>
                    </w:rPr>
                  </w:pPr>
                  <w:r w:rsidRPr="00161B2D">
                    <w:rPr>
                      <w:i/>
                      <w:iCs/>
                      <w:sz w:val="20"/>
                      <w:szCs w:val="20"/>
                      <w:lang w:eastAsia="ru-RU"/>
                    </w:rPr>
                    <w:t>0501</w:t>
                  </w:r>
                </w:p>
              </w:tc>
              <w:tc>
                <w:tcPr>
                  <w:tcW w:w="1134"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i/>
                      <w:iCs/>
                      <w:sz w:val="20"/>
                      <w:szCs w:val="20"/>
                      <w:lang w:eastAsia="ru-RU"/>
                    </w:rPr>
                  </w:pPr>
                  <w:r w:rsidRPr="00161B2D">
                    <w:rPr>
                      <w:i/>
                      <w:iCs/>
                      <w:sz w:val="20"/>
                      <w:szCs w:val="20"/>
                      <w:lang w:eastAsia="ru-RU"/>
                    </w:rPr>
                    <w:t>3900000000</w:t>
                  </w:r>
                </w:p>
              </w:tc>
              <w:tc>
                <w:tcPr>
                  <w:tcW w:w="708"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i/>
                      <w:iCs/>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i/>
                      <w:iCs/>
                      <w:sz w:val="20"/>
                      <w:szCs w:val="20"/>
                      <w:lang w:eastAsia="ru-RU"/>
                    </w:rPr>
                  </w:pPr>
                  <w:r w:rsidRPr="00161B2D">
                    <w:rPr>
                      <w:i/>
                      <w:iCs/>
                      <w:sz w:val="20"/>
                      <w:szCs w:val="20"/>
                      <w:lang w:eastAsia="ru-RU"/>
                    </w:rPr>
                    <w:t>25,00000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i/>
                      <w:iCs/>
                      <w:sz w:val="20"/>
                      <w:szCs w:val="20"/>
                      <w:lang w:eastAsia="ru-RU"/>
                    </w:rPr>
                  </w:pPr>
                </w:p>
                <w:p w:rsidR="0055141D" w:rsidRPr="00161B2D" w:rsidRDefault="0055141D" w:rsidP="0055141D">
                  <w:pPr>
                    <w:suppressAutoHyphens w:val="0"/>
                    <w:jc w:val="center"/>
                    <w:rPr>
                      <w:i/>
                      <w:iCs/>
                      <w:sz w:val="20"/>
                      <w:szCs w:val="20"/>
                      <w:lang w:eastAsia="ru-RU"/>
                    </w:rPr>
                  </w:pPr>
                  <w:r w:rsidRPr="00161B2D">
                    <w:rPr>
                      <w:i/>
                      <w:iCs/>
                      <w:sz w:val="20"/>
                      <w:szCs w:val="20"/>
                      <w:lang w:eastAsia="ru-RU"/>
                    </w:rPr>
                    <w:t>25,00000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i/>
                      <w:iCs/>
                      <w:sz w:val="20"/>
                      <w:szCs w:val="20"/>
                      <w:lang w:eastAsia="ru-RU"/>
                    </w:rPr>
                  </w:pPr>
                </w:p>
                <w:p w:rsidR="0055141D" w:rsidRPr="00161B2D" w:rsidRDefault="0055141D" w:rsidP="0055141D">
                  <w:pPr>
                    <w:suppressAutoHyphens w:val="0"/>
                    <w:rPr>
                      <w:i/>
                      <w:iCs/>
                      <w:sz w:val="20"/>
                      <w:szCs w:val="20"/>
                      <w:lang w:eastAsia="ru-RU"/>
                    </w:rPr>
                  </w:pPr>
                  <w:r w:rsidRPr="00161B2D">
                    <w:rPr>
                      <w:i/>
                      <w:iCs/>
                      <w:sz w:val="20"/>
                      <w:szCs w:val="20"/>
                      <w:lang w:eastAsia="ru-RU"/>
                    </w:rPr>
                    <w:t>25,00000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b/>
                      <w:bCs/>
                      <w:sz w:val="20"/>
                      <w:szCs w:val="20"/>
                      <w:lang w:eastAsia="ru-RU"/>
                    </w:rPr>
                  </w:pPr>
                </w:p>
              </w:tc>
            </w:tr>
            <w:tr w:rsidR="0055141D" w:rsidRPr="00161B2D" w:rsidTr="0055141D">
              <w:trPr>
                <w:trHeight w:val="350"/>
              </w:trPr>
              <w:tc>
                <w:tcPr>
                  <w:tcW w:w="2586"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i/>
                      <w:iCs/>
                      <w:sz w:val="20"/>
                      <w:szCs w:val="20"/>
                      <w:lang w:eastAsia="ru-RU"/>
                    </w:rPr>
                  </w:pPr>
                  <w:r w:rsidRPr="00161B2D">
                    <w:rPr>
                      <w:i/>
                      <w:iCs/>
                      <w:sz w:val="20"/>
                      <w:szCs w:val="20"/>
                      <w:lang w:eastAsia="ru-RU"/>
                    </w:rPr>
                    <w:t>Мероприятия в области жилищного фонда</w:t>
                  </w:r>
                </w:p>
              </w:tc>
              <w:tc>
                <w:tcPr>
                  <w:tcW w:w="992"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0501</w:t>
                  </w:r>
                </w:p>
              </w:tc>
              <w:tc>
                <w:tcPr>
                  <w:tcW w:w="1134"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3900200000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i/>
                      <w:iCs/>
                      <w:sz w:val="20"/>
                      <w:szCs w:val="20"/>
                      <w:lang w:eastAsia="ru-RU"/>
                    </w:rPr>
                    <w:t>25,00000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i/>
                      <w:iCs/>
                      <w:sz w:val="20"/>
                      <w:szCs w:val="20"/>
                      <w:lang w:eastAsia="ru-RU"/>
                    </w:rPr>
                  </w:pPr>
                </w:p>
                <w:p w:rsidR="0055141D" w:rsidRPr="00161B2D" w:rsidRDefault="0055141D" w:rsidP="0055141D">
                  <w:pPr>
                    <w:suppressAutoHyphens w:val="0"/>
                    <w:jc w:val="center"/>
                    <w:rPr>
                      <w:i/>
                      <w:iCs/>
                      <w:sz w:val="20"/>
                      <w:szCs w:val="20"/>
                      <w:lang w:eastAsia="ru-RU"/>
                    </w:rPr>
                  </w:pPr>
                  <w:r w:rsidRPr="00161B2D">
                    <w:rPr>
                      <w:i/>
                      <w:iCs/>
                      <w:sz w:val="20"/>
                      <w:szCs w:val="20"/>
                      <w:lang w:eastAsia="ru-RU"/>
                    </w:rPr>
                    <w:t>25,00000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i/>
                      <w:iCs/>
                      <w:sz w:val="20"/>
                      <w:szCs w:val="20"/>
                      <w:lang w:eastAsia="ru-RU"/>
                    </w:rPr>
                  </w:pPr>
                </w:p>
                <w:p w:rsidR="0055141D" w:rsidRPr="00161B2D" w:rsidRDefault="0055141D" w:rsidP="0055141D">
                  <w:pPr>
                    <w:suppressAutoHyphens w:val="0"/>
                    <w:rPr>
                      <w:i/>
                      <w:iCs/>
                      <w:sz w:val="20"/>
                      <w:szCs w:val="20"/>
                      <w:lang w:eastAsia="ru-RU"/>
                    </w:rPr>
                  </w:pPr>
                  <w:r w:rsidRPr="00161B2D">
                    <w:rPr>
                      <w:i/>
                      <w:iCs/>
                      <w:sz w:val="20"/>
                      <w:szCs w:val="20"/>
                      <w:lang w:eastAsia="ru-RU"/>
                    </w:rPr>
                    <w:t>25,00000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i/>
                      <w:iCs/>
                      <w:sz w:val="20"/>
                      <w:szCs w:val="20"/>
                      <w:lang w:eastAsia="ru-RU"/>
                    </w:rPr>
                  </w:pPr>
                </w:p>
              </w:tc>
            </w:tr>
            <w:tr w:rsidR="0055141D" w:rsidRPr="00161B2D" w:rsidTr="0055141D">
              <w:trPr>
                <w:trHeight w:val="383"/>
              </w:trPr>
              <w:tc>
                <w:tcPr>
                  <w:tcW w:w="2586"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r w:rsidRPr="00161B2D">
                    <w:rPr>
                      <w:sz w:val="20"/>
                      <w:szCs w:val="20"/>
                      <w:lang w:eastAsia="ru-RU"/>
                    </w:rPr>
                    <w:t>Капитальный ремонт многоквартирного жилого дома</w:t>
                  </w:r>
                </w:p>
              </w:tc>
              <w:tc>
                <w:tcPr>
                  <w:tcW w:w="992"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0501</w:t>
                  </w:r>
                </w:p>
              </w:tc>
              <w:tc>
                <w:tcPr>
                  <w:tcW w:w="1134"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3900200000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i/>
                      <w:iCs/>
                      <w:sz w:val="20"/>
                      <w:szCs w:val="20"/>
                      <w:lang w:eastAsia="ru-RU"/>
                    </w:rPr>
                    <w:t>25,00000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i/>
                      <w:iCs/>
                      <w:sz w:val="20"/>
                      <w:szCs w:val="20"/>
                      <w:lang w:eastAsia="ru-RU"/>
                    </w:rPr>
                  </w:pPr>
                </w:p>
                <w:p w:rsidR="0055141D" w:rsidRPr="00161B2D" w:rsidRDefault="0055141D" w:rsidP="0055141D">
                  <w:pPr>
                    <w:suppressAutoHyphens w:val="0"/>
                    <w:jc w:val="center"/>
                    <w:rPr>
                      <w:i/>
                      <w:iCs/>
                      <w:sz w:val="20"/>
                      <w:szCs w:val="20"/>
                      <w:lang w:eastAsia="ru-RU"/>
                    </w:rPr>
                  </w:pPr>
                </w:p>
                <w:p w:rsidR="0055141D" w:rsidRPr="00161B2D" w:rsidRDefault="0055141D" w:rsidP="0055141D">
                  <w:pPr>
                    <w:suppressAutoHyphens w:val="0"/>
                    <w:jc w:val="center"/>
                    <w:rPr>
                      <w:i/>
                      <w:iCs/>
                      <w:sz w:val="20"/>
                      <w:szCs w:val="20"/>
                      <w:lang w:eastAsia="ru-RU"/>
                    </w:rPr>
                  </w:pPr>
                  <w:r w:rsidRPr="00161B2D">
                    <w:rPr>
                      <w:i/>
                      <w:iCs/>
                      <w:sz w:val="20"/>
                      <w:szCs w:val="20"/>
                      <w:lang w:eastAsia="ru-RU"/>
                    </w:rPr>
                    <w:t>25,00000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i/>
                      <w:iCs/>
                      <w:sz w:val="20"/>
                      <w:szCs w:val="20"/>
                      <w:lang w:eastAsia="ru-RU"/>
                    </w:rPr>
                  </w:pPr>
                </w:p>
                <w:p w:rsidR="0055141D" w:rsidRPr="00161B2D" w:rsidRDefault="0055141D" w:rsidP="0055141D">
                  <w:pPr>
                    <w:suppressAutoHyphens w:val="0"/>
                    <w:rPr>
                      <w:i/>
                      <w:iCs/>
                      <w:sz w:val="20"/>
                      <w:szCs w:val="20"/>
                      <w:lang w:eastAsia="ru-RU"/>
                    </w:rPr>
                  </w:pPr>
                </w:p>
                <w:p w:rsidR="0055141D" w:rsidRPr="00161B2D" w:rsidRDefault="0055141D" w:rsidP="0055141D">
                  <w:pPr>
                    <w:suppressAutoHyphens w:val="0"/>
                    <w:rPr>
                      <w:i/>
                      <w:iCs/>
                      <w:sz w:val="20"/>
                      <w:szCs w:val="20"/>
                      <w:lang w:eastAsia="ru-RU"/>
                    </w:rPr>
                  </w:pPr>
                  <w:r w:rsidRPr="00161B2D">
                    <w:rPr>
                      <w:i/>
                      <w:iCs/>
                      <w:sz w:val="20"/>
                      <w:szCs w:val="20"/>
                      <w:lang w:eastAsia="ru-RU"/>
                    </w:rPr>
                    <w:t>25,00000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i/>
                      <w:iCs/>
                      <w:sz w:val="20"/>
                      <w:szCs w:val="20"/>
                      <w:lang w:eastAsia="ru-RU"/>
                    </w:rPr>
                  </w:pPr>
                </w:p>
              </w:tc>
            </w:tr>
            <w:tr w:rsidR="0055141D" w:rsidRPr="00161B2D" w:rsidTr="0055141D">
              <w:trPr>
                <w:trHeight w:val="740"/>
              </w:trPr>
              <w:tc>
                <w:tcPr>
                  <w:tcW w:w="2586"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i/>
                      <w:iCs/>
                      <w:sz w:val="20"/>
                      <w:szCs w:val="20"/>
                      <w:lang w:eastAsia="ru-RU"/>
                    </w:rPr>
                  </w:pPr>
                  <w:r w:rsidRPr="00161B2D">
                    <w:rPr>
                      <w:i/>
                      <w:iCs/>
                      <w:sz w:val="20"/>
                      <w:szCs w:val="20"/>
                      <w:lang w:eastAsia="ru-RU"/>
                    </w:rPr>
                    <w:t>Закупка товаров, работ и услуг для государственных (муниципальных) нужд</w:t>
                  </w:r>
                </w:p>
              </w:tc>
              <w:tc>
                <w:tcPr>
                  <w:tcW w:w="992"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0501</w:t>
                  </w:r>
                </w:p>
              </w:tc>
              <w:tc>
                <w:tcPr>
                  <w:tcW w:w="1134"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3900200000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200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i/>
                      <w:iCs/>
                      <w:sz w:val="20"/>
                      <w:szCs w:val="20"/>
                      <w:lang w:eastAsia="ru-RU"/>
                    </w:rPr>
                    <w:t>25,00000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i/>
                      <w:iCs/>
                      <w:sz w:val="20"/>
                      <w:szCs w:val="20"/>
                      <w:lang w:eastAsia="ru-RU"/>
                    </w:rPr>
                  </w:pPr>
                </w:p>
                <w:p w:rsidR="0055141D" w:rsidRPr="00161B2D" w:rsidRDefault="0055141D" w:rsidP="0055141D">
                  <w:pPr>
                    <w:suppressAutoHyphens w:val="0"/>
                    <w:jc w:val="center"/>
                    <w:rPr>
                      <w:i/>
                      <w:iCs/>
                      <w:sz w:val="20"/>
                      <w:szCs w:val="20"/>
                      <w:lang w:eastAsia="ru-RU"/>
                    </w:rPr>
                  </w:pPr>
                </w:p>
                <w:p w:rsidR="0055141D" w:rsidRPr="00161B2D" w:rsidRDefault="0055141D" w:rsidP="0055141D">
                  <w:pPr>
                    <w:suppressAutoHyphens w:val="0"/>
                    <w:jc w:val="center"/>
                    <w:rPr>
                      <w:i/>
                      <w:iCs/>
                      <w:sz w:val="20"/>
                      <w:szCs w:val="20"/>
                      <w:lang w:eastAsia="ru-RU"/>
                    </w:rPr>
                  </w:pPr>
                  <w:r w:rsidRPr="00161B2D">
                    <w:rPr>
                      <w:i/>
                      <w:iCs/>
                      <w:sz w:val="20"/>
                      <w:szCs w:val="20"/>
                      <w:lang w:eastAsia="ru-RU"/>
                    </w:rPr>
                    <w:t>25,00000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i/>
                      <w:iCs/>
                      <w:sz w:val="20"/>
                      <w:szCs w:val="20"/>
                      <w:lang w:eastAsia="ru-RU"/>
                    </w:rPr>
                  </w:pPr>
                </w:p>
                <w:p w:rsidR="0055141D" w:rsidRPr="00161B2D" w:rsidRDefault="0055141D" w:rsidP="0055141D">
                  <w:pPr>
                    <w:suppressAutoHyphens w:val="0"/>
                    <w:rPr>
                      <w:i/>
                      <w:iCs/>
                      <w:sz w:val="20"/>
                      <w:szCs w:val="20"/>
                      <w:lang w:eastAsia="ru-RU"/>
                    </w:rPr>
                  </w:pPr>
                </w:p>
                <w:p w:rsidR="0055141D" w:rsidRPr="00161B2D" w:rsidRDefault="0055141D" w:rsidP="0055141D">
                  <w:pPr>
                    <w:suppressAutoHyphens w:val="0"/>
                    <w:rPr>
                      <w:i/>
                      <w:iCs/>
                      <w:sz w:val="20"/>
                      <w:szCs w:val="20"/>
                      <w:lang w:eastAsia="ru-RU"/>
                    </w:rPr>
                  </w:pPr>
                  <w:r w:rsidRPr="00161B2D">
                    <w:rPr>
                      <w:i/>
                      <w:iCs/>
                      <w:sz w:val="20"/>
                      <w:szCs w:val="20"/>
                      <w:lang w:eastAsia="ru-RU"/>
                    </w:rPr>
                    <w:t>25,00000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i/>
                      <w:iCs/>
                      <w:sz w:val="20"/>
                      <w:szCs w:val="20"/>
                      <w:lang w:eastAsia="ru-RU"/>
                    </w:rPr>
                  </w:pPr>
                </w:p>
              </w:tc>
            </w:tr>
            <w:tr w:rsidR="0055141D" w:rsidRPr="00161B2D" w:rsidTr="0055141D">
              <w:trPr>
                <w:trHeight w:val="760"/>
              </w:trPr>
              <w:tc>
                <w:tcPr>
                  <w:tcW w:w="2586"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i/>
                      <w:iCs/>
                      <w:sz w:val="20"/>
                      <w:szCs w:val="20"/>
                      <w:lang w:eastAsia="ru-RU"/>
                    </w:rPr>
                  </w:pPr>
                  <w:r w:rsidRPr="00161B2D">
                    <w:rPr>
                      <w:i/>
                      <w:iCs/>
                      <w:sz w:val="20"/>
                      <w:szCs w:val="20"/>
                      <w:lang w:eastAsia="ru-RU"/>
                    </w:rPr>
                    <w:t>Иные закупки товаров, работ и услуг для обеспечения государственных (муниципальных) нужд</w:t>
                  </w:r>
                </w:p>
              </w:tc>
              <w:tc>
                <w:tcPr>
                  <w:tcW w:w="992"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0501</w:t>
                  </w:r>
                </w:p>
              </w:tc>
              <w:tc>
                <w:tcPr>
                  <w:tcW w:w="1134"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3900200000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240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i/>
                      <w:iCs/>
                      <w:sz w:val="20"/>
                      <w:szCs w:val="20"/>
                      <w:lang w:eastAsia="ru-RU"/>
                    </w:rPr>
                    <w:t>25,00000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i/>
                      <w:iCs/>
                      <w:sz w:val="20"/>
                      <w:szCs w:val="20"/>
                      <w:lang w:eastAsia="ru-RU"/>
                    </w:rPr>
                  </w:pPr>
                </w:p>
                <w:p w:rsidR="0055141D" w:rsidRPr="00161B2D" w:rsidRDefault="0055141D" w:rsidP="0055141D">
                  <w:pPr>
                    <w:suppressAutoHyphens w:val="0"/>
                    <w:jc w:val="center"/>
                    <w:rPr>
                      <w:i/>
                      <w:iCs/>
                      <w:sz w:val="20"/>
                      <w:szCs w:val="20"/>
                      <w:lang w:eastAsia="ru-RU"/>
                    </w:rPr>
                  </w:pPr>
                </w:p>
                <w:p w:rsidR="0055141D" w:rsidRPr="00161B2D" w:rsidRDefault="0055141D" w:rsidP="0055141D">
                  <w:pPr>
                    <w:suppressAutoHyphens w:val="0"/>
                    <w:jc w:val="center"/>
                    <w:rPr>
                      <w:i/>
                      <w:iCs/>
                      <w:sz w:val="20"/>
                      <w:szCs w:val="20"/>
                      <w:lang w:eastAsia="ru-RU"/>
                    </w:rPr>
                  </w:pPr>
                </w:p>
                <w:p w:rsidR="0055141D" w:rsidRPr="00161B2D" w:rsidRDefault="0055141D" w:rsidP="0055141D">
                  <w:pPr>
                    <w:suppressAutoHyphens w:val="0"/>
                    <w:jc w:val="center"/>
                    <w:rPr>
                      <w:i/>
                      <w:iCs/>
                      <w:sz w:val="20"/>
                      <w:szCs w:val="20"/>
                      <w:lang w:eastAsia="ru-RU"/>
                    </w:rPr>
                  </w:pPr>
                  <w:r w:rsidRPr="00161B2D">
                    <w:rPr>
                      <w:i/>
                      <w:iCs/>
                      <w:sz w:val="20"/>
                      <w:szCs w:val="20"/>
                      <w:lang w:eastAsia="ru-RU"/>
                    </w:rPr>
                    <w:t>25,00000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i/>
                      <w:iCs/>
                      <w:sz w:val="20"/>
                      <w:szCs w:val="20"/>
                      <w:lang w:eastAsia="ru-RU"/>
                    </w:rPr>
                  </w:pPr>
                </w:p>
                <w:p w:rsidR="0055141D" w:rsidRPr="00161B2D" w:rsidRDefault="0055141D" w:rsidP="0055141D">
                  <w:pPr>
                    <w:suppressAutoHyphens w:val="0"/>
                    <w:rPr>
                      <w:i/>
                      <w:iCs/>
                      <w:sz w:val="20"/>
                      <w:szCs w:val="20"/>
                      <w:lang w:eastAsia="ru-RU"/>
                    </w:rPr>
                  </w:pPr>
                </w:p>
                <w:p w:rsidR="0055141D" w:rsidRPr="00161B2D" w:rsidRDefault="0055141D" w:rsidP="0055141D">
                  <w:pPr>
                    <w:suppressAutoHyphens w:val="0"/>
                    <w:rPr>
                      <w:i/>
                      <w:iCs/>
                      <w:sz w:val="20"/>
                      <w:szCs w:val="20"/>
                      <w:lang w:eastAsia="ru-RU"/>
                    </w:rPr>
                  </w:pPr>
                </w:p>
                <w:p w:rsidR="0055141D" w:rsidRPr="00161B2D" w:rsidRDefault="0055141D" w:rsidP="0055141D">
                  <w:pPr>
                    <w:suppressAutoHyphens w:val="0"/>
                    <w:rPr>
                      <w:i/>
                      <w:iCs/>
                      <w:sz w:val="20"/>
                      <w:szCs w:val="20"/>
                      <w:lang w:eastAsia="ru-RU"/>
                    </w:rPr>
                  </w:pPr>
                  <w:r w:rsidRPr="00161B2D">
                    <w:rPr>
                      <w:i/>
                      <w:iCs/>
                      <w:sz w:val="20"/>
                      <w:szCs w:val="20"/>
                      <w:lang w:eastAsia="ru-RU"/>
                    </w:rPr>
                    <w:t>25,00000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i/>
                      <w:iCs/>
                      <w:sz w:val="20"/>
                      <w:szCs w:val="20"/>
                      <w:lang w:eastAsia="ru-RU"/>
                    </w:rPr>
                  </w:pPr>
                </w:p>
              </w:tc>
            </w:tr>
            <w:tr w:rsidR="0055141D" w:rsidRPr="00161B2D" w:rsidTr="0055141D">
              <w:trPr>
                <w:trHeight w:val="1050"/>
              </w:trPr>
              <w:tc>
                <w:tcPr>
                  <w:tcW w:w="2586"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b/>
                      <w:bCs/>
                      <w:i/>
                      <w:iCs/>
                      <w:sz w:val="20"/>
                      <w:szCs w:val="20"/>
                      <w:lang w:eastAsia="ru-RU"/>
                    </w:rPr>
                  </w:pPr>
                  <w:r w:rsidRPr="00161B2D">
                    <w:rPr>
                      <w:b/>
                      <w:bCs/>
                      <w:i/>
                      <w:iCs/>
                      <w:sz w:val="20"/>
                      <w:szCs w:val="20"/>
                      <w:lang w:eastAsia="ru-RU"/>
                    </w:rPr>
                    <w:t>Коммунальное хозяйство</w:t>
                  </w:r>
                </w:p>
              </w:tc>
              <w:tc>
                <w:tcPr>
                  <w:tcW w:w="992"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b/>
                      <w:bCs/>
                      <w:i/>
                      <w:iCs/>
                      <w:sz w:val="20"/>
                      <w:szCs w:val="20"/>
                      <w:lang w:eastAsia="ru-RU"/>
                    </w:rPr>
                  </w:pPr>
                  <w:r w:rsidRPr="00161B2D">
                    <w:rPr>
                      <w:b/>
                      <w:bCs/>
                      <w:i/>
                      <w:iCs/>
                      <w:sz w:val="20"/>
                      <w:szCs w:val="20"/>
                      <w:lang w:eastAsia="ru-RU"/>
                    </w:rPr>
                    <w:t>0502</w:t>
                  </w:r>
                </w:p>
              </w:tc>
              <w:tc>
                <w:tcPr>
                  <w:tcW w:w="1134"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b/>
                      <w:bCs/>
                      <w:i/>
                      <w:iCs/>
                      <w:sz w:val="20"/>
                      <w:szCs w:val="20"/>
                      <w:lang w:eastAsia="ru-RU"/>
                    </w:rPr>
                  </w:pP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b/>
                      <w:bCs/>
                      <w:i/>
                      <w:iCs/>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b/>
                      <w:bCs/>
                      <w:i/>
                      <w:iCs/>
                      <w:sz w:val="20"/>
                      <w:szCs w:val="20"/>
                      <w:lang w:eastAsia="ru-RU"/>
                    </w:rPr>
                  </w:pPr>
                  <w:r w:rsidRPr="00161B2D">
                    <w:rPr>
                      <w:b/>
                      <w:bCs/>
                      <w:i/>
                      <w:iCs/>
                      <w:sz w:val="20"/>
                      <w:szCs w:val="20"/>
                      <w:lang w:eastAsia="ru-RU"/>
                    </w:rPr>
                    <w:t>290,50000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b/>
                      <w:bCs/>
                      <w:i/>
                      <w:iCs/>
                      <w:sz w:val="20"/>
                      <w:szCs w:val="20"/>
                      <w:lang w:eastAsia="ru-RU"/>
                    </w:rPr>
                  </w:pPr>
                </w:p>
                <w:p w:rsidR="0055141D" w:rsidRPr="00161B2D" w:rsidRDefault="0055141D" w:rsidP="0055141D">
                  <w:pPr>
                    <w:suppressAutoHyphens w:val="0"/>
                    <w:jc w:val="center"/>
                    <w:rPr>
                      <w:b/>
                      <w:bCs/>
                      <w:i/>
                      <w:iCs/>
                      <w:sz w:val="20"/>
                      <w:szCs w:val="20"/>
                      <w:lang w:eastAsia="ru-RU"/>
                    </w:rPr>
                  </w:pPr>
                </w:p>
                <w:p w:rsidR="0055141D" w:rsidRPr="00161B2D" w:rsidRDefault="0055141D" w:rsidP="0055141D">
                  <w:pPr>
                    <w:suppressAutoHyphens w:val="0"/>
                    <w:jc w:val="center"/>
                    <w:rPr>
                      <w:b/>
                      <w:bCs/>
                      <w:i/>
                      <w:iCs/>
                      <w:sz w:val="20"/>
                      <w:szCs w:val="20"/>
                      <w:lang w:eastAsia="ru-RU"/>
                    </w:rPr>
                  </w:pPr>
                </w:p>
                <w:p w:rsidR="0055141D" w:rsidRPr="00161B2D" w:rsidRDefault="0055141D" w:rsidP="0055141D">
                  <w:pPr>
                    <w:suppressAutoHyphens w:val="0"/>
                    <w:jc w:val="center"/>
                    <w:rPr>
                      <w:b/>
                      <w:bCs/>
                      <w:i/>
                      <w:iCs/>
                      <w:sz w:val="20"/>
                      <w:szCs w:val="20"/>
                      <w:lang w:eastAsia="ru-RU"/>
                    </w:rPr>
                  </w:pPr>
                  <w:r w:rsidRPr="00161B2D">
                    <w:rPr>
                      <w:b/>
                      <w:bCs/>
                      <w:i/>
                      <w:iCs/>
                      <w:sz w:val="20"/>
                      <w:szCs w:val="20"/>
                      <w:lang w:eastAsia="ru-RU"/>
                    </w:rPr>
                    <w:t>190,50000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b/>
                      <w:bCs/>
                      <w:i/>
                      <w:iCs/>
                      <w:sz w:val="20"/>
                      <w:szCs w:val="20"/>
                      <w:lang w:eastAsia="ru-RU"/>
                    </w:rPr>
                  </w:pPr>
                </w:p>
                <w:p w:rsidR="0055141D" w:rsidRPr="00161B2D" w:rsidRDefault="0055141D" w:rsidP="0055141D">
                  <w:pPr>
                    <w:suppressAutoHyphens w:val="0"/>
                    <w:rPr>
                      <w:b/>
                      <w:bCs/>
                      <w:i/>
                      <w:iCs/>
                      <w:sz w:val="20"/>
                      <w:szCs w:val="20"/>
                      <w:lang w:eastAsia="ru-RU"/>
                    </w:rPr>
                  </w:pPr>
                </w:p>
                <w:p w:rsidR="0055141D" w:rsidRPr="00161B2D" w:rsidRDefault="0055141D" w:rsidP="0055141D">
                  <w:pPr>
                    <w:suppressAutoHyphens w:val="0"/>
                    <w:rPr>
                      <w:b/>
                      <w:bCs/>
                      <w:i/>
                      <w:iCs/>
                      <w:sz w:val="20"/>
                      <w:szCs w:val="20"/>
                      <w:lang w:eastAsia="ru-RU"/>
                    </w:rPr>
                  </w:pPr>
                </w:p>
                <w:p w:rsidR="0055141D" w:rsidRPr="00161B2D" w:rsidRDefault="0055141D" w:rsidP="0055141D">
                  <w:pPr>
                    <w:suppressAutoHyphens w:val="0"/>
                    <w:rPr>
                      <w:b/>
                      <w:bCs/>
                      <w:i/>
                      <w:iCs/>
                      <w:sz w:val="20"/>
                      <w:szCs w:val="20"/>
                      <w:lang w:eastAsia="ru-RU"/>
                    </w:rPr>
                  </w:pPr>
                  <w:r w:rsidRPr="00161B2D">
                    <w:rPr>
                      <w:b/>
                      <w:bCs/>
                      <w:i/>
                      <w:iCs/>
                      <w:sz w:val="20"/>
                      <w:szCs w:val="20"/>
                      <w:lang w:eastAsia="ru-RU"/>
                    </w:rPr>
                    <w:t>190,50000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i/>
                      <w:iCs/>
                      <w:sz w:val="20"/>
                      <w:szCs w:val="20"/>
                      <w:lang w:eastAsia="ru-RU"/>
                    </w:rPr>
                  </w:pPr>
                </w:p>
              </w:tc>
            </w:tr>
            <w:tr w:rsidR="0055141D" w:rsidRPr="00161B2D" w:rsidTr="0055141D">
              <w:trPr>
                <w:trHeight w:val="360"/>
              </w:trPr>
              <w:tc>
                <w:tcPr>
                  <w:tcW w:w="2586"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b/>
                      <w:bCs/>
                      <w:i/>
                      <w:iCs/>
                      <w:sz w:val="20"/>
                      <w:szCs w:val="20"/>
                      <w:lang w:eastAsia="ru-RU"/>
                    </w:rPr>
                  </w:pPr>
                  <w:r w:rsidRPr="00161B2D">
                    <w:rPr>
                      <w:b/>
                      <w:bCs/>
                      <w:i/>
                      <w:iCs/>
                      <w:sz w:val="20"/>
                      <w:szCs w:val="20"/>
                      <w:lang w:eastAsia="ru-RU"/>
                    </w:rPr>
                    <w:t>Поддержка коммунального хозяйства</w:t>
                  </w:r>
                </w:p>
              </w:tc>
              <w:tc>
                <w:tcPr>
                  <w:tcW w:w="992"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b/>
                      <w:bCs/>
                      <w:i/>
                      <w:iCs/>
                      <w:sz w:val="20"/>
                      <w:szCs w:val="20"/>
                      <w:lang w:eastAsia="ru-RU"/>
                    </w:rPr>
                  </w:pPr>
                  <w:r w:rsidRPr="00161B2D">
                    <w:rPr>
                      <w:b/>
                      <w:bCs/>
                      <w:i/>
                      <w:iCs/>
                      <w:sz w:val="20"/>
                      <w:szCs w:val="20"/>
                      <w:lang w:eastAsia="ru-RU"/>
                    </w:rPr>
                    <w:t>0502</w:t>
                  </w:r>
                </w:p>
              </w:tc>
              <w:tc>
                <w:tcPr>
                  <w:tcW w:w="1134"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b/>
                      <w:bCs/>
                      <w:i/>
                      <w:iCs/>
                      <w:sz w:val="20"/>
                      <w:szCs w:val="20"/>
                      <w:lang w:eastAsia="ru-RU"/>
                    </w:rPr>
                  </w:pPr>
                  <w:r w:rsidRPr="00161B2D">
                    <w:rPr>
                      <w:b/>
                      <w:bCs/>
                      <w:i/>
                      <w:iCs/>
                      <w:sz w:val="20"/>
                      <w:szCs w:val="20"/>
                      <w:lang w:eastAsia="ru-RU"/>
                    </w:rPr>
                    <w:t>3910000000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b/>
                      <w:bCs/>
                      <w:i/>
                      <w:iCs/>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b/>
                      <w:bCs/>
                      <w:i/>
                      <w:iCs/>
                      <w:sz w:val="20"/>
                      <w:szCs w:val="20"/>
                      <w:lang w:eastAsia="ru-RU"/>
                    </w:rPr>
                  </w:pPr>
                  <w:r w:rsidRPr="00161B2D">
                    <w:rPr>
                      <w:b/>
                      <w:bCs/>
                      <w:i/>
                      <w:iCs/>
                      <w:sz w:val="20"/>
                      <w:szCs w:val="20"/>
                      <w:lang w:eastAsia="ru-RU"/>
                    </w:rPr>
                    <w:t>290,50000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b/>
                      <w:bCs/>
                      <w:i/>
                      <w:iCs/>
                      <w:sz w:val="20"/>
                      <w:szCs w:val="20"/>
                      <w:lang w:eastAsia="ru-RU"/>
                    </w:rPr>
                  </w:pPr>
                </w:p>
                <w:p w:rsidR="0055141D" w:rsidRPr="00161B2D" w:rsidRDefault="0055141D" w:rsidP="0055141D">
                  <w:pPr>
                    <w:suppressAutoHyphens w:val="0"/>
                    <w:jc w:val="center"/>
                    <w:rPr>
                      <w:b/>
                      <w:bCs/>
                      <w:i/>
                      <w:iCs/>
                      <w:sz w:val="20"/>
                      <w:szCs w:val="20"/>
                      <w:lang w:eastAsia="ru-RU"/>
                    </w:rPr>
                  </w:pPr>
                  <w:r w:rsidRPr="00161B2D">
                    <w:rPr>
                      <w:b/>
                      <w:bCs/>
                      <w:i/>
                      <w:iCs/>
                      <w:sz w:val="20"/>
                      <w:szCs w:val="20"/>
                      <w:lang w:eastAsia="ru-RU"/>
                    </w:rPr>
                    <w:t>190,50000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b/>
                      <w:bCs/>
                      <w:i/>
                      <w:iCs/>
                      <w:sz w:val="20"/>
                      <w:szCs w:val="20"/>
                      <w:lang w:eastAsia="ru-RU"/>
                    </w:rPr>
                  </w:pPr>
                </w:p>
                <w:p w:rsidR="0055141D" w:rsidRPr="00161B2D" w:rsidRDefault="0055141D" w:rsidP="0055141D">
                  <w:pPr>
                    <w:suppressAutoHyphens w:val="0"/>
                    <w:rPr>
                      <w:b/>
                      <w:bCs/>
                      <w:i/>
                      <w:iCs/>
                      <w:sz w:val="20"/>
                      <w:szCs w:val="20"/>
                      <w:lang w:eastAsia="ru-RU"/>
                    </w:rPr>
                  </w:pPr>
                  <w:r w:rsidRPr="00161B2D">
                    <w:rPr>
                      <w:b/>
                      <w:bCs/>
                      <w:i/>
                      <w:iCs/>
                      <w:sz w:val="20"/>
                      <w:szCs w:val="20"/>
                      <w:lang w:eastAsia="ru-RU"/>
                    </w:rPr>
                    <w:t>190,50000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b/>
                      <w:bCs/>
                      <w:i/>
                      <w:iCs/>
                      <w:sz w:val="20"/>
                      <w:szCs w:val="20"/>
                      <w:lang w:eastAsia="ru-RU"/>
                    </w:rPr>
                  </w:pPr>
                </w:p>
              </w:tc>
            </w:tr>
            <w:tr w:rsidR="0055141D" w:rsidRPr="00161B2D" w:rsidTr="0055141D">
              <w:trPr>
                <w:trHeight w:val="360"/>
              </w:trPr>
              <w:tc>
                <w:tcPr>
                  <w:tcW w:w="2586"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r w:rsidRPr="00161B2D">
                    <w:rPr>
                      <w:sz w:val="20"/>
                      <w:szCs w:val="20"/>
                      <w:lang w:eastAsia="ru-RU"/>
                    </w:rPr>
                    <w:t>Мероприятия в области коммунального хозяйства</w:t>
                  </w:r>
                </w:p>
              </w:tc>
              <w:tc>
                <w:tcPr>
                  <w:tcW w:w="992"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0502</w:t>
                  </w:r>
                </w:p>
              </w:tc>
              <w:tc>
                <w:tcPr>
                  <w:tcW w:w="1134"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3910500000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bCs/>
                      <w:i/>
                      <w:iCs/>
                      <w:sz w:val="20"/>
                      <w:szCs w:val="20"/>
                      <w:lang w:eastAsia="ru-RU"/>
                    </w:rPr>
                    <w:t>190,50000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bCs/>
                      <w:i/>
                      <w:iCs/>
                      <w:sz w:val="20"/>
                      <w:szCs w:val="20"/>
                      <w:lang w:eastAsia="ru-RU"/>
                    </w:rPr>
                  </w:pPr>
                </w:p>
                <w:p w:rsidR="0055141D" w:rsidRPr="00161B2D" w:rsidRDefault="0055141D" w:rsidP="0055141D">
                  <w:pPr>
                    <w:suppressAutoHyphens w:val="0"/>
                    <w:jc w:val="center"/>
                    <w:rPr>
                      <w:bCs/>
                      <w:i/>
                      <w:iCs/>
                      <w:sz w:val="20"/>
                      <w:szCs w:val="20"/>
                      <w:lang w:eastAsia="ru-RU"/>
                    </w:rPr>
                  </w:pPr>
                </w:p>
                <w:p w:rsidR="0055141D" w:rsidRPr="00161B2D" w:rsidRDefault="0055141D" w:rsidP="0055141D">
                  <w:pPr>
                    <w:suppressAutoHyphens w:val="0"/>
                    <w:jc w:val="center"/>
                    <w:rPr>
                      <w:bCs/>
                      <w:i/>
                      <w:iCs/>
                      <w:sz w:val="20"/>
                      <w:szCs w:val="20"/>
                      <w:lang w:eastAsia="ru-RU"/>
                    </w:rPr>
                  </w:pPr>
                  <w:r w:rsidRPr="00161B2D">
                    <w:rPr>
                      <w:bCs/>
                      <w:i/>
                      <w:iCs/>
                      <w:sz w:val="20"/>
                      <w:szCs w:val="20"/>
                      <w:lang w:eastAsia="ru-RU"/>
                    </w:rPr>
                    <w:t>190,50000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bCs/>
                      <w:i/>
                      <w:iCs/>
                      <w:sz w:val="20"/>
                      <w:szCs w:val="20"/>
                      <w:lang w:eastAsia="ru-RU"/>
                    </w:rPr>
                  </w:pPr>
                </w:p>
                <w:p w:rsidR="0055141D" w:rsidRPr="00161B2D" w:rsidRDefault="0055141D" w:rsidP="0055141D">
                  <w:pPr>
                    <w:suppressAutoHyphens w:val="0"/>
                    <w:rPr>
                      <w:bCs/>
                      <w:i/>
                      <w:iCs/>
                      <w:sz w:val="20"/>
                      <w:szCs w:val="20"/>
                      <w:lang w:eastAsia="ru-RU"/>
                    </w:rPr>
                  </w:pPr>
                </w:p>
                <w:p w:rsidR="0055141D" w:rsidRPr="00161B2D" w:rsidRDefault="0055141D" w:rsidP="0055141D">
                  <w:pPr>
                    <w:suppressAutoHyphens w:val="0"/>
                    <w:rPr>
                      <w:bCs/>
                      <w:i/>
                      <w:iCs/>
                      <w:sz w:val="20"/>
                      <w:szCs w:val="20"/>
                      <w:lang w:eastAsia="ru-RU"/>
                    </w:rPr>
                  </w:pPr>
                  <w:r w:rsidRPr="00161B2D">
                    <w:rPr>
                      <w:bCs/>
                      <w:i/>
                      <w:iCs/>
                      <w:sz w:val="20"/>
                      <w:szCs w:val="20"/>
                      <w:lang w:eastAsia="ru-RU"/>
                    </w:rPr>
                    <w:t>190,50000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b/>
                      <w:bCs/>
                      <w:i/>
                      <w:iCs/>
                      <w:sz w:val="20"/>
                      <w:szCs w:val="20"/>
                      <w:lang w:eastAsia="ru-RU"/>
                    </w:rPr>
                  </w:pPr>
                </w:p>
              </w:tc>
            </w:tr>
            <w:tr w:rsidR="0055141D" w:rsidRPr="00161B2D" w:rsidTr="0055141D">
              <w:trPr>
                <w:trHeight w:val="630"/>
              </w:trPr>
              <w:tc>
                <w:tcPr>
                  <w:tcW w:w="2586" w:type="dxa"/>
                  <w:tcBorders>
                    <w:left w:val="single" w:sz="4" w:space="0" w:color="000000"/>
                  </w:tcBorders>
                  <w:shd w:val="clear" w:color="auto" w:fill="FFFFFF"/>
                </w:tcPr>
                <w:p w:rsidR="0055141D" w:rsidRPr="00161B2D" w:rsidRDefault="0055141D" w:rsidP="0055141D">
                  <w:pPr>
                    <w:suppressAutoHyphens w:val="0"/>
                    <w:rPr>
                      <w:sz w:val="20"/>
                      <w:szCs w:val="20"/>
                      <w:lang w:eastAsia="ru-RU"/>
                    </w:rPr>
                  </w:pPr>
                  <w:r w:rsidRPr="00161B2D">
                    <w:rPr>
                      <w:sz w:val="20"/>
                      <w:szCs w:val="20"/>
                      <w:lang w:eastAsia="ru-RU"/>
                    </w:rPr>
                    <w:t>Закупка товаров, работ и услуг для государственных (муниципальных) нужд</w:t>
                  </w:r>
                </w:p>
              </w:tc>
              <w:tc>
                <w:tcPr>
                  <w:tcW w:w="992" w:type="dxa"/>
                  <w:tcBorders>
                    <w:left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0502</w:t>
                  </w:r>
                </w:p>
              </w:tc>
              <w:tc>
                <w:tcPr>
                  <w:tcW w:w="1134" w:type="dxa"/>
                  <w:tcBorders>
                    <w:left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3910500000</w:t>
                  </w:r>
                </w:p>
              </w:tc>
              <w:tc>
                <w:tcPr>
                  <w:tcW w:w="708" w:type="dxa"/>
                  <w:tcBorders>
                    <w:left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200</w:t>
                  </w:r>
                </w:p>
              </w:tc>
              <w:tc>
                <w:tcPr>
                  <w:tcW w:w="1276" w:type="dxa"/>
                  <w:tcBorders>
                    <w:left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bCs/>
                      <w:i/>
                      <w:iCs/>
                      <w:sz w:val="20"/>
                      <w:szCs w:val="20"/>
                      <w:lang w:eastAsia="ru-RU"/>
                    </w:rPr>
                    <w:t>190,50000</w:t>
                  </w:r>
                </w:p>
              </w:tc>
              <w:tc>
                <w:tcPr>
                  <w:tcW w:w="1276" w:type="dxa"/>
                  <w:tcBorders>
                    <w:left w:val="single" w:sz="4" w:space="0" w:color="000000"/>
                  </w:tcBorders>
                  <w:shd w:val="clear" w:color="auto" w:fill="FFFF00"/>
                </w:tcPr>
                <w:p w:rsidR="0055141D" w:rsidRPr="00161B2D" w:rsidRDefault="0055141D" w:rsidP="0055141D">
                  <w:pPr>
                    <w:suppressAutoHyphens w:val="0"/>
                    <w:snapToGrid w:val="0"/>
                    <w:jc w:val="center"/>
                    <w:rPr>
                      <w:bCs/>
                      <w:i/>
                      <w:iCs/>
                      <w:sz w:val="20"/>
                      <w:szCs w:val="20"/>
                      <w:lang w:eastAsia="ru-RU"/>
                    </w:rPr>
                  </w:pPr>
                </w:p>
                <w:p w:rsidR="0055141D" w:rsidRPr="00161B2D" w:rsidRDefault="0055141D" w:rsidP="0055141D">
                  <w:pPr>
                    <w:suppressAutoHyphens w:val="0"/>
                    <w:jc w:val="center"/>
                    <w:rPr>
                      <w:bCs/>
                      <w:i/>
                      <w:iCs/>
                      <w:sz w:val="20"/>
                      <w:szCs w:val="20"/>
                      <w:lang w:eastAsia="ru-RU"/>
                    </w:rPr>
                  </w:pPr>
                </w:p>
                <w:p w:rsidR="0055141D" w:rsidRPr="00161B2D" w:rsidRDefault="0055141D" w:rsidP="0055141D">
                  <w:pPr>
                    <w:suppressAutoHyphens w:val="0"/>
                    <w:jc w:val="center"/>
                    <w:rPr>
                      <w:bCs/>
                      <w:i/>
                      <w:iCs/>
                      <w:sz w:val="20"/>
                      <w:szCs w:val="20"/>
                      <w:lang w:eastAsia="ru-RU"/>
                    </w:rPr>
                  </w:pPr>
                  <w:r w:rsidRPr="00161B2D">
                    <w:rPr>
                      <w:bCs/>
                      <w:i/>
                      <w:iCs/>
                      <w:sz w:val="20"/>
                      <w:szCs w:val="20"/>
                      <w:lang w:eastAsia="ru-RU"/>
                    </w:rPr>
                    <w:t>190,50000</w:t>
                  </w:r>
                </w:p>
              </w:tc>
              <w:tc>
                <w:tcPr>
                  <w:tcW w:w="1795" w:type="dxa"/>
                  <w:tcBorders>
                    <w:left w:val="single" w:sz="4" w:space="0" w:color="000000"/>
                  </w:tcBorders>
                  <w:shd w:val="clear" w:color="auto" w:fill="FFFF00"/>
                </w:tcPr>
                <w:p w:rsidR="0055141D" w:rsidRPr="00161B2D" w:rsidRDefault="0055141D" w:rsidP="0055141D">
                  <w:pPr>
                    <w:suppressAutoHyphens w:val="0"/>
                    <w:snapToGrid w:val="0"/>
                    <w:rPr>
                      <w:bCs/>
                      <w:i/>
                      <w:iCs/>
                      <w:sz w:val="20"/>
                      <w:szCs w:val="20"/>
                      <w:lang w:eastAsia="ru-RU"/>
                    </w:rPr>
                  </w:pPr>
                </w:p>
                <w:p w:rsidR="0055141D" w:rsidRPr="00161B2D" w:rsidRDefault="0055141D" w:rsidP="0055141D">
                  <w:pPr>
                    <w:suppressAutoHyphens w:val="0"/>
                    <w:rPr>
                      <w:bCs/>
                      <w:i/>
                      <w:iCs/>
                      <w:sz w:val="20"/>
                      <w:szCs w:val="20"/>
                      <w:lang w:eastAsia="ru-RU"/>
                    </w:rPr>
                  </w:pPr>
                </w:p>
                <w:p w:rsidR="0055141D" w:rsidRPr="00161B2D" w:rsidRDefault="0055141D" w:rsidP="0055141D">
                  <w:pPr>
                    <w:suppressAutoHyphens w:val="0"/>
                    <w:rPr>
                      <w:bCs/>
                      <w:i/>
                      <w:iCs/>
                      <w:sz w:val="20"/>
                      <w:szCs w:val="20"/>
                      <w:lang w:eastAsia="ru-RU"/>
                    </w:rPr>
                  </w:pPr>
                  <w:r w:rsidRPr="00161B2D">
                    <w:rPr>
                      <w:bCs/>
                      <w:i/>
                      <w:iCs/>
                      <w:sz w:val="20"/>
                      <w:szCs w:val="20"/>
                      <w:lang w:eastAsia="ru-RU"/>
                    </w:rPr>
                    <w:t>190,50000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bCs/>
                      <w:i/>
                      <w:iCs/>
                      <w:sz w:val="20"/>
                      <w:szCs w:val="20"/>
                      <w:lang w:eastAsia="ru-RU"/>
                    </w:rPr>
                  </w:pPr>
                </w:p>
              </w:tc>
            </w:tr>
            <w:tr w:rsidR="0055141D" w:rsidRPr="00161B2D" w:rsidTr="0055141D">
              <w:trPr>
                <w:trHeight w:val="770"/>
              </w:trPr>
              <w:tc>
                <w:tcPr>
                  <w:tcW w:w="2586" w:type="dxa"/>
                  <w:tcBorders>
                    <w:top w:val="single" w:sz="4" w:space="0" w:color="000000"/>
                    <w:left w:val="single" w:sz="4" w:space="0" w:color="000000"/>
                    <w:bottom w:val="single" w:sz="4" w:space="0" w:color="000000"/>
                  </w:tcBorders>
                  <w:shd w:val="clear" w:color="auto" w:fill="FFFFFF"/>
                </w:tcPr>
                <w:p w:rsidR="0055141D" w:rsidRPr="00161B2D" w:rsidRDefault="0055141D" w:rsidP="0055141D">
                  <w:pPr>
                    <w:suppressAutoHyphens w:val="0"/>
                    <w:rPr>
                      <w:sz w:val="20"/>
                      <w:szCs w:val="20"/>
                      <w:lang w:eastAsia="ru-RU"/>
                    </w:rPr>
                  </w:pPr>
                  <w:r w:rsidRPr="00161B2D">
                    <w:rPr>
                      <w:sz w:val="20"/>
                      <w:szCs w:val="20"/>
                      <w:lang w:eastAsia="ru-RU"/>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0502</w:t>
                  </w:r>
                </w:p>
              </w:tc>
              <w:tc>
                <w:tcPr>
                  <w:tcW w:w="1134"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3910500000</w:t>
                  </w:r>
                </w:p>
              </w:tc>
              <w:tc>
                <w:tcPr>
                  <w:tcW w:w="708"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240</w:t>
                  </w:r>
                </w:p>
              </w:tc>
              <w:tc>
                <w:tcPr>
                  <w:tcW w:w="1276" w:type="dxa"/>
                  <w:tcBorders>
                    <w:top w:val="single" w:sz="4" w:space="0" w:color="000000"/>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bCs/>
                      <w:i/>
                      <w:iCs/>
                      <w:sz w:val="20"/>
                      <w:szCs w:val="20"/>
                      <w:lang w:eastAsia="ru-RU"/>
                    </w:rPr>
                    <w:t>190,50000</w:t>
                  </w:r>
                </w:p>
              </w:tc>
              <w:tc>
                <w:tcPr>
                  <w:tcW w:w="1276" w:type="dxa"/>
                  <w:tcBorders>
                    <w:top w:val="single" w:sz="4" w:space="0" w:color="000000"/>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bCs/>
                      <w:i/>
                      <w:iCs/>
                      <w:sz w:val="20"/>
                      <w:szCs w:val="20"/>
                      <w:lang w:eastAsia="ru-RU"/>
                    </w:rPr>
                  </w:pPr>
                </w:p>
                <w:p w:rsidR="0055141D" w:rsidRPr="00161B2D" w:rsidRDefault="0055141D" w:rsidP="0055141D">
                  <w:pPr>
                    <w:suppressAutoHyphens w:val="0"/>
                    <w:jc w:val="center"/>
                    <w:rPr>
                      <w:bCs/>
                      <w:i/>
                      <w:iCs/>
                      <w:sz w:val="20"/>
                      <w:szCs w:val="20"/>
                      <w:lang w:eastAsia="ru-RU"/>
                    </w:rPr>
                  </w:pPr>
                </w:p>
                <w:p w:rsidR="0055141D" w:rsidRPr="00161B2D" w:rsidRDefault="0055141D" w:rsidP="0055141D">
                  <w:pPr>
                    <w:suppressAutoHyphens w:val="0"/>
                    <w:jc w:val="center"/>
                    <w:rPr>
                      <w:bCs/>
                      <w:i/>
                      <w:iCs/>
                      <w:sz w:val="20"/>
                      <w:szCs w:val="20"/>
                      <w:lang w:eastAsia="ru-RU"/>
                    </w:rPr>
                  </w:pPr>
                </w:p>
                <w:p w:rsidR="0055141D" w:rsidRPr="00161B2D" w:rsidRDefault="0055141D" w:rsidP="0055141D">
                  <w:pPr>
                    <w:suppressAutoHyphens w:val="0"/>
                    <w:jc w:val="center"/>
                    <w:rPr>
                      <w:bCs/>
                      <w:i/>
                      <w:iCs/>
                      <w:sz w:val="20"/>
                      <w:szCs w:val="20"/>
                      <w:lang w:eastAsia="ru-RU"/>
                    </w:rPr>
                  </w:pPr>
                  <w:r w:rsidRPr="00161B2D">
                    <w:rPr>
                      <w:bCs/>
                      <w:i/>
                      <w:iCs/>
                      <w:sz w:val="20"/>
                      <w:szCs w:val="20"/>
                      <w:lang w:eastAsia="ru-RU"/>
                    </w:rPr>
                    <w:t>190,50000</w:t>
                  </w:r>
                </w:p>
              </w:tc>
              <w:tc>
                <w:tcPr>
                  <w:tcW w:w="1795" w:type="dxa"/>
                  <w:tcBorders>
                    <w:top w:val="single" w:sz="4" w:space="0" w:color="000000"/>
                    <w:left w:val="single" w:sz="4" w:space="0" w:color="000000"/>
                    <w:bottom w:val="single" w:sz="4" w:space="0" w:color="000000"/>
                  </w:tcBorders>
                  <w:shd w:val="clear" w:color="auto" w:fill="FFFF00"/>
                </w:tcPr>
                <w:p w:rsidR="0055141D" w:rsidRPr="00161B2D" w:rsidRDefault="0055141D" w:rsidP="0055141D">
                  <w:pPr>
                    <w:suppressAutoHyphens w:val="0"/>
                    <w:snapToGrid w:val="0"/>
                    <w:rPr>
                      <w:bCs/>
                      <w:i/>
                      <w:iCs/>
                      <w:sz w:val="20"/>
                      <w:szCs w:val="20"/>
                      <w:lang w:eastAsia="ru-RU"/>
                    </w:rPr>
                  </w:pPr>
                </w:p>
                <w:p w:rsidR="0055141D" w:rsidRPr="00161B2D" w:rsidRDefault="0055141D" w:rsidP="0055141D">
                  <w:pPr>
                    <w:suppressAutoHyphens w:val="0"/>
                    <w:rPr>
                      <w:bCs/>
                      <w:i/>
                      <w:iCs/>
                      <w:sz w:val="20"/>
                      <w:szCs w:val="20"/>
                      <w:lang w:eastAsia="ru-RU"/>
                    </w:rPr>
                  </w:pPr>
                </w:p>
                <w:p w:rsidR="0055141D" w:rsidRPr="00161B2D" w:rsidRDefault="0055141D" w:rsidP="0055141D">
                  <w:pPr>
                    <w:suppressAutoHyphens w:val="0"/>
                    <w:rPr>
                      <w:bCs/>
                      <w:i/>
                      <w:iCs/>
                      <w:sz w:val="20"/>
                      <w:szCs w:val="20"/>
                      <w:lang w:eastAsia="ru-RU"/>
                    </w:rPr>
                  </w:pPr>
                </w:p>
                <w:p w:rsidR="0055141D" w:rsidRPr="00161B2D" w:rsidRDefault="0055141D" w:rsidP="0055141D">
                  <w:pPr>
                    <w:suppressAutoHyphens w:val="0"/>
                    <w:rPr>
                      <w:bCs/>
                      <w:i/>
                      <w:iCs/>
                      <w:sz w:val="20"/>
                      <w:szCs w:val="20"/>
                      <w:lang w:eastAsia="ru-RU"/>
                    </w:rPr>
                  </w:pPr>
                  <w:r w:rsidRPr="00161B2D">
                    <w:rPr>
                      <w:bCs/>
                      <w:i/>
                      <w:iCs/>
                      <w:sz w:val="20"/>
                      <w:szCs w:val="20"/>
                      <w:lang w:eastAsia="ru-RU"/>
                    </w:rPr>
                    <w:t>190,50000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bCs/>
                      <w:i/>
                      <w:iCs/>
                      <w:sz w:val="20"/>
                      <w:szCs w:val="20"/>
                      <w:lang w:eastAsia="ru-RU"/>
                    </w:rPr>
                  </w:pPr>
                </w:p>
              </w:tc>
            </w:tr>
            <w:tr w:rsidR="0055141D" w:rsidRPr="00161B2D" w:rsidTr="0055141D">
              <w:trPr>
                <w:trHeight w:val="970"/>
              </w:trPr>
              <w:tc>
                <w:tcPr>
                  <w:tcW w:w="2586" w:type="dxa"/>
                  <w:tcBorders>
                    <w:top w:val="single" w:sz="4" w:space="0" w:color="000000"/>
                    <w:left w:val="single" w:sz="4" w:space="0" w:color="000000"/>
                    <w:bottom w:val="single" w:sz="4" w:space="0" w:color="000000"/>
                  </w:tcBorders>
                  <w:shd w:val="clear" w:color="auto" w:fill="FFFFFF"/>
                </w:tcPr>
                <w:p w:rsidR="0055141D" w:rsidRPr="00161B2D" w:rsidRDefault="0055141D" w:rsidP="0055141D">
                  <w:pPr>
                    <w:suppressAutoHyphens w:val="0"/>
                    <w:rPr>
                      <w:sz w:val="20"/>
                      <w:szCs w:val="20"/>
                      <w:lang w:eastAsia="ru-RU"/>
                    </w:rPr>
                  </w:pPr>
                  <w:r w:rsidRPr="00161B2D">
                    <w:rPr>
                      <w:sz w:val="20"/>
                      <w:szCs w:val="20"/>
                      <w:lang w:eastAsia="ru-RU"/>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0502</w:t>
                  </w:r>
                </w:p>
              </w:tc>
              <w:tc>
                <w:tcPr>
                  <w:tcW w:w="1134"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3910500000</w:t>
                  </w:r>
                </w:p>
              </w:tc>
              <w:tc>
                <w:tcPr>
                  <w:tcW w:w="708"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240</w:t>
                  </w:r>
                </w:p>
              </w:tc>
              <w:tc>
                <w:tcPr>
                  <w:tcW w:w="1276" w:type="dxa"/>
                  <w:tcBorders>
                    <w:top w:val="single" w:sz="4" w:space="0" w:color="000000"/>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bCs/>
                      <w:i/>
                      <w:iCs/>
                      <w:sz w:val="20"/>
                      <w:szCs w:val="20"/>
                      <w:lang w:eastAsia="ru-RU"/>
                    </w:rPr>
                  </w:pPr>
                  <w:r w:rsidRPr="00161B2D">
                    <w:rPr>
                      <w:bCs/>
                      <w:i/>
                      <w:iCs/>
                      <w:sz w:val="20"/>
                      <w:szCs w:val="20"/>
                      <w:lang w:eastAsia="ru-RU"/>
                    </w:rPr>
                    <w:t>100,00000</w:t>
                  </w:r>
                </w:p>
              </w:tc>
              <w:tc>
                <w:tcPr>
                  <w:tcW w:w="1276" w:type="dxa"/>
                  <w:tcBorders>
                    <w:top w:val="single" w:sz="4" w:space="0" w:color="000000"/>
                    <w:left w:val="single" w:sz="4" w:space="0" w:color="000000"/>
                    <w:bottom w:val="single" w:sz="4" w:space="0" w:color="000000"/>
                  </w:tcBorders>
                  <w:shd w:val="clear" w:color="auto" w:fill="FFFF00"/>
                  <w:vAlign w:val="bottom"/>
                </w:tcPr>
                <w:p w:rsidR="0055141D" w:rsidRPr="00161B2D" w:rsidRDefault="0055141D" w:rsidP="0055141D">
                  <w:pPr>
                    <w:suppressAutoHyphens w:val="0"/>
                    <w:snapToGrid w:val="0"/>
                    <w:jc w:val="center"/>
                    <w:rPr>
                      <w:bCs/>
                      <w:i/>
                      <w:iCs/>
                      <w:sz w:val="20"/>
                      <w:szCs w:val="20"/>
                      <w:lang w:eastAsia="ru-RU"/>
                    </w:rPr>
                  </w:pPr>
                </w:p>
              </w:tc>
              <w:tc>
                <w:tcPr>
                  <w:tcW w:w="1795" w:type="dxa"/>
                  <w:tcBorders>
                    <w:top w:val="single" w:sz="4" w:space="0" w:color="000000"/>
                    <w:left w:val="single" w:sz="4" w:space="0" w:color="000000"/>
                    <w:bottom w:val="single" w:sz="4" w:space="0" w:color="000000"/>
                  </w:tcBorders>
                  <w:shd w:val="clear" w:color="auto" w:fill="FFFF00"/>
                  <w:vAlign w:val="bottom"/>
                </w:tcPr>
                <w:p w:rsidR="0055141D" w:rsidRPr="00161B2D" w:rsidRDefault="0055141D" w:rsidP="0055141D">
                  <w:pPr>
                    <w:suppressAutoHyphens w:val="0"/>
                    <w:snapToGrid w:val="0"/>
                    <w:rPr>
                      <w:bCs/>
                      <w:i/>
                      <w:iCs/>
                      <w:sz w:val="20"/>
                      <w:szCs w:val="20"/>
                      <w:lang w:eastAsia="ru-RU"/>
                    </w:rPr>
                  </w:pP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bCs/>
                      <w:i/>
                      <w:iCs/>
                      <w:sz w:val="20"/>
                      <w:szCs w:val="20"/>
                      <w:lang w:eastAsia="ru-RU"/>
                    </w:rPr>
                  </w:pPr>
                </w:p>
              </w:tc>
            </w:tr>
            <w:tr w:rsidR="0055141D" w:rsidRPr="00161B2D" w:rsidTr="0055141D">
              <w:trPr>
                <w:trHeight w:val="970"/>
              </w:trPr>
              <w:tc>
                <w:tcPr>
                  <w:tcW w:w="2586"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b/>
                      <w:bCs/>
                      <w:i/>
                      <w:iCs/>
                      <w:sz w:val="20"/>
                      <w:szCs w:val="20"/>
                      <w:lang w:eastAsia="ru-RU"/>
                    </w:rPr>
                  </w:pPr>
                  <w:r w:rsidRPr="00161B2D">
                    <w:rPr>
                      <w:b/>
                      <w:bCs/>
                      <w:i/>
                      <w:iCs/>
                      <w:sz w:val="20"/>
                      <w:szCs w:val="20"/>
                      <w:lang w:eastAsia="ru-RU"/>
                    </w:rPr>
                    <w:t>Благоустройство</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b/>
                      <w:bCs/>
                      <w:i/>
                      <w:iCs/>
                      <w:sz w:val="20"/>
                      <w:szCs w:val="20"/>
                      <w:lang w:eastAsia="ru-RU"/>
                    </w:rPr>
                  </w:pPr>
                  <w:r w:rsidRPr="00161B2D">
                    <w:rPr>
                      <w:b/>
                      <w:bCs/>
                      <w:i/>
                      <w:iCs/>
                      <w:sz w:val="20"/>
                      <w:szCs w:val="20"/>
                      <w:lang w:eastAsia="ru-RU"/>
                    </w:rPr>
                    <w:t>0503</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b/>
                      <w:bCs/>
                      <w:i/>
                      <w:iCs/>
                      <w:sz w:val="20"/>
                      <w:szCs w:val="20"/>
                      <w:lang w:eastAsia="ru-RU"/>
                    </w:rPr>
                  </w:pPr>
                </w:p>
              </w:tc>
              <w:tc>
                <w:tcPr>
                  <w:tcW w:w="708"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b/>
                      <w:bCs/>
                      <w:sz w:val="20"/>
                      <w:szCs w:val="20"/>
                      <w:lang w:eastAsia="ru-RU"/>
                    </w:rPr>
                  </w:pPr>
                  <w:r w:rsidRPr="00161B2D">
                    <w:rPr>
                      <w:b/>
                      <w:bCs/>
                      <w:sz w:val="20"/>
                      <w:szCs w:val="20"/>
                      <w:lang w:eastAsia="ru-RU"/>
                    </w:rPr>
                    <w:t>531,34000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b/>
                      <w:bCs/>
                      <w:sz w:val="20"/>
                      <w:szCs w:val="20"/>
                      <w:lang w:eastAsia="ru-RU"/>
                    </w:rPr>
                  </w:pPr>
                </w:p>
                <w:p w:rsidR="0055141D" w:rsidRPr="00161B2D" w:rsidRDefault="0055141D" w:rsidP="0055141D">
                  <w:pPr>
                    <w:suppressAutoHyphens w:val="0"/>
                    <w:jc w:val="center"/>
                    <w:rPr>
                      <w:b/>
                      <w:bCs/>
                      <w:sz w:val="20"/>
                      <w:szCs w:val="20"/>
                      <w:lang w:eastAsia="ru-RU"/>
                    </w:rPr>
                  </w:pPr>
                  <w:r w:rsidRPr="00161B2D">
                    <w:rPr>
                      <w:b/>
                      <w:bCs/>
                      <w:sz w:val="20"/>
                      <w:szCs w:val="20"/>
                      <w:lang w:eastAsia="ru-RU"/>
                    </w:rPr>
                    <w:t>525,24000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b/>
                      <w:bCs/>
                      <w:sz w:val="20"/>
                      <w:szCs w:val="20"/>
                      <w:lang w:eastAsia="ru-RU"/>
                    </w:rPr>
                  </w:pPr>
                </w:p>
                <w:p w:rsidR="0055141D" w:rsidRPr="00161B2D" w:rsidRDefault="0055141D" w:rsidP="0055141D">
                  <w:pPr>
                    <w:suppressAutoHyphens w:val="0"/>
                    <w:rPr>
                      <w:b/>
                      <w:bCs/>
                      <w:sz w:val="20"/>
                      <w:szCs w:val="20"/>
                      <w:lang w:eastAsia="ru-RU"/>
                    </w:rPr>
                  </w:pPr>
                  <w:r w:rsidRPr="00161B2D">
                    <w:rPr>
                      <w:b/>
                      <w:bCs/>
                      <w:sz w:val="20"/>
                      <w:szCs w:val="20"/>
                      <w:lang w:eastAsia="ru-RU"/>
                    </w:rPr>
                    <w:t>525,24000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bCs/>
                      <w:i/>
                      <w:iCs/>
                      <w:sz w:val="20"/>
                      <w:szCs w:val="20"/>
                      <w:lang w:eastAsia="ru-RU"/>
                    </w:rPr>
                  </w:pPr>
                </w:p>
              </w:tc>
            </w:tr>
            <w:tr w:rsidR="0055141D" w:rsidRPr="00161B2D" w:rsidTr="0055141D">
              <w:trPr>
                <w:trHeight w:val="300"/>
              </w:trPr>
              <w:tc>
                <w:tcPr>
                  <w:tcW w:w="2586"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rPr>
                      <w:i/>
                      <w:iCs/>
                      <w:sz w:val="20"/>
                      <w:szCs w:val="20"/>
                      <w:lang w:eastAsia="ru-RU"/>
                    </w:rPr>
                  </w:pPr>
                  <w:r w:rsidRPr="00161B2D">
                    <w:rPr>
                      <w:i/>
                      <w:iCs/>
                      <w:sz w:val="20"/>
                      <w:szCs w:val="20"/>
                      <w:lang w:eastAsia="ru-RU"/>
                    </w:rPr>
                    <w:t>Благоустройство</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i/>
                      <w:iCs/>
                      <w:sz w:val="20"/>
                      <w:szCs w:val="20"/>
                      <w:lang w:eastAsia="ru-RU"/>
                    </w:rPr>
                  </w:pPr>
                  <w:r w:rsidRPr="00161B2D">
                    <w:rPr>
                      <w:i/>
                      <w:iCs/>
                      <w:sz w:val="20"/>
                      <w:szCs w:val="20"/>
                      <w:lang w:eastAsia="ru-RU"/>
                    </w:rPr>
                    <w:t>0503</w:t>
                  </w:r>
                </w:p>
              </w:tc>
              <w:tc>
                <w:tcPr>
                  <w:tcW w:w="1134"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i/>
                      <w:iCs/>
                      <w:sz w:val="20"/>
                      <w:szCs w:val="20"/>
                      <w:lang w:eastAsia="ru-RU"/>
                    </w:rPr>
                  </w:pPr>
                  <w:r w:rsidRPr="00161B2D">
                    <w:rPr>
                      <w:i/>
                      <w:iCs/>
                      <w:sz w:val="20"/>
                      <w:szCs w:val="20"/>
                      <w:lang w:eastAsia="ru-RU"/>
                    </w:rPr>
                    <w:t>6000000000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bCs/>
                      <w:sz w:val="20"/>
                      <w:szCs w:val="20"/>
                      <w:lang w:eastAsia="ru-RU"/>
                    </w:rPr>
                    <w:t>531,34000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bCs/>
                      <w:sz w:val="20"/>
                      <w:szCs w:val="20"/>
                      <w:lang w:eastAsia="ru-RU"/>
                    </w:rPr>
                  </w:pPr>
                </w:p>
                <w:p w:rsidR="0055141D" w:rsidRPr="00161B2D" w:rsidRDefault="0055141D" w:rsidP="0055141D">
                  <w:pPr>
                    <w:suppressAutoHyphens w:val="0"/>
                    <w:jc w:val="center"/>
                    <w:rPr>
                      <w:sz w:val="20"/>
                      <w:szCs w:val="20"/>
                      <w:lang w:eastAsia="ru-RU"/>
                    </w:rPr>
                  </w:pPr>
                  <w:r w:rsidRPr="00161B2D">
                    <w:rPr>
                      <w:bCs/>
                      <w:sz w:val="20"/>
                      <w:szCs w:val="20"/>
                      <w:lang w:eastAsia="ru-RU"/>
                    </w:rPr>
                    <w:t>525,24000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bCs/>
                      <w:sz w:val="20"/>
                      <w:szCs w:val="20"/>
                      <w:lang w:eastAsia="ru-RU"/>
                    </w:rPr>
                  </w:pPr>
                </w:p>
                <w:p w:rsidR="0055141D" w:rsidRPr="00161B2D" w:rsidRDefault="0055141D" w:rsidP="0055141D">
                  <w:pPr>
                    <w:suppressAutoHyphens w:val="0"/>
                    <w:rPr>
                      <w:sz w:val="20"/>
                      <w:szCs w:val="20"/>
                      <w:lang w:eastAsia="ru-RU"/>
                    </w:rPr>
                  </w:pPr>
                  <w:r w:rsidRPr="00161B2D">
                    <w:rPr>
                      <w:bCs/>
                      <w:sz w:val="20"/>
                      <w:szCs w:val="20"/>
                      <w:lang w:eastAsia="ru-RU"/>
                    </w:rPr>
                    <w:t>525,24000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b/>
                      <w:bCs/>
                      <w:sz w:val="20"/>
                      <w:szCs w:val="20"/>
                      <w:lang w:eastAsia="ru-RU"/>
                    </w:rPr>
                  </w:pPr>
                </w:p>
              </w:tc>
            </w:tr>
            <w:tr w:rsidR="0055141D" w:rsidRPr="00161B2D" w:rsidTr="0055141D">
              <w:trPr>
                <w:trHeight w:val="383"/>
              </w:trPr>
              <w:tc>
                <w:tcPr>
                  <w:tcW w:w="2586"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color w:val="0000FF"/>
                      <w:sz w:val="20"/>
                      <w:szCs w:val="20"/>
                      <w:lang w:eastAsia="ru-RU"/>
                    </w:rPr>
                  </w:pPr>
                  <w:r w:rsidRPr="00161B2D">
                    <w:rPr>
                      <w:color w:val="0000FF"/>
                      <w:sz w:val="20"/>
                      <w:szCs w:val="20"/>
                      <w:lang w:eastAsia="ru-RU"/>
                    </w:rPr>
                    <w:t>Уличное освещение</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color w:val="0000FF"/>
                      <w:sz w:val="20"/>
                      <w:szCs w:val="20"/>
                      <w:lang w:eastAsia="ru-RU"/>
                    </w:rPr>
                  </w:pPr>
                  <w:r w:rsidRPr="00161B2D">
                    <w:rPr>
                      <w:color w:val="0000FF"/>
                      <w:sz w:val="20"/>
                      <w:szCs w:val="20"/>
                      <w:lang w:eastAsia="ru-RU"/>
                    </w:rPr>
                    <w:t>0503</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color w:val="0000FF"/>
                      <w:sz w:val="20"/>
                      <w:szCs w:val="20"/>
                      <w:lang w:eastAsia="ru-RU"/>
                    </w:rPr>
                  </w:pPr>
                  <w:r w:rsidRPr="00161B2D">
                    <w:rPr>
                      <w:color w:val="0000FF"/>
                      <w:sz w:val="20"/>
                      <w:szCs w:val="20"/>
                      <w:lang w:eastAsia="ru-RU"/>
                    </w:rPr>
                    <w:t>6000100000</w:t>
                  </w:r>
                </w:p>
              </w:tc>
              <w:tc>
                <w:tcPr>
                  <w:tcW w:w="708"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color w:val="0000FF"/>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color w:val="0000FF"/>
                      <w:sz w:val="20"/>
                      <w:szCs w:val="20"/>
                      <w:lang w:eastAsia="ru-RU"/>
                    </w:rPr>
                  </w:pPr>
                  <w:r w:rsidRPr="00161B2D">
                    <w:rPr>
                      <w:color w:val="0000FF"/>
                      <w:sz w:val="20"/>
                      <w:szCs w:val="20"/>
                      <w:lang w:eastAsia="ru-RU"/>
                    </w:rPr>
                    <w:t>339,60000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color w:val="0000FF"/>
                      <w:sz w:val="20"/>
                      <w:szCs w:val="20"/>
                      <w:lang w:eastAsia="ru-RU"/>
                    </w:rPr>
                  </w:pPr>
                </w:p>
                <w:p w:rsidR="0055141D" w:rsidRPr="00161B2D" w:rsidRDefault="0055141D" w:rsidP="0055141D">
                  <w:pPr>
                    <w:suppressAutoHyphens w:val="0"/>
                    <w:jc w:val="center"/>
                    <w:rPr>
                      <w:color w:val="0000FF"/>
                      <w:sz w:val="20"/>
                      <w:szCs w:val="20"/>
                      <w:lang w:eastAsia="ru-RU"/>
                    </w:rPr>
                  </w:pPr>
                  <w:r w:rsidRPr="00161B2D">
                    <w:rPr>
                      <w:color w:val="0000FF"/>
                      <w:sz w:val="20"/>
                      <w:szCs w:val="20"/>
                      <w:lang w:eastAsia="ru-RU"/>
                    </w:rPr>
                    <w:t>339,60000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color w:val="0000FF"/>
                      <w:sz w:val="20"/>
                      <w:szCs w:val="20"/>
                      <w:lang w:eastAsia="ru-RU"/>
                    </w:rPr>
                  </w:pPr>
                </w:p>
                <w:p w:rsidR="0055141D" w:rsidRPr="00161B2D" w:rsidRDefault="0055141D" w:rsidP="0055141D">
                  <w:pPr>
                    <w:suppressAutoHyphens w:val="0"/>
                    <w:rPr>
                      <w:color w:val="0000FF"/>
                      <w:sz w:val="20"/>
                      <w:szCs w:val="20"/>
                      <w:lang w:eastAsia="ru-RU"/>
                    </w:rPr>
                  </w:pPr>
                  <w:r w:rsidRPr="00161B2D">
                    <w:rPr>
                      <w:color w:val="0000FF"/>
                      <w:sz w:val="20"/>
                      <w:szCs w:val="20"/>
                      <w:lang w:eastAsia="ru-RU"/>
                    </w:rPr>
                    <w:t>339,60000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373"/>
              </w:trPr>
              <w:tc>
                <w:tcPr>
                  <w:tcW w:w="2586" w:type="dxa"/>
                  <w:tcBorders>
                    <w:left w:val="single" w:sz="4" w:space="0" w:color="000000"/>
                  </w:tcBorders>
                  <w:shd w:val="clear" w:color="auto" w:fill="auto"/>
                </w:tcPr>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Закупка товаров, работ и услуг для государственных (муниципальных) нужд</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0503</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6000100000</w:t>
                  </w:r>
                </w:p>
              </w:tc>
              <w:tc>
                <w:tcPr>
                  <w:tcW w:w="708"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200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color w:val="0000FF"/>
                      <w:sz w:val="20"/>
                      <w:szCs w:val="20"/>
                      <w:lang w:eastAsia="ru-RU"/>
                    </w:rPr>
                    <w:t>339,60000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jc w:val="center"/>
                    <w:rPr>
                      <w:color w:val="0000FF"/>
                      <w:sz w:val="20"/>
                      <w:szCs w:val="20"/>
                      <w:lang w:eastAsia="ru-RU"/>
                    </w:rPr>
                  </w:pPr>
                </w:p>
                <w:p w:rsidR="0055141D" w:rsidRPr="00161B2D" w:rsidRDefault="0055141D" w:rsidP="0055141D">
                  <w:pPr>
                    <w:suppressAutoHyphens w:val="0"/>
                    <w:jc w:val="center"/>
                    <w:rPr>
                      <w:color w:val="0000FF"/>
                      <w:sz w:val="20"/>
                      <w:szCs w:val="20"/>
                      <w:lang w:eastAsia="ru-RU"/>
                    </w:rPr>
                  </w:pPr>
                </w:p>
                <w:p w:rsidR="0055141D" w:rsidRPr="00161B2D" w:rsidRDefault="0055141D" w:rsidP="0055141D">
                  <w:pPr>
                    <w:suppressAutoHyphens w:val="0"/>
                    <w:jc w:val="center"/>
                    <w:rPr>
                      <w:color w:val="0000FF"/>
                      <w:sz w:val="20"/>
                      <w:szCs w:val="20"/>
                      <w:lang w:eastAsia="ru-RU"/>
                    </w:rPr>
                  </w:pPr>
                </w:p>
                <w:p w:rsidR="0055141D" w:rsidRPr="00161B2D" w:rsidRDefault="0055141D" w:rsidP="0055141D">
                  <w:pPr>
                    <w:suppressAutoHyphens w:val="0"/>
                    <w:jc w:val="center"/>
                    <w:rPr>
                      <w:color w:val="0000FF"/>
                      <w:sz w:val="20"/>
                      <w:szCs w:val="20"/>
                      <w:lang w:eastAsia="ru-RU"/>
                    </w:rPr>
                  </w:pPr>
                  <w:r w:rsidRPr="00161B2D">
                    <w:rPr>
                      <w:color w:val="0000FF"/>
                      <w:sz w:val="20"/>
                      <w:szCs w:val="20"/>
                      <w:lang w:eastAsia="ru-RU"/>
                    </w:rPr>
                    <w:t>339,60000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rPr>
                      <w:color w:val="0000FF"/>
                      <w:sz w:val="20"/>
                      <w:szCs w:val="20"/>
                      <w:lang w:eastAsia="ru-RU"/>
                    </w:rPr>
                  </w:pPr>
                </w:p>
                <w:p w:rsidR="0055141D" w:rsidRPr="00161B2D" w:rsidRDefault="0055141D" w:rsidP="0055141D">
                  <w:pPr>
                    <w:suppressAutoHyphens w:val="0"/>
                    <w:rPr>
                      <w:color w:val="0000FF"/>
                      <w:sz w:val="20"/>
                      <w:szCs w:val="20"/>
                      <w:lang w:eastAsia="ru-RU"/>
                    </w:rPr>
                  </w:pPr>
                </w:p>
                <w:p w:rsidR="0055141D" w:rsidRPr="00161B2D" w:rsidRDefault="0055141D" w:rsidP="0055141D">
                  <w:pPr>
                    <w:suppressAutoHyphens w:val="0"/>
                    <w:rPr>
                      <w:color w:val="0000FF"/>
                      <w:sz w:val="20"/>
                      <w:szCs w:val="20"/>
                      <w:lang w:eastAsia="ru-RU"/>
                    </w:rPr>
                  </w:pPr>
                </w:p>
                <w:p w:rsidR="0055141D" w:rsidRPr="00161B2D" w:rsidRDefault="0055141D" w:rsidP="0055141D">
                  <w:pPr>
                    <w:suppressAutoHyphens w:val="0"/>
                    <w:rPr>
                      <w:color w:val="0000FF"/>
                      <w:sz w:val="20"/>
                      <w:szCs w:val="20"/>
                      <w:lang w:eastAsia="ru-RU"/>
                    </w:rPr>
                  </w:pPr>
                  <w:r w:rsidRPr="00161B2D">
                    <w:rPr>
                      <w:color w:val="0000FF"/>
                      <w:sz w:val="20"/>
                      <w:szCs w:val="20"/>
                      <w:lang w:eastAsia="ru-RU"/>
                    </w:rPr>
                    <w:t>339,60000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color w:val="0000FF"/>
                      <w:sz w:val="20"/>
                      <w:szCs w:val="20"/>
                      <w:lang w:eastAsia="ru-RU"/>
                    </w:rPr>
                  </w:pPr>
                </w:p>
              </w:tc>
            </w:tr>
            <w:tr w:rsidR="0055141D" w:rsidRPr="00161B2D" w:rsidTr="0055141D">
              <w:trPr>
                <w:trHeight w:val="677"/>
              </w:trPr>
              <w:tc>
                <w:tcPr>
                  <w:tcW w:w="2586" w:type="dxa"/>
                  <w:tcBorders>
                    <w:top w:val="single" w:sz="4" w:space="0" w:color="000000"/>
                    <w:left w:val="single" w:sz="4" w:space="0" w:color="000000"/>
                    <w:bottom w:val="single" w:sz="4" w:space="0" w:color="000000"/>
                  </w:tcBorders>
                  <w:shd w:val="clear" w:color="auto" w:fill="FFFFFF"/>
                </w:tcPr>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 xml:space="preserve">Иные закупки товаров, работ и услуг для </w:t>
                  </w:r>
                  <w:r w:rsidRPr="00161B2D">
                    <w:rPr>
                      <w:sz w:val="20"/>
                      <w:szCs w:val="20"/>
                      <w:lang w:eastAsia="ru-RU"/>
                    </w:rPr>
                    <w:lastRenderedPageBreak/>
                    <w:t>обеспечения государственных (муниципальных) нужд</w:t>
                  </w:r>
                </w:p>
              </w:tc>
              <w:tc>
                <w:tcPr>
                  <w:tcW w:w="992"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lastRenderedPageBreak/>
                    <w:t>923</w:t>
                  </w:r>
                </w:p>
              </w:tc>
              <w:tc>
                <w:tcPr>
                  <w:tcW w:w="993"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0503</w:t>
                  </w:r>
                </w:p>
              </w:tc>
              <w:tc>
                <w:tcPr>
                  <w:tcW w:w="1134"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6000100000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240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color w:val="0000FF"/>
                      <w:sz w:val="20"/>
                      <w:szCs w:val="20"/>
                      <w:lang w:eastAsia="ru-RU"/>
                    </w:rPr>
                    <w:t>339,60000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color w:val="0000FF"/>
                      <w:sz w:val="20"/>
                      <w:szCs w:val="20"/>
                      <w:lang w:eastAsia="ru-RU"/>
                    </w:rPr>
                  </w:pPr>
                </w:p>
                <w:p w:rsidR="0055141D" w:rsidRPr="00161B2D" w:rsidRDefault="0055141D" w:rsidP="0055141D">
                  <w:pPr>
                    <w:suppressAutoHyphens w:val="0"/>
                    <w:jc w:val="center"/>
                    <w:rPr>
                      <w:color w:val="0000FF"/>
                      <w:sz w:val="20"/>
                      <w:szCs w:val="20"/>
                      <w:lang w:eastAsia="ru-RU"/>
                    </w:rPr>
                  </w:pPr>
                </w:p>
                <w:p w:rsidR="0055141D" w:rsidRPr="00161B2D" w:rsidRDefault="0055141D" w:rsidP="0055141D">
                  <w:pPr>
                    <w:suppressAutoHyphens w:val="0"/>
                    <w:jc w:val="center"/>
                    <w:rPr>
                      <w:color w:val="0000FF"/>
                      <w:sz w:val="20"/>
                      <w:szCs w:val="20"/>
                      <w:lang w:eastAsia="ru-RU"/>
                    </w:rPr>
                  </w:pPr>
                </w:p>
                <w:p w:rsidR="0055141D" w:rsidRPr="00161B2D" w:rsidRDefault="0055141D" w:rsidP="0055141D">
                  <w:pPr>
                    <w:suppressAutoHyphens w:val="0"/>
                    <w:jc w:val="center"/>
                    <w:rPr>
                      <w:color w:val="0000FF"/>
                      <w:sz w:val="20"/>
                      <w:szCs w:val="20"/>
                      <w:lang w:eastAsia="ru-RU"/>
                    </w:rPr>
                  </w:pPr>
                </w:p>
                <w:p w:rsidR="0055141D" w:rsidRPr="00161B2D" w:rsidRDefault="0055141D" w:rsidP="0055141D">
                  <w:pPr>
                    <w:suppressAutoHyphens w:val="0"/>
                    <w:jc w:val="center"/>
                    <w:rPr>
                      <w:color w:val="0000FF"/>
                      <w:sz w:val="20"/>
                      <w:szCs w:val="20"/>
                      <w:lang w:eastAsia="ru-RU"/>
                    </w:rPr>
                  </w:pPr>
                  <w:r w:rsidRPr="00161B2D">
                    <w:rPr>
                      <w:color w:val="0000FF"/>
                      <w:sz w:val="20"/>
                      <w:szCs w:val="20"/>
                      <w:lang w:eastAsia="ru-RU"/>
                    </w:rPr>
                    <w:t>339,60000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rPr>
                      <w:color w:val="0000FF"/>
                      <w:sz w:val="20"/>
                      <w:szCs w:val="20"/>
                      <w:lang w:eastAsia="ru-RU"/>
                    </w:rPr>
                  </w:pPr>
                </w:p>
                <w:p w:rsidR="0055141D" w:rsidRPr="00161B2D" w:rsidRDefault="0055141D" w:rsidP="0055141D">
                  <w:pPr>
                    <w:suppressAutoHyphens w:val="0"/>
                    <w:rPr>
                      <w:color w:val="0000FF"/>
                      <w:sz w:val="20"/>
                      <w:szCs w:val="20"/>
                      <w:lang w:eastAsia="ru-RU"/>
                    </w:rPr>
                  </w:pPr>
                </w:p>
                <w:p w:rsidR="0055141D" w:rsidRPr="00161B2D" w:rsidRDefault="0055141D" w:rsidP="0055141D">
                  <w:pPr>
                    <w:suppressAutoHyphens w:val="0"/>
                    <w:rPr>
                      <w:color w:val="0000FF"/>
                      <w:sz w:val="20"/>
                      <w:szCs w:val="20"/>
                      <w:lang w:eastAsia="ru-RU"/>
                    </w:rPr>
                  </w:pPr>
                </w:p>
                <w:p w:rsidR="0055141D" w:rsidRPr="00161B2D" w:rsidRDefault="0055141D" w:rsidP="0055141D">
                  <w:pPr>
                    <w:suppressAutoHyphens w:val="0"/>
                    <w:rPr>
                      <w:color w:val="0000FF"/>
                      <w:sz w:val="20"/>
                      <w:szCs w:val="20"/>
                      <w:lang w:eastAsia="ru-RU"/>
                    </w:rPr>
                  </w:pPr>
                </w:p>
                <w:p w:rsidR="0055141D" w:rsidRPr="00161B2D" w:rsidRDefault="0055141D" w:rsidP="0055141D">
                  <w:pPr>
                    <w:suppressAutoHyphens w:val="0"/>
                    <w:rPr>
                      <w:color w:val="0000FF"/>
                      <w:sz w:val="20"/>
                      <w:szCs w:val="20"/>
                      <w:lang w:eastAsia="ru-RU"/>
                    </w:rPr>
                  </w:pPr>
                  <w:r w:rsidRPr="00161B2D">
                    <w:rPr>
                      <w:color w:val="0000FF"/>
                      <w:sz w:val="20"/>
                      <w:szCs w:val="20"/>
                      <w:lang w:eastAsia="ru-RU"/>
                    </w:rPr>
                    <w:t>339,60000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color w:val="0000FF"/>
                      <w:sz w:val="20"/>
                      <w:szCs w:val="20"/>
                      <w:lang w:eastAsia="ru-RU"/>
                    </w:rPr>
                  </w:pPr>
                </w:p>
              </w:tc>
            </w:tr>
            <w:tr w:rsidR="0055141D" w:rsidRPr="00161B2D" w:rsidTr="0055141D">
              <w:trPr>
                <w:trHeight w:val="1090"/>
              </w:trPr>
              <w:tc>
                <w:tcPr>
                  <w:tcW w:w="2586"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r w:rsidRPr="00161B2D">
                    <w:rPr>
                      <w:sz w:val="20"/>
                      <w:szCs w:val="20"/>
                      <w:lang w:eastAsia="ru-RU"/>
                    </w:rPr>
                    <w:lastRenderedPageBreak/>
                    <w:t>Иные бюджетные ассигнования</w:t>
                  </w:r>
                </w:p>
              </w:tc>
              <w:tc>
                <w:tcPr>
                  <w:tcW w:w="992"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0503</w:t>
                  </w:r>
                </w:p>
              </w:tc>
              <w:tc>
                <w:tcPr>
                  <w:tcW w:w="1134"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6000100000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800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color w:val="0000FF"/>
                      <w:sz w:val="20"/>
                      <w:szCs w:val="20"/>
                      <w:lang w:eastAsia="ru-RU"/>
                    </w:rPr>
                  </w:pPr>
                  <w:r w:rsidRPr="00161B2D">
                    <w:rPr>
                      <w:color w:val="0000FF"/>
                      <w:sz w:val="20"/>
                      <w:szCs w:val="20"/>
                      <w:lang w:eastAsia="ru-RU"/>
                    </w:rPr>
                    <w:t>0,10000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color w:val="0000FF"/>
                      <w:sz w:val="20"/>
                      <w:szCs w:val="20"/>
                      <w:lang w:eastAsia="ru-RU"/>
                    </w:rPr>
                  </w:pP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rPr>
                      <w:color w:val="0000FF"/>
                      <w:sz w:val="20"/>
                      <w:szCs w:val="20"/>
                      <w:lang w:eastAsia="ru-RU"/>
                    </w:rPr>
                  </w:pP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color w:val="0000FF"/>
                      <w:sz w:val="20"/>
                      <w:szCs w:val="20"/>
                      <w:lang w:eastAsia="ru-RU"/>
                    </w:rPr>
                  </w:pPr>
                </w:p>
              </w:tc>
            </w:tr>
            <w:tr w:rsidR="0055141D" w:rsidRPr="00161B2D" w:rsidTr="0055141D">
              <w:trPr>
                <w:trHeight w:val="1090"/>
              </w:trPr>
              <w:tc>
                <w:tcPr>
                  <w:tcW w:w="2586"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rPr>
                      <w:sz w:val="20"/>
                      <w:szCs w:val="20"/>
                      <w:lang w:eastAsia="ru-RU"/>
                    </w:rPr>
                  </w:pPr>
                  <w:r w:rsidRPr="00161B2D">
                    <w:rPr>
                      <w:sz w:val="20"/>
                      <w:szCs w:val="20"/>
                      <w:lang w:eastAsia="ru-RU"/>
                    </w:rPr>
                    <w:t>Уплата налогов, сборов и иных платежей</w:t>
                  </w:r>
                </w:p>
              </w:tc>
              <w:tc>
                <w:tcPr>
                  <w:tcW w:w="992"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0503</w:t>
                  </w:r>
                </w:p>
              </w:tc>
              <w:tc>
                <w:tcPr>
                  <w:tcW w:w="1134"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6000100000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850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color w:val="0000FF"/>
                      <w:sz w:val="20"/>
                      <w:szCs w:val="20"/>
                      <w:lang w:eastAsia="ru-RU"/>
                    </w:rPr>
                  </w:pPr>
                  <w:r w:rsidRPr="00161B2D">
                    <w:rPr>
                      <w:color w:val="0000FF"/>
                      <w:sz w:val="20"/>
                      <w:szCs w:val="20"/>
                      <w:lang w:eastAsia="ru-RU"/>
                    </w:rPr>
                    <w:t>0,10000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color w:val="0000FF"/>
                      <w:sz w:val="20"/>
                      <w:szCs w:val="20"/>
                      <w:lang w:eastAsia="ru-RU"/>
                    </w:rPr>
                  </w:pP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rPr>
                      <w:color w:val="0000FF"/>
                      <w:sz w:val="20"/>
                      <w:szCs w:val="20"/>
                      <w:lang w:eastAsia="ru-RU"/>
                    </w:rPr>
                  </w:pP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color w:val="0000FF"/>
                      <w:sz w:val="20"/>
                      <w:szCs w:val="20"/>
                      <w:lang w:eastAsia="ru-RU"/>
                    </w:rPr>
                  </w:pPr>
                </w:p>
              </w:tc>
            </w:tr>
            <w:tr w:rsidR="0055141D" w:rsidRPr="00161B2D" w:rsidTr="0055141D">
              <w:trPr>
                <w:trHeight w:val="1090"/>
              </w:trPr>
              <w:tc>
                <w:tcPr>
                  <w:tcW w:w="2586"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color w:val="0000FF"/>
                      <w:sz w:val="20"/>
                      <w:szCs w:val="20"/>
                      <w:lang w:eastAsia="ru-RU"/>
                    </w:rPr>
                  </w:pPr>
                  <w:r w:rsidRPr="00161B2D">
                    <w:rPr>
                      <w:color w:val="0000FF"/>
                      <w:sz w:val="20"/>
                      <w:szCs w:val="20"/>
                      <w:lang w:eastAsia="ru-RU"/>
                    </w:rPr>
                    <w:t>Прочие мероприятия  по благоустройству  городских округов и поселений</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color w:val="0000FF"/>
                      <w:sz w:val="20"/>
                      <w:szCs w:val="20"/>
                      <w:lang w:eastAsia="ru-RU"/>
                    </w:rPr>
                  </w:pPr>
                  <w:r w:rsidRPr="00161B2D">
                    <w:rPr>
                      <w:color w:val="0000FF"/>
                      <w:sz w:val="20"/>
                      <w:szCs w:val="20"/>
                      <w:lang w:eastAsia="ru-RU"/>
                    </w:rPr>
                    <w:t>0503</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color w:val="0000FF"/>
                      <w:sz w:val="20"/>
                      <w:szCs w:val="20"/>
                      <w:lang w:eastAsia="ru-RU"/>
                    </w:rPr>
                  </w:pPr>
                  <w:r w:rsidRPr="00161B2D">
                    <w:rPr>
                      <w:color w:val="0000FF"/>
                      <w:sz w:val="20"/>
                      <w:szCs w:val="20"/>
                      <w:lang w:eastAsia="ru-RU"/>
                    </w:rPr>
                    <w:t>6000500000</w:t>
                  </w:r>
                </w:p>
              </w:tc>
              <w:tc>
                <w:tcPr>
                  <w:tcW w:w="708"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color w:val="0000FF"/>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color w:val="0000FF"/>
                      <w:sz w:val="20"/>
                      <w:szCs w:val="20"/>
                      <w:lang w:eastAsia="ru-RU"/>
                    </w:rPr>
                  </w:pPr>
                  <w:r w:rsidRPr="00161B2D">
                    <w:rPr>
                      <w:color w:val="0000FF"/>
                      <w:sz w:val="20"/>
                      <w:szCs w:val="20"/>
                      <w:lang w:eastAsia="ru-RU"/>
                    </w:rPr>
                    <w:t>191,64000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color w:val="0000FF"/>
                      <w:sz w:val="20"/>
                      <w:szCs w:val="20"/>
                      <w:lang w:eastAsia="ru-RU"/>
                    </w:rPr>
                  </w:pPr>
                </w:p>
                <w:p w:rsidR="0055141D" w:rsidRPr="00161B2D" w:rsidRDefault="0055141D" w:rsidP="0055141D">
                  <w:pPr>
                    <w:suppressAutoHyphens w:val="0"/>
                    <w:jc w:val="center"/>
                    <w:rPr>
                      <w:color w:val="0000FF"/>
                      <w:sz w:val="20"/>
                      <w:szCs w:val="20"/>
                      <w:lang w:eastAsia="ru-RU"/>
                    </w:rPr>
                  </w:pPr>
                </w:p>
                <w:p w:rsidR="0055141D" w:rsidRPr="00161B2D" w:rsidRDefault="0055141D" w:rsidP="0055141D">
                  <w:pPr>
                    <w:suppressAutoHyphens w:val="0"/>
                    <w:jc w:val="center"/>
                    <w:rPr>
                      <w:color w:val="0000FF"/>
                      <w:sz w:val="20"/>
                      <w:szCs w:val="20"/>
                      <w:lang w:eastAsia="ru-RU"/>
                    </w:rPr>
                  </w:pPr>
                  <w:r w:rsidRPr="00161B2D">
                    <w:rPr>
                      <w:color w:val="0000FF"/>
                      <w:sz w:val="20"/>
                      <w:szCs w:val="20"/>
                      <w:lang w:eastAsia="ru-RU"/>
                    </w:rPr>
                    <w:t>185,64000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color w:val="0000FF"/>
                      <w:sz w:val="20"/>
                      <w:szCs w:val="20"/>
                      <w:lang w:eastAsia="ru-RU"/>
                    </w:rPr>
                  </w:pPr>
                </w:p>
                <w:p w:rsidR="0055141D" w:rsidRPr="00161B2D" w:rsidRDefault="0055141D" w:rsidP="0055141D">
                  <w:pPr>
                    <w:suppressAutoHyphens w:val="0"/>
                    <w:rPr>
                      <w:color w:val="0000FF"/>
                      <w:sz w:val="20"/>
                      <w:szCs w:val="20"/>
                      <w:lang w:eastAsia="ru-RU"/>
                    </w:rPr>
                  </w:pPr>
                </w:p>
                <w:p w:rsidR="0055141D" w:rsidRPr="00161B2D" w:rsidRDefault="0055141D" w:rsidP="0055141D">
                  <w:pPr>
                    <w:suppressAutoHyphens w:val="0"/>
                    <w:rPr>
                      <w:color w:val="0000FF"/>
                      <w:sz w:val="20"/>
                      <w:szCs w:val="20"/>
                      <w:lang w:eastAsia="ru-RU"/>
                    </w:rPr>
                  </w:pPr>
                  <w:r w:rsidRPr="00161B2D">
                    <w:rPr>
                      <w:color w:val="0000FF"/>
                      <w:sz w:val="20"/>
                      <w:szCs w:val="20"/>
                      <w:lang w:eastAsia="ru-RU"/>
                    </w:rPr>
                    <w:t>185,64000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color w:val="0000FF"/>
                      <w:sz w:val="20"/>
                      <w:szCs w:val="20"/>
                      <w:lang w:eastAsia="ru-RU"/>
                    </w:rPr>
                  </w:pPr>
                </w:p>
              </w:tc>
            </w:tr>
            <w:tr w:rsidR="0055141D" w:rsidRPr="00161B2D" w:rsidTr="0055141D">
              <w:trPr>
                <w:trHeight w:val="615"/>
              </w:trPr>
              <w:tc>
                <w:tcPr>
                  <w:tcW w:w="2586" w:type="dxa"/>
                  <w:tcBorders>
                    <w:left w:val="single" w:sz="4" w:space="0" w:color="000000"/>
                    <w:bottom w:val="single" w:sz="4" w:space="0" w:color="000000"/>
                  </w:tcBorders>
                  <w:shd w:val="clear" w:color="auto" w:fill="auto"/>
                </w:tcPr>
                <w:p w:rsidR="0055141D" w:rsidRPr="00161B2D" w:rsidRDefault="0055141D" w:rsidP="0055141D">
                  <w:pPr>
                    <w:suppressAutoHyphens w:val="0"/>
                    <w:rPr>
                      <w:sz w:val="20"/>
                      <w:szCs w:val="20"/>
                      <w:lang w:eastAsia="ru-RU"/>
                    </w:rPr>
                  </w:pPr>
                  <w:r w:rsidRPr="00161B2D">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0503</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6000500000</w:t>
                  </w:r>
                </w:p>
              </w:tc>
              <w:tc>
                <w:tcPr>
                  <w:tcW w:w="708"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100</w:t>
                  </w:r>
                </w:p>
              </w:tc>
              <w:tc>
                <w:tcPr>
                  <w:tcW w:w="1276" w:type="dxa"/>
                  <w:tcBorders>
                    <w:left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70,53000</w:t>
                  </w:r>
                </w:p>
              </w:tc>
              <w:tc>
                <w:tcPr>
                  <w:tcW w:w="1276" w:type="dxa"/>
                  <w:tcBorders>
                    <w:left w:val="single" w:sz="4" w:space="0" w:color="000000"/>
                  </w:tcBorders>
                  <w:shd w:val="clear" w:color="auto" w:fill="FFFF00"/>
                </w:tcPr>
                <w:p w:rsidR="0055141D" w:rsidRPr="00161B2D" w:rsidRDefault="0055141D" w:rsidP="0055141D">
                  <w:pPr>
                    <w:suppressAutoHyphens w:val="0"/>
                    <w:snapToGrid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r w:rsidRPr="00161B2D">
                    <w:rPr>
                      <w:sz w:val="20"/>
                      <w:szCs w:val="20"/>
                      <w:lang w:eastAsia="ru-RU"/>
                    </w:rPr>
                    <w:t>70,53000</w:t>
                  </w:r>
                </w:p>
              </w:tc>
              <w:tc>
                <w:tcPr>
                  <w:tcW w:w="1795" w:type="dxa"/>
                  <w:tcBorders>
                    <w:left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70,53000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color w:val="0000FF"/>
                      <w:sz w:val="20"/>
                      <w:szCs w:val="20"/>
                      <w:lang w:eastAsia="ru-RU"/>
                    </w:rPr>
                  </w:pPr>
                </w:p>
              </w:tc>
            </w:tr>
            <w:tr w:rsidR="0055141D" w:rsidRPr="00161B2D" w:rsidTr="0055141D">
              <w:trPr>
                <w:trHeight w:val="2080"/>
              </w:trPr>
              <w:tc>
                <w:tcPr>
                  <w:tcW w:w="2586" w:type="dxa"/>
                  <w:tcBorders>
                    <w:left w:val="single" w:sz="4" w:space="0" w:color="000000"/>
                    <w:bottom w:val="single" w:sz="4" w:space="0" w:color="000000"/>
                  </w:tcBorders>
                  <w:shd w:val="clear" w:color="auto" w:fill="auto"/>
                </w:tcPr>
                <w:p w:rsidR="0055141D" w:rsidRPr="00161B2D" w:rsidRDefault="0055141D" w:rsidP="0055141D">
                  <w:pPr>
                    <w:suppressAutoHyphens w:val="0"/>
                    <w:rPr>
                      <w:sz w:val="20"/>
                      <w:szCs w:val="20"/>
                      <w:lang w:eastAsia="ru-RU"/>
                    </w:rPr>
                  </w:pPr>
                  <w:r w:rsidRPr="00161B2D">
                    <w:rPr>
                      <w:sz w:val="20"/>
                      <w:szCs w:val="20"/>
                      <w:lang w:eastAsia="ru-RU"/>
                    </w:rPr>
                    <w:t>Расходы на выплаты персоналу казенных учреждений</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0503</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6000500000</w:t>
                  </w:r>
                </w:p>
              </w:tc>
              <w:tc>
                <w:tcPr>
                  <w:tcW w:w="708"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110</w:t>
                  </w:r>
                </w:p>
              </w:tc>
              <w:tc>
                <w:tcPr>
                  <w:tcW w:w="1276" w:type="dxa"/>
                  <w:tcBorders>
                    <w:top w:val="single" w:sz="4" w:space="0" w:color="000000"/>
                    <w:left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70,53000</w:t>
                  </w:r>
                </w:p>
              </w:tc>
              <w:tc>
                <w:tcPr>
                  <w:tcW w:w="1276" w:type="dxa"/>
                  <w:tcBorders>
                    <w:top w:val="single" w:sz="4" w:space="0" w:color="000000"/>
                    <w:left w:val="single" w:sz="4" w:space="0" w:color="000000"/>
                  </w:tcBorders>
                  <w:shd w:val="clear" w:color="auto" w:fill="FFFF00"/>
                </w:tcPr>
                <w:p w:rsidR="0055141D" w:rsidRPr="00161B2D" w:rsidRDefault="0055141D" w:rsidP="0055141D">
                  <w:pPr>
                    <w:suppressAutoHyphens w:val="0"/>
                    <w:snapToGrid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r w:rsidRPr="00161B2D">
                    <w:rPr>
                      <w:sz w:val="20"/>
                      <w:szCs w:val="20"/>
                      <w:lang w:eastAsia="ru-RU"/>
                    </w:rPr>
                    <w:t>70,53000</w:t>
                  </w:r>
                </w:p>
              </w:tc>
              <w:tc>
                <w:tcPr>
                  <w:tcW w:w="1795" w:type="dxa"/>
                  <w:tcBorders>
                    <w:top w:val="single" w:sz="4" w:space="0" w:color="000000"/>
                    <w:left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70,53000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740"/>
              </w:trPr>
              <w:tc>
                <w:tcPr>
                  <w:tcW w:w="2586" w:type="dxa"/>
                  <w:tcBorders>
                    <w:left w:val="single" w:sz="4" w:space="0" w:color="000000"/>
                  </w:tcBorders>
                  <w:shd w:val="clear" w:color="auto" w:fill="auto"/>
                </w:tcPr>
                <w:p w:rsidR="0055141D" w:rsidRPr="00161B2D" w:rsidRDefault="0055141D" w:rsidP="0055141D">
                  <w:pPr>
                    <w:suppressAutoHyphens w:val="0"/>
                    <w:rPr>
                      <w:sz w:val="20"/>
                      <w:szCs w:val="20"/>
                      <w:lang w:eastAsia="ru-RU"/>
                    </w:rPr>
                  </w:pPr>
                  <w:r w:rsidRPr="00161B2D">
                    <w:rPr>
                      <w:sz w:val="20"/>
                      <w:szCs w:val="20"/>
                      <w:lang w:eastAsia="ru-RU"/>
                    </w:rPr>
                    <w:t>Закупка товаров, работ и услуг для государственных (муниципальных) нужд</w:t>
                  </w:r>
                </w:p>
              </w:tc>
              <w:tc>
                <w:tcPr>
                  <w:tcW w:w="992" w:type="dxa"/>
                  <w:tcBorders>
                    <w:left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0503</w:t>
                  </w:r>
                </w:p>
              </w:tc>
              <w:tc>
                <w:tcPr>
                  <w:tcW w:w="1134" w:type="dxa"/>
                  <w:tcBorders>
                    <w:left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6000500000</w:t>
                  </w:r>
                </w:p>
              </w:tc>
              <w:tc>
                <w:tcPr>
                  <w:tcW w:w="708" w:type="dxa"/>
                  <w:tcBorders>
                    <w:left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200</w:t>
                  </w:r>
                </w:p>
              </w:tc>
              <w:tc>
                <w:tcPr>
                  <w:tcW w:w="1276" w:type="dxa"/>
                  <w:tcBorders>
                    <w:top w:val="single" w:sz="4" w:space="0" w:color="000000"/>
                    <w:left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118,81000</w:t>
                  </w:r>
                </w:p>
              </w:tc>
              <w:tc>
                <w:tcPr>
                  <w:tcW w:w="1276" w:type="dxa"/>
                  <w:tcBorders>
                    <w:top w:val="single" w:sz="4" w:space="0" w:color="000000"/>
                    <w:left w:val="single" w:sz="4" w:space="0" w:color="000000"/>
                  </w:tcBorders>
                  <w:shd w:val="clear" w:color="auto" w:fill="FFFF00"/>
                </w:tcPr>
                <w:p w:rsidR="0055141D" w:rsidRPr="00161B2D" w:rsidRDefault="0055141D" w:rsidP="0055141D">
                  <w:pPr>
                    <w:suppressAutoHyphens w:val="0"/>
                    <w:snapToGrid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r w:rsidRPr="00161B2D">
                    <w:rPr>
                      <w:sz w:val="20"/>
                      <w:szCs w:val="20"/>
                      <w:lang w:eastAsia="ru-RU"/>
                    </w:rPr>
                    <w:t>112,81000</w:t>
                  </w:r>
                </w:p>
              </w:tc>
              <w:tc>
                <w:tcPr>
                  <w:tcW w:w="1795" w:type="dxa"/>
                  <w:tcBorders>
                    <w:top w:val="single" w:sz="4" w:space="0" w:color="000000"/>
                    <w:left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112,81000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790"/>
              </w:trPr>
              <w:tc>
                <w:tcPr>
                  <w:tcW w:w="2586" w:type="dxa"/>
                  <w:tcBorders>
                    <w:top w:val="single" w:sz="4" w:space="0" w:color="000000"/>
                    <w:left w:val="single" w:sz="4" w:space="0" w:color="000000"/>
                    <w:bottom w:val="single" w:sz="4" w:space="0" w:color="000000"/>
                  </w:tcBorders>
                  <w:shd w:val="clear" w:color="auto" w:fill="FFFFFF"/>
                </w:tcPr>
                <w:p w:rsidR="0055141D" w:rsidRPr="00161B2D" w:rsidRDefault="0055141D" w:rsidP="0055141D">
                  <w:pPr>
                    <w:suppressAutoHyphens w:val="0"/>
                    <w:rPr>
                      <w:sz w:val="20"/>
                      <w:szCs w:val="20"/>
                      <w:lang w:eastAsia="ru-RU"/>
                    </w:rPr>
                  </w:pPr>
                  <w:r w:rsidRPr="00161B2D">
                    <w:rPr>
                      <w:sz w:val="20"/>
                      <w:szCs w:val="20"/>
                      <w:lang w:eastAsia="ru-RU"/>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0503</w:t>
                  </w:r>
                </w:p>
              </w:tc>
              <w:tc>
                <w:tcPr>
                  <w:tcW w:w="1134"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6000500000</w:t>
                  </w:r>
                </w:p>
              </w:tc>
              <w:tc>
                <w:tcPr>
                  <w:tcW w:w="708"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240</w:t>
                  </w:r>
                </w:p>
              </w:tc>
              <w:tc>
                <w:tcPr>
                  <w:tcW w:w="1276" w:type="dxa"/>
                  <w:tcBorders>
                    <w:top w:val="single" w:sz="4" w:space="0" w:color="000000"/>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118,81000</w:t>
                  </w:r>
                </w:p>
              </w:tc>
              <w:tc>
                <w:tcPr>
                  <w:tcW w:w="1276" w:type="dxa"/>
                  <w:tcBorders>
                    <w:top w:val="single" w:sz="4" w:space="0" w:color="000000"/>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r w:rsidRPr="00161B2D">
                    <w:rPr>
                      <w:sz w:val="20"/>
                      <w:szCs w:val="20"/>
                      <w:lang w:eastAsia="ru-RU"/>
                    </w:rPr>
                    <w:t>112,81000</w:t>
                  </w:r>
                </w:p>
              </w:tc>
              <w:tc>
                <w:tcPr>
                  <w:tcW w:w="1795" w:type="dxa"/>
                  <w:tcBorders>
                    <w:top w:val="single" w:sz="4" w:space="0" w:color="000000"/>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112,81000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1010"/>
              </w:trPr>
              <w:tc>
                <w:tcPr>
                  <w:tcW w:w="2586" w:type="dxa"/>
                  <w:tcBorders>
                    <w:left w:val="single" w:sz="4" w:space="0" w:color="000000"/>
                    <w:bottom w:val="single" w:sz="4" w:space="0" w:color="000000"/>
                  </w:tcBorders>
                  <w:shd w:val="clear" w:color="auto" w:fill="auto"/>
                </w:tcPr>
                <w:p w:rsidR="0055141D" w:rsidRPr="00161B2D" w:rsidRDefault="0055141D" w:rsidP="0055141D">
                  <w:pPr>
                    <w:suppressAutoHyphens w:val="0"/>
                    <w:rPr>
                      <w:sz w:val="20"/>
                      <w:szCs w:val="20"/>
                      <w:lang w:eastAsia="ru-RU"/>
                    </w:rPr>
                  </w:pPr>
                  <w:r w:rsidRPr="00161B2D">
                    <w:rPr>
                      <w:sz w:val="20"/>
                      <w:szCs w:val="20"/>
                      <w:lang w:eastAsia="ru-RU"/>
                    </w:rPr>
                    <w:t>Иные выплаты по обязательствам государства</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0503</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6000500000</w:t>
                  </w:r>
                </w:p>
              </w:tc>
              <w:tc>
                <w:tcPr>
                  <w:tcW w:w="708"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2,30000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r w:rsidRPr="00161B2D">
                    <w:rPr>
                      <w:sz w:val="20"/>
                      <w:szCs w:val="20"/>
                      <w:lang w:eastAsia="ru-RU"/>
                    </w:rPr>
                    <w:t>2,30000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2,50000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563"/>
              </w:trPr>
              <w:tc>
                <w:tcPr>
                  <w:tcW w:w="2586" w:type="dxa"/>
                  <w:tcBorders>
                    <w:left w:val="single" w:sz="4" w:space="0" w:color="000000"/>
                    <w:bottom w:val="single" w:sz="4" w:space="0" w:color="000000"/>
                  </w:tcBorders>
                  <w:shd w:val="clear" w:color="auto" w:fill="auto"/>
                </w:tcPr>
                <w:p w:rsidR="0055141D" w:rsidRPr="00161B2D" w:rsidRDefault="0055141D" w:rsidP="0055141D">
                  <w:pPr>
                    <w:suppressAutoHyphens w:val="0"/>
                    <w:rPr>
                      <w:sz w:val="20"/>
                      <w:szCs w:val="20"/>
                      <w:lang w:eastAsia="ru-RU"/>
                    </w:rPr>
                  </w:pPr>
                  <w:r w:rsidRPr="00161B2D">
                    <w:rPr>
                      <w:sz w:val="20"/>
                      <w:szCs w:val="20"/>
                      <w:lang w:eastAsia="ru-RU"/>
                    </w:rPr>
                    <w:t>Иные бюджетные ассигнования</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0503</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6000500000</w:t>
                  </w:r>
                </w:p>
              </w:tc>
              <w:tc>
                <w:tcPr>
                  <w:tcW w:w="708"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800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2,30000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r w:rsidRPr="00161B2D">
                    <w:rPr>
                      <w:sz w:val="20"/>
                      <w:szCs w:val="20"/>
                      <w:lang w:eastAsia="ru-RU"/>
                    </w:rPr>
                    <w:t>2,30000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2,30000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563"/>
              </w:trPr>
              <w:tc>
                <w:tcPr>
                  <w:tcW w:w="2586" w:type="dxa"/>
                  <w:tcBorders>
                    <w:left w:val="single" w:sz="4" w:space="0" w:color="000000"/>
                    <w:bottom w:val="single" w:sz="4" w:space="0" w:color="000000"/>
                  </w:tcBorders>
                  <w:shd w:val="clear" w:color="auto" w:fill="auto"/>
                </w:tcPr>
                <w:p w:rsidR="0055141D" w:rsidRPr="00161B2D" w:rsidRDefault="0055141D" w:rsidP="0055141D">
                  <w:pPr>
                    <w:suppressAutoHyphens w:val="0"/>
                    <w:rPr>
                      <w:sz w:val="20"/>
                      <w:szCs w:val="20"/>
                      <w:lang w:eastAsia="ru-RU"/>
                    </w:rPr>
                  </w:pPr>
                  <w:r w:rsidRPr="00161B2D">
                    <w:rPr>
                      <w:sz w:val="20"/>
                      <w:szCs w:val="20"/>
                      <w:lang w:eastAsia="ru-RU"/>
                    </w:rPr>
                    <w:t>Уплата налогов, сборов и иных платежей</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0503</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6000500000</w:t>
                  </w:r>
                </w:p>
              </w:tc>
              <w:tc>
                <w:tcPr>
                  <w:tcW w:w="708"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850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2,30000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sz w:val="20"/>
                      <w:szCs w:val="20"/>
                      <w:lang w:eastAsia="ru-RU"/>
                    </w:rPr>
                  </w:pPr>
                </w:p>
                <w:p w:rsidR="0055141D" w:rsidRPr="00161B2D" w:rsidRDefault="0055141D" w:rsidP="0055141D">
                  <w:pPr>
                    <w:suppressAutoHyphens w:val="0"/>
                    <w:jc w:val="center"/>
                    <w:rPr>
                      <w:sz w:val="20"/>
                      <w:szCs w:val="20"/>
                      <w:lang w:eastAsia="ru-RU"/>
                    </w:rPr>
                  </w:pPr>
                  <w:r w:rsidRPr="00161B2D">
                    <w:rPr>
                      <w:sz w:val="20"/>
                      <w:szCs w:val="20"/>
                      <w:lang w:eastAsia="ru-RU"/>
                    </w:rPr>
                    <w:t>2,30000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2,30000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563"/>
              </w:trPr>
              <w:tc>
                <w:tcPr>
                  <w:tcW w:w="2586" w:type="dxa"/>
                  <w:tcBorders>
                    <w:left w:val="single" w:sz="4" w:space="0" w:color="000000"/>
                    <w:bottom w:val="single" w:sz="4" w:space="0" w:color="000000"/>
                  </w:tcBorders>
                  <w:shd w:val="clear" w:color="auto" w:fill="99CC00"/>
                  <w:vAlign w:val="bottom"/>
                </w:tcPr>
                <w:p w:rsidR="0055141D" w:rsidRPr="00161B2D" w:rsidRDefault="0055141D" w:rsidP="0055141D">
                  <w:pPr>
                    <w:suppressAutoHyphens w:val="0"/>
                    <w:rPr>
                      <w:b/>
                      <w:bCs/>
                      <w:sz w:val="20"/>
                      <w:szCs w:val="20"/>
                      <w:lang w:eastAsia="ru-RU"/>
                    </w:rPr>
                  </w:pPr>
                  <w:r w:rsidRPr="00161B2D">
                    <w:rPr>
                      <w:b/>
                      <w:bCs/>
                      <w:sz w:val="20"/>
                      <w:szCs w:val="20"/>
                      <w:lang w:eastAsia="ru-RU"/>
                    </w:rPr>
                    <w:t>ФИЗИЧЕСКАЯ КУЛЬТУРА И СПОРТ</w:t>
                  </w:r>
                </w:p>
              </w:tc>
              <w:tc>
                <w:tcPr>
                  <w:tcW w:w="992" w:type="dxa"/>
                  <w:tcBorders>
                    <w:left w:val="single" w:sz="4" w:space="0" w:color="000000"/>
                    <w:bottom w:val="single" w:sz="4" w:space="0" w:color="000000"/>
                  </w:tcBorders>
                  <w:shd w:val="clear" w:color="auto" w:fill="99CC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99CC00"/>
                  <w:vAlign w:val="bottom"/>
                </w:tcPr>
                <w:p w:rsidR="0055141D" w:rsidRPr="00161B2D" w:rsidRDefault="0055141D" w:rsidP="0055141D">
                  <w:pPr>
                    <w:suppressAutoHyphens w:val="0"/>
                    <w:jc w:val="center"/>
                    <w:rPr>
                      <w:b/>
                      <w:bCs/>
                      <w:sz w:val="20"/>
                      <w:szCs w:val="20"/>
                      <w:lang w:eastAsia="ru-RU"/>
                    </w:rPr>
                  </w:pPr>
                  <w:r w:rsidRPr="00161B2D">
                    <w:rPr>
                      <w:b/>
                      <w:bCs/>
                      <w:sz w:val="20"/>
                      <w:szCs w:val="20"/>
                      <w:lang w:eastAsia="ru-RU"/>
                    </w:rPr>
                    <w:t>1100</w:t>
                  </w:r>
                </w:p>
              </w:tc>
              <w:tc>
                <w:tcPr>
                  <w:tcW w:w="1134" w:type="dxa"/>
                  <w:tcBorders>
                    <w:left w:val="single" w:sz="4" w:space="0" w:color="000000"/>
                    <w:bottom w:val="single" w:sz="4" w:space="0" w:color="000000"/>
                  </w:tcBorders>
                  <w:shd w:val="clear" w:color="auto" w:fill="99CC00"/>
                  <w:vAlign w:val="bottom"/>
                </w:tcPr>
                <w:p w:rsidR="0055141D" w:rsidRPr="00161B2D" w:rsidRDefault="0055141D" w:rsidP="0055141D">
                  <w:pPr>
                    <w:suppressAutoHyphens w:val="0"/>
                    <w:jc w:val="center"/>
                    <w:rPr>
                      <w:b/>
                      <w:bCs/>
                      <w:sz w:val="20"/>
                      <w:szCs w:val="20"/>
                      <w:lang w:eastAsia="ru-RU"/>
                    </w:rPr>
                  </w:pPr>
                </w:p>
              </w:tc>
              <w:tc>
                <w:tcPr>
                  <w:tcW w:w="708" w:type="dxa"/>
                  <w:tcBorders>
                    <w:left w:val="single" w:sz="4" w:space="0" w:color="000000"/>
                    <w:bottom w:val="single" w:sz="4" w:space="0" w:color="000000"/>
                  </w:tcBorders>
                  <w:shd w:val="clear" w:color="auto" w:fill="99CC00"/>
                  <w:vAlign w:val="bottom"/>
                </w:tcPr>
                <w:p w:rsidR="0055141D" w:rsidRPr="00161B2D" w:rsidRDefault="0055141D" w:rsidP="0055141D">
                  <w:pPr>
                    <w:suppressAutoHyphens w:val="0"/>
                    <w:jc w:val="center"/>
                    <w:rPr>
                      <w:b/>
                      <w:bCs/>
                      <w:sz w:val="20"/>
                      <w:szCs w:val="20"/>
                      <w:lang w:eastAsia="ru-RU"/>
                    </w:rPr>
                  </w:pPr>
                </w:p>
              </w:tc>
              <w:tc>
                <w:tcPr>
                  <w:tcW w:w="1276" w:type="dxa"/>
                  <w:tcBorders>
                    <w:left w:val="single" w:sz="4" w:space="0" w:color="000000"/>
                    <w:bottom w:val="single" w:sz="4" w:space="0" w:color="000000"/>
                  </w:tcBorders>
                  <w:shd w:val="clear" w:color="auto" w:fill="99CC00"/>
                  <w:vAlign w:val="bottom"/>
                </w:tcPr>
                <w:p w:rsidR="0055141D" w:rsidRPr="00161B2D" w:rsidRDefault="0055141D" w:rsidP="0055141D">
                  <w:pPr>
                    <w:suppressAutoHyphens w:val="0"/>
                    <w:jc w:val="center"/>
                    <w:rPr>
                      <w:b/>
                      <w:bCs/>
                      <w:sz w:val="20"/>
                      <w:szCs w:val="20"/>
                      <w:lang w:eastAsia="ru-RU"/>
                    </w:rPr>
                  </w:pPr>
                  <w:r w:rsidRPr="00161B2D">
                    <w:rPr>
                      <w:b/>
                      <w:bCs/>
                      <w:sz w:val="20"/>
                      <w:szCs w:val="20"/>
                      <w:lang w:eastAsia="ru-RU"/>
                    </w:rPr>
                    <w:t>10,00000</w:t>
                  </w:r>
                </w:p>
              </w:tc>
              <w:tc>
                <w:tcPr>
                  <w:tcW w:w="1276" w:type="dxa"/>
                  <w:tcBorders>
                    <w:left w:val="single" w:sz="4" w:space="0" w:color="000000"/>
                    <w:bottom w:val="single" w:sz="4" w:space="0" w:color="000000"/>
                  </w:tcBorders>
                  <w:shd w:val="clear" w:color="auto" w:fill="99CC00"/>
                </w:tcPr>
                <w:p w:rsidR="0055141D" w:rsidRPr="00161B2D" w:rsidRDefault="0055141D" w:rsidP="0055141D">
                  <w:pPr>
                    <w:suppressAutoHyphens w:val="0"/>
                    <w:snapToGrid w:val="0"/>
                    <w:jc w:val="center"/>
                    <w:rPr>
                      <w:b/>
                      <w:bCs/>
                      <w:sz w:val="20"/>
                      <w:szCs w:val="20"/>
                      <w:lang w:eastAsia="ru-RU"/>
                    </w:rPr>
                  </w:pPr>
                </w:p>
                <w:p w:rsidR="0055141D" w:rsidRPr="00161B2D" w:rsidRDefault="0055141D" w:rsidP="0055141D">
                  <w:pPr>
                    <w:suppressAutoHyphens w:val="0"/>
                    <w:jc w:val="center"/>
                    <w:rPr>
                      <w:b/>
                      <w:bCs/>
                      <w:sz w:val="20"/>
                      <w:szCs w:val="20"/>
                      <w:lang w:eastAsia="ru-RU"/>
                    </w:rPr>
                  </w:pPr>
                  <w:r w:rsidRPr="00161B2D">
                    <w:rPr>
                      <w:b/>
                      <w:bCs/>
                      <w:sz w:val="20"/>
                      <w:szCs w:val="20"/>
                      <w:lang w:eastAsia="ru-RU"/>
                    </w:rPr>
                    <w:t>10,00000</w:t>
                  </w:r>
                </w:p>
              </w:tc>
              <w:tc>
                <w:tcPr>
                  <w:tcW w:w="1795" w:type="dxa"/>
                  <w:tcBorders>
                    <w:left w:val="single" w:sz="4" w:space="0" w:color="000000"/>
                    <w:bottom w:val="single" w:sz="4" w:space="0" w:color="000000"/>
                  </w:tcBorders>
                  <w:shd w:val="clear" w:color="auto" w:fill="99CC00"/>
                </w:tcPr>
                <w:p w:rsidR="0055141D" w:rsidRPr="00161B2D" w:rsidRDefault="0055141D" w:rsidP="0055141D">
                  <w:pPr>
                    <w:suppressAutoHyphens w:val="0"/>
                    <w:snapToGrid w:val="0"/>
                    <w:rPr>
                      <w:b/>
                      <w:bCs/>
                      <w:sz w:val="20"/>
                      <w:szCs w:val="20"/>
                      <w:lang w:eastAsia="ru-RU"/>
                    </w:rPr>
                  </w:pPr>
                </w:p>
                <w:p w:rsidR="0055141D" w:rsidRPr="00161B2D" w:rsidRDefault="0055141D" w:rsidP="0055141D">
                  <w:pPr>
                    <w:suppressAutoHyphens w:val="0"/>
                    <w:rPr>
                      <w:b/>
                      <w:bCs/>
                      <w:sz w:val="20"/>
                      <w:szCs w:val="20"/>
                      <w:lang w:eastAsia="ru-RU"/>
                    </w:rPr>
                  </w:pPr>
                  <w:r w:rsidRPr="00161B2D">
                    <w:rPr>
                      <w:b/>
                      <w:bCs/>
                      <w:sz w:val="20"/>
                      <w:szCs w:val="20"/>
                      <w:lang w:eastAsia="ru-RU"/>
                    </w:rPr>
                    <w:t>10,00000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345"/>
              </w:trPr>
              <w:tc>
                <w:tcPr>
                  <w:tcW w:w="2586" w:type="dxa"/>
                  <w:tcBorders>
                    <w:top w:val="single" w:sz="4" w:space="0" w:color="000000"/>
                    <w:left w:val="single" w:sz="4" w:space="0" w:color="000000"/>
                  </w:tcBorders>
                  <w:shd w:val="clear" w:color="auto" w:fill="auto"/>
                  <w:vAlign w:val="bottom"/>
                </w:tcPr>
                <w:p w:rsidR="0055141D" w:rsidRPr="00161B2D" w:rsidRDefault="0055141D" w:rsidP="0055141D">
                  <w:pPr>
                    <w:rPr>
                      <w:b/>
                      <w:bCs/>
                      <w:i/>
                      <w:iCs/>
                      <w:sz w:val="20"/>
                      <w:szCs w:val="20"/>
                      <w:lang w:eastAsia="ru-RU"/>
                    </w:rPr>
                  </w:pPr>
                  <w:r w:rsidRPr="00161B2D">
                    <w:rPr>
                      <w:b/>
                      <w:bCs/>
                      <w:i/>
                      <w:iCs/>
                      <w:sz w:val="20"/>
                      <w:szCs w:val="20"/>
                      <w:lang w:eastAsia="ru-RU"/>
                    </w:rPr>
                    <w:t>Массовый  спорт</w:t>
                  </w:r>
                </w:p>
              </w:tc>
              <w:tc>
                <w:tcPr>
                  <w:tcW w:w="992" w:type="dxa"/>
                  <w:tcBorders>
                    <w:top w:val="single" w:sz="4" w:space="0" w:color="000000"/>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top w:val="single" w:sz="4" w:space="0" w:color="000000"/>
                    <w:left w:val="single" w:sz="4" w:space="0" w:color="000000"/>
                  </w:tcBorders>
                  <w:shd w:val="clear" w:color="auto" w:fill="auto"/>
                  <w:vAlign w:val="bottom"/>
                </w:tcPr>
                <w:p w:rsidR="0055141D" w:rsidRPr="00161B2D" w:rsidRDefault="0055141D" w:rsidP="0055141D">
                  <w:pPr>
                    <w:suppressAutoHyphens w:val="0"/>
                    <w:jc w:val="center"/>
                    <w:rPr>
                      <w:b/>
                      <w:bCs/>
                      <w:i/>
                      <w:iCs/>
                      <w:sz w:val="20"/>
                      <w:szCs w:val="20"/>
                      <w:lang w:eastAsia="ru-RU"/>
                    </w:rPr>
                  </w:pPr>
                </w:p>
                <w:p w:rsidR="0055141D" w:rsidRPr="00161B2D" w:rsidRDefault="0055141D" w:rsidP="0055141D">
                  <w:pPr>
                    <w:suppressAutoHyphens w:val="0"/>
                    <w:jc w:val="center"/>
                    <w:rPr>
                      <w:b/>
                      <w:bCs/>
                      <w:i/>
                      <w:iCs/>
                      <w:sz w:val="20"/>
                      <w:szCs w:val="20"/>
                      <w:lang w:eastAsia="ru-RU"/>
                    </w:rPr>
                  </w:pPr>
                  <w:r w:rsidRPr="00161B2D">
                    <w:rPr>
                      <w:b/>
                      <w:bCs/>
                      <w:i/>
                      <w:iCs/>
                      <w:sz w:val="20"/>
                      <w:szCs w:val="20"/>
                      <w:lang w:eastAsia="ru-RU"/>
                    </w:rPr>
                    <w:t>1102</w:t>
                  </w:r>
                </w:p>
              </w:tc>
              <w:tc>
                <w:tcPr>
                  <w:tcW w:w="1134" w:type="dxa"/>
                  <w:tcBorders>
                    <w:top w:val="single" w:sz="4" w:space="0" w:color="000000"/>
                    <w:left w:val="single" w:sz="4" w:space="0" w:color="000000"/>
                  </w:tcBorders>
                  <w:shd w:val="clear" w:color="auto" w:fill="auto"/>
                  <w:vAlign w:val="bottom"/>
                </w:tcPr>
                <w:p w:rsidR="0055141D" w:rsidRPr="00161B2D" w:rsidRDefault="0055141D" w:rsidP="0055141D">
                  <w:pPr>
                    <w:suppressAutoHyphens w:val="0"/>
                    <w:jc w:val="center"/>
                    <w:rPr>
                      <w:i/>
                      <w:iCs/>
                      <w:sz w:val="20"/>
                      <w:szCs w:val="20"/>
                      <w:lang w:eastAsia="ru-RU"/>
                    </w:rPr>
                  </w:pPr>
                </w:p>
              </w:tc>
              <w:tc>
                <w:tcPr>
                  <w:tcW w:w="708" w:type="dxa"/>
                  <w:tcBorders>
                    <w:top w:val="single" w:sz="4" w:space="0" w:color="000000"/>
                    <w:left w:val="single" w:sz="4" w:space="0" w:color="000000"/>
                  </w:tcBorders>
                  <w:shd w:val="clear" w:color="auto" w:fill="auto"/>
                  <w:vAlign w:val="bottom"/>
                </w:tcPr>
                <w:p w:rsidR="0055141D" w:rsidRPr="00161B2D" w:rsidRDefault="0055141D" w:rsidP="0055141D">
                  <w:pPr>
                    <w:suppressAutoHyphens w:val="0"/>
                    <w:jc w:val="center"/>
                    <w:rPr>
                      <w:i/>
                      <w:iCs/>
                      <w:sz w:val="20"/>
                      <w:szCs w:val="20"/>
                      <w:lang w:eastAsia="ru-RU"/>
                    </w:rPr>
                  </w:pPr>
                </w:p>
              </w:tc>
              <w:tc>
                <w:tcPr>
                  <w:tcW w:w="1276" w:type="dxa"/>
                  <w:tcBorders>
                    <w:top w:val="single" w:sz="4" w:space="0" w:color="000000"/>
                    <w:left w:val="single" w:sz="4" w:space="0" w:color="000000"/>
                  </w:tcBorders>
                  <w:shd w:val="clear" w:color="auto" w:fill="FFFF00"/>
                  <w:vAlign w:val="bottom"/>
                </w:tcPr>
                <w:p w:rsidR="0055141D" w:rsidRPr="00161B2D" w:rsidRDefault="0055141D" w:rsidP="0055141D">
                  <w:pPr>
                    <w:suppressAutoHyphens w:val="0"/>
                    <w:jc w:val="center"/>
                    <w:rPr>
                      <w:bCs/>
                      <w:sz w:val="20"/>
                      <w:szCs w:val="20"/>
                      <w:lang w:eastAsia="ru-RU"/>
                    </w:rPr>
                  </w:pPr>
                </w:p>
                <w:p w:rsidR="0055141D" w:rsidRPr="00161B2D" w:rsidRDefault="0055141D" w:rsidP="0055141D">
                  <w:pPr>
                    <w:suppressAutoHyphens w:val="0"/>
                    <w:jc w:val="center"/>
                    <w:rPr>
                      <w:i/>
                      <w:iCs/>
                      <w:sz w:val="20"/>
                      <w:szCs w:val="20"/>
                      <w:lang w:eastAsia="ru-RU"/>
                    </w:rPr>
                  </w:pPr>
                  <w:r w:rsidRPr="00161B2D">
                    <w:rPr>
                      <w:bCs/>
                      <w:sz w:val="20"/>
                      <w:szCs w:val="20"/>
                      <w:lang w:eastAsia="ru-RU"/>
                    </w:rPr>
                    <w:t>10,00000</w:t>
                  </w:r>
                </w:p>
              </w:tc>
              <w:tc>
                <w:tcPr>
                  <w:tcW w:w="1276" w:type="dxa"/>
                  <w:tcBorders>
                    <w:top w:val="single" w:sz="4" w:space="0" w:color="000000"/>
                    <w:left w:val="single" w:sz="4" w:space="0" w:color="000000"/>
                  </w:tcBorders>
                  <w:shd w:val="clear" w:color="auto" w:fill="FFFF00"/>
                </w:tcPr>
                <w:p w:rsidR="0055141D" w:rsidRPr="00161B2D" w:rsidRDefault="0055141D" w:rsidP="0055141D">
                  <w:pPr>
                    <w:suppressAutoHyphens w:val="0"/>
                    <w:jc w:val="center"/>
                    <w:rPr>
                      <w:bCs/>
                      <w:sz w:val="20"/>
                      <w:szCs w:val="20"/>
                      <w:lang w:eastAsia="ru-RU"/>
                    </w:rPr>
                  </w:pPr>
                </w:p>
                <w:p w:rsidR="0055141D" w:rsidRPr="00161B2D" w:rsidRDefault="0055141D" w:rsidP="0055141D">
                  <w:pPr>
                    <w:suppressAutoHyphens w:val="0"/>
                    <w:jc w:val="center"/>
                    <w:rPr>
                      <w:bCs/>
                      <w:sz w:val="20"/>
                      <w:szCs w:val="20"/>
                      <w:lang w:eastAsia="ru-RU"/>
                    </w:rPr>
                  </w:pPr>
                </w:p>
                <w:p w:rsidR="0055141D" w:rsidRPr="00161B2D" w:rsidRDefault="0055141D" w:rsidP="0055141D">
                  <w:pPr>
                    <w:suppressAutoHyphens w:val="0"/>
                    <w:jc w:val="center"/>
                    <w:rPr>
                      <w:bCs/>
                      <w:sz w:val="20"/>
                      <w:szCs w:val="20"/>
                      <w:lang w:eastAsia="ru-RU"/>
                    </w:rPr>
                  </w:pPr>
                  <w:r w:rsidRPr="00161B2D">
                    <w:rPr>
                      <w:bCs/>
                      <w:sz w:val="20"/>
                      <w:szCs w:val="20"/>
                      <w:lang w:eastAsia="ru-RU"/>
                    </w:rPr>
                    <w:t>10,00000</w:t>
                  </w:r>
                </w:p>
              </w:tc>
              <w:tc>
                <w:tcPr>
                  <w:tcW w:w="1795" w:type="dxa"/>
                  <w:tcBorders>
                    <w:top w:val="single" w:sz="4" w:space="0" w:color="000000"/>
                    <w:left w:val="single" w:sz="4" w:space="0" w:color="000000"/>
                  </w:tcBorders>
                  <w:shd w:val="clear" w:color="auto" w:fill="FFFF00"/>
                </w:tcPr>
                <w:p w:rsidR="0055141D" w:rsidRPr="00161B2D" w:rsidRDefault="0055141D" w:rsidP="0055141D">
                  <w:pPr>
                    <w:suppressAutoHyphens w:val="0"/>
                    <w:rPr>
                      <w:bCs/>
                      <w:sz w:val="20"/>
                      <w:szCs w:val="20"/>
                      <w:lang w:eastAsia="ru-RU"/>
                    </w:rPr>
                  </w:pPr>
                </w:p>
                <w:p w:rsidR="0055141D" w:rsidRPr="00161B2D" w:rsidRDefault="0055141D" w:rsidP="0055141D">
                  <w:pPr>
                    <w:suppressAutoHyphens w:val="0"/>
                    <w:rPr>
                      <w:bCs/>
                      <w:sz w:val="20"/>
                      <w:szCs w:val="20"/>
                      <w:lang w:eastAsia="ru-RU"/>
                    </w:rPr>
                  </w:pPr>
                </w:p>
                <w:p w:rsidR="0055141D" w:rsidRPr="00161B2D" w:rsidRDefault="0055141D" w:rsidP="0055141D">
                  <w:pPr>
                    <w:suppressAutoHyphens w:val="0"/>
                    <w:rPr>
                      <w:bCs/>
                      <w:sz w:val="20"/>
                      <w:szCs w:val="20"/>
                      <w:lang w:eastAsia="ru-RU"/>
                    </w:rPr>
                  </w:pPr>
                  <w:r w:rsidRPr="00161B2D">
                    <w:rPr>
                      <w:bCs/>
                      <w:sz w:val="20"/>
                      <w:szCs w:val="20"/>
                      <w:lang w:eastAsia="ru-RU"/>
                    </w:rPr>
                    <w:t>10,00000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b/>
                      <w:bCs/>
                      <w:sz w:val="20"/>
                      <w:szCs w:val="20"/>
                      <w:lang w:eastAsia="ru-RU"/>
                    </w:rPr>
                  </w:pPr>
                </w:p>
              </w:tc>
            </w:tr>
            <w:tr w:rsidR="0055141D" w:rsidRPr="00161B2D" w:rsidTr="0055141D">
              <w:tc>
                <w:tcPr>
                  <w:tcW w:w="2586" w:type="dxa"/>
                  <w:vMerge w:val="restart"/>
                  <w:tcBorders>
                    <w:left w:val="single" w:sz="4" w:space="0" w:color="000000"/>
                    <w:bottom w:val="single" w:sz="4" w:space="0" w:color="000000"/>
                  </w:tcBorders>
                  <w:shd w:val="clear" w:color="auto" w:fill="auto"/>
                  <w:vAlign w:val="bottom"/>
                </w:tcPr>
                <w:p w:rsidR="0055141D" w:rsidRPr="00161B2D" w:rsidRDefault="0055141D" w:rsidP="0055141D">
                  <w:pPr>
                    <w:rPr>
                      <w:b/>
                      <w:bCs/>
                      <w:i/>
                      <w:iCs/>
                      <w:sz w:val="20"/>
                      <w:szCs w:val="20"/>
                      <w:lang w:eastAsia="ru-RU"/>
                    </w:rPr>
                  </w:pPr>
                </w:p>
                <w:p w:rsidR="0055141D" w:rsidRPr="00161B2D" w:rsidRDefault="0055141D" w:rsidP="0055141D">
                  <w:pPr>
                    <w:rPr>
                      <w:b/>
                      <w:bCs/>
                      <w:i/>
                      <w:iCs/>
                      <w:sz w:val="20"/>
                      <w:szCs w:val="20"/>
                      <w:lang w:eastAsia="ru-RU"/>
                    </w:rPr>
                  </w:pPr>
                  <w:r w:rsidRPr="00161B2D">
                    <w:rPr>
                      <w:i/>
                      <w:iCs/>
                      <w:sz w:val="20"/>
                      <w:szCs w:val="20"/>
                      <w:lang w:eastAsia="ru-RU"/>
                    </w:rPr>
                    <w:lastRenderedPageBreak/>
                    <w:t>Физкультурно-оздоровительная работа и спортивные мероприятия</w:t>
                  </w:r>
                </w:p>
              </w:tc>
              <w:tc>
                <w:tcPr>
                  <w:tcW w:w="992" w:type="dxa"/>
                  <w:vMerge w:val="restart"/>
                  <w:tcBorders>
                    <w:top w:val="single" w:sz="4" w:space="0" w:color="000000"/>
                    <w:left w:val="single" w:sz="4" w:space="0" w:color="000000"/>
                    <w:bottom w:val="single" w:sz="4" w:space="0" w:color="000000"/>
                  </w:tcBorders>
                  <w:shd w:val="clear" w:color="auto" w:fill="auto"/>
                  <w:vAlign w:val="bottom"/>
                </w:tcPr>
                <w:p w:rsidR="0055141D" w:rsidRPr="00161B2D" w:rsidRDefault="0055141D" w:rsidP="0055141D">
                  <w:pPr>
                    <w:suppressAutoHyphens w:val="0"/>
                    <w:snapToGrid w:val="0"/>
                    <w:jc w:val="center"/>
                    <w:rPr>
                      <w:b/>
                      <w:bCs/>
                      <w:i/>
                      <w:iCs/>
                      <w:sz w:val="20"/>
                      <w:szCs w:val="20"/>
                      <w:lang w:eastAsia="ru-RU"/>
                    </w:rPr>
                  </w:pPr>
                </w:p>
                <w:p w:rsidR="0055141D" w:rsidRPr="00161B2D" w:rsidRDefault="0055141D" w:rsidP="0055141D">
                  <w:pPr>
                    <w:suppressAutoHyphens w:val="0"/>
                    <w:snapToGrid w:val="0"/>
                    <w:jc w:val="center"/>
                    <w:rPr>
                      <w:b/>
                      <w:bCs/>
                      <w:i/>
                      <w:iCs/>
                      <w:sz w:val="20"/>
                      <w:szCs w:val="20"/>
                      <w:lang w:eastAsia="ru-RU"/>
                    </w:rPr>
                  </w:pPr>
                  <w:r w:rsidRPr="00161B2D">
                    <w:rPr>
                      <w:sz w:val="20"/>
                      <w:szCs w:val="20"/>
                      <w:lang w:eastAsia="ru-RU"/>
                    </w:rPr>
                    <w:lastRenderedPageBreak/>
                    <w:t>923</w:t>
                  </w:r>
                </w:p>
              </w:tc>
              <w:tc>
                <w:tcPr>
                  <w:tcW w:w="993" w:type="dxa"/>
                  <w:vMerge w:val="restart"/>
                  <w:tcBorders>
                    <w:top w:val="single" w:sz="4" w:space="0" w:color="000000"/>
                    <w:left w:val="single" w:sz="4" w:space="0" w:color="000000"/>
                    <w:bottom w:val="single" w:sz="4" w:space="0" w:color="auto"/>
                  </w:tcBorders>
                  <w:shd w:val="clear" w:color="auto" w:fill="auto"/>
                  <w:vAlign w:val="bottom"/>
                </w:tcPr>
                <w:p w:rsidR="0055141D" w:rsidRPr="00161B2D" w:rsidRDefault="0055141D" w:rsidP="0055141D">
                  <w:pPr>
                    <w:suppressAutoHyphens w:val="0"/>
                    <w:snapToGrid w:val="0"/>
                    <w:jc w:val="center"/>
                    <w:rPr>
                      <w:b/>
                      <w:bCs/>
                      <w:i/>
                      <w:iCs/>
                      <w:sz w:val="20"/>
                      <w:szCs w:val="20"/>
                      <w:lang w:eastAsia="ru-RU"/>
                    </w:rPr>
                  </w:pPr>
                </w:p>
                <w:p w:rsidR="0055141D" w:rsidRPr="00161B2D" w:rsidRDefault="0055141D" w:rsidP="0055141D">
                  <w:pPr>
                    <w:suppressAutoHyphens w:val="0"/>
                    <w:snapToGrid w:val="0"/>
                    <w:jc w:val="center"/>
                    <w:rPr>
                      <w:b/>
                      <w:bCs/>
                      <w:i/>
                      <w:iCs/>
                      <w:sz w:val="20"/>
                      <w:szCs w:val="20"/>
                      <w:lang w:eastAsia="ru-RU"/>
                    </w:rPr>
                  </w:pPr>
                  <w:r w:rsidRPr="00161B2D">
                    <w:rPr>
                      <w:i/>
                      <w:iCs/>
                      <w:sz w:val="20"/>
                      <w:szCs w:val="20"/>
                      <w:lang w:eastAsia="ru-RU"/>
                    </w:rPr>
                    <w:lastRenderedPageBreak/>
                    <w:t>1102</w:t>
                  </w:r>
                </w:p>
              </w:tc>
              <w:tc>
                <w:tcPr>
                  <w:tcW w:w="1134" w:type="dxa"/>
                  <w:vMerge w:val="restart"/>
                  <w:tcBorders>
                    <w:top w:val="single" w:sz="4" w:space="0" w:color="000000"/>
                    <w:left w:val="single" w:sz="4" w:space="0" w:color="000000"/>
                    <w:bottom w:val="single" w:sz="4" w:space="0" w:color="auto"/>
                  </w:tcBorders>
                  <w:shd w:val="clear" w:color="auto" w:fill="auto"/>
                  <w:vAlign w:val="bottom"/>
                </w:tcPr>
                <w:p w:rsidR="0055141D" w:rsidRPr="00161B2D" w:rsidRDefault="0055141D" w:rsidP="0055141D">
                  <w:pPr>
                    <w:suppressAutoHyphens w:val="0"/>
                    <w:snapToGrid w:val="0"/>
                    <w:jc w:val="center"/>
                    <w:rPr>
                      <w:b/>
                      <w:bCs/>
                      <w:i/>
                      <w:iCs/>
                      <w:sz w:val="20"/>
                      <w:szCs w:val="20"/>
                      <w:lang w:eastAsia="ru-RU"/>
                    </w:rPr>
                  </w:pPr>
                </w:p>
                <w:p w:rsidR="0055141D" w:rsidRPr="00161B2D" w:rsidRDefault="0055141D" w:rsidP="0055141D">
                  <w:pPr>
                    <w:suppressAutoHyphens w:val="0"/>
                    <w:snapToGrid w:val="0"/>
                    <w:jc w:val="center"/>
                    <w:rPr>
                      <w:b/>
                      <w:bCs/>
                      <w:i/>
                      <w:iCs/>
                      <w:sz w:val="20"/>
                      <w:szCs w:val="20"/>
                      <w:lang w:eastAsia="ru-RU"/>
                    </w:rPr>
                  </w:pPr>
                  <w:r w:rsidRPr="00161B2D">
                    <w:rPr>
                      <w:i/>
                      <w:iCs/>
                      <w:sz w:val="20"/>
                      <w:szCs w:val="20"/>
                      <w:lang w:eastAsia="ru-RU"/>
                    </w:rPr>
                    <w:lastRenderedPageBreak/>
                    <w:t>5120000000</w:t>
                  </w:r>
                </w:p>
              </w:tc>
              <w:tc>
                <w:tcPr>
                  <w:tcW w:w="708" w:type="dxa"/>
                  <w:vMerge w:val="restart"/>
                  <w:tcBorders>
                    <w:top w:val="single" w:sz="4" w:space="0" w:color="000000"/>
                    <w:left w:val="single" w:sz="4" w:space="0" w:color="000000"/>
                    <w:bottom w:val="single" w:sz="4" w:space="0" w:color="auto"/>
                  </w:tcBorders>
                  <w:shd w:val="clear" w:color="auto" w:fill="auto"/>
                  <w:vAlign w:val="bottom"/>
                </w:tcPr>
                <w:p w:rsidR="0055141D" w:rsidRPr="00161B2D" w:rsidRDefault="0055141D" w:rsidP="0055141D">
                  <w:pPr>
                    <w:suppressAutoHyphens w:val="0"/>
                    <w:snapToGrid w:val="0"/>
                    <w:jc w:val="center"/>
                    <w:rPr>
                      <w:i/>
                      <w:iCs/>
                      <w:sz w:val="20"/>
                      <w:szCs w:val="20"/>
                      <w:lang w:eastAsia="ru-RU"/>
                    </w:rPr>
                  </w:pPr>
                </w:p>
                <w:p w:rsidR="0055141D" w:rsidRPr="00161B2D" w:rsidRDefault="0055141D" w:rsidP="0055141D">
                  <w:pPr>
                    <w:suppressAutoHyphens w:val="0"/>
                    <w:snapToGrid w:val="0"/>
                    <w:jc w:val="center"/>
                    <w:rPr>
                      <w:i/>
                      <w:iCs/>
                      <w:sz w:val="20"/>
                      <w:szCs w:val="20"/>
                      <w:lang w:eastAsia="ru-RU"/>
                    </w:rPr>
                  </w:pPr>
                </w:p>
              </w:tc>
              <w:tc>
                <w:tcPr>
                  <w:tcW w:w="1276" w:type="dxa"/>
                  <w:vMerge w:val="restart"/>
                  <w:tcBorders>
                    <w:top w:val="single" w:sz="4" w:space="0" w:color="000000"/>
                    <w:left w:val="single" w:sz="4" w:space="0" w:color="000000"/>
                    <w:bottom w:val="single" w:sz="4" w:space="0" w:color="auto"/>
                  </w:tcBorders>
                  <w:shd w:val="clear" w:color="auto" w:fill="FFFF00"/>
                  <w:vAlign w:val="bottom"/>
                </w:tcPr>
                <w:p w:rsidR="0055141D" w:rsidRPr="00161B2D" w:rsidRDefault="0055141D" w:rsidP="0055141D">
                  <w:pPr>
                    <w:suppressAutoHyphens w:val="0"/>
                    <w:snapToGrid w:val="0"/>
                    <w:jc w:val="center"/>
                    <w:rPr>
                      <w:bCs/>
                      <w:i/>
                      <w:iCs/>
                      <w:sz w:val="20"/>
                      <w:szCs w:val="20"/>
                      <w:lang w:eastAsia="ru-RU"/>
                    </w:rPr>
                  </w:pPr>
                </w:p>
                <w:p w:rsidR="0055141D" w:rsidRPr="00161B2D" w:rsidRDefault="0055141D" w:rsidP="0055141D">
                  <w:pPr>
                    <w:suppressAutoHyphens w:val="0"/>
                    <w:snapToGrid w:val="0"/>
                    <w:jc w:val="center"/>
                    <w:rPr>
                      <w:bCs/>
                      <w:i/>
                      <w:iCs/>
                      <w:sz w:val="20"/>
                      <w:szCs w:val="20"/>
                      <w:lang w:eastAsia="ru-RU"/>
                    </w:rPr>
                  </w:pPr>
                  <w:r w:rsidRPr="00161B2D">
                    <w:rPr>
                      <w:bCs/>
                      <w:sz w:val="20"/>
                      <w:szCs w:val="20"/>
                      <w:lang w:eastAsia="ru-RU"/>
                    </w:rPr>
                    <w:lastRenderedPageBreak/>
                    <w:t>10,00000</w:t>
                  </w:r>
                </w:p>
              </w:tc>
              <w:tc>
                <w:tcPr>
                  <w:tcW w:w="1276" w:type="dxa"/>
                  <w:vMerge w:val="restart"/>
                  <w:tcBorders>
                    <w:top w:val="single" w:sz="4" w:space="0" w:color="000000"/>
                    <w:left w:val="single" w:sz="4" w:space="0" w:color="000000"/>
                    <w:bottom w:val="single" w:sz="4" w:space="0" w:color="auto"/>
                  </w:tcBorders>
                  <w:shd w:val="clear" w:color="auto" w:fill="FFFF00"/>
                </w:tcPr>
                <w:p w:rsidR="0055141D" w:rsidRPr="00161B2D" w:rsidRDefault="0055141D" w:rsidP="0055141D">
                  <w:pPr>
                    <w:suppressAutoHyphens w:val="0"/>
                    <w:snapToGrid w:val="0"/>
                    <w:jc w:val="center"/>
                    <w:rPr>
                      <w:bCs/>
                      <w:sz w:val="20"/>
                      <w:szCs w:val="20"/>
                      <w:lang w:eastAsia="ru-RU"/>
                    </w:rPr>
                  </w:pPr>
                </w:p>
                <w:p w:rsidR="0055141D" w:rsidRPr="00161B2D" w:rsidRDefault="0055141D" w:rsidP="0055141D">
                  <w:pPr>
                    <w:suppressAutoHyphens w:val="0"/>
                    <w:snapToGrid w:val="0"/>
                    <w:jc w:val="center"/>
                    <w:rPr>
                      <w:bCs/>
                      <w:i/>
                      <w:iCs/>
                      <w:sz w:val="20"/>
                      <w:szCs w:val="20"/>
                      <w:lang w:eastAsia="ru-RU"/>
                    </w:rPr>
                  </w:pPr>
                </w:p>
                <w:p w:rsidR="0055141D" w:rsidRPr="00161B2D" w:rsidRDefault="0055141D" w:rsidP="0055141D">
                  <w:pPr>
                    <w:suppressAutoHyphens w:val="0"/>
                    <w:jc w:val="center"/>
                    <w:rPr>
                      <w:bCs/>
                      <w:sz w:val="20"/>
                      <w:szCs w:val="20"/>
                      <w:lang w:eastAsia="ru-RU"/>
                    </w:rPr>
                  </w:pPr>
                </w:p>
                <w:p w:rsidR="0055141D" w:rsidRPr="00161B2D" w:rsidRDefault="0055141D" w:rsidP="0055141D">
                  <w:pPr>
                    <w:suppressAutoHyphens w:val="0"/>
                    <w:jc w:val="center"/>
                    <w:rPr>
                      <w:bCs/>
                      <w:sz w:val="20"/>
                      <w:szCs w:val="20"/>
                      <w:lang w:eastAsia="ru-RU"/>
                    </w:rPr>
                  </w:pPr>
                </w:p>
                <w:p w:rsidR="0055141D" w:rsidRPr="00161B2D" w:rsidRDefault="0055141D" w:rsidP="0055141D">
                  <w:pPr>
                    <w:suppressAutoHyphens w:val="0"/>
                    <w:snapToGrid w:val="0"/>
                    <w:jc w:val="center"/>
                    <w:rPr>
                      <w:bCs/>
                      <w:sz w:val="20"/>
                      <w:szCs w:val="20"/>
                      <w:lang w:eastAsia="ru-RU"/>
                    </w:rPr>
                  </w:pPr>
                  <w:r w:rsidRPr="00161B2D">
                    <w:rPr>
                      <w:bCs/>
                      <w:sz w:val="20"/>
                      <w:szCs w:val="20"/>
                      <w:lang w:eastAsia="ru-RU"/>
                    </w:rPr>
                    <w:t>10,00000</w:t>
                  </w:r>
                </w:p>
              </w:tc>
              <w:tc>
                <w:tcPr>
                  <w:tcW w:w="1795" w:type="dxa"/>
                  <w:vMerge w:val="restart"/>
                  <w:tcBorders>
                    <w:top w:val="single" w:sz="4" w:space="0" w:color="000000"/>
                    <w:left w:val="single" w:sz="4" w:space="0" w:color="000000"/>
                    <w:bottom w:val="single" w:sz="4" w:space="0" w:color="auto"/>
                  </w:tcBorders>
                  <w:shd w:val="clear" w:color="auto" w:fill="FFFF00"/>
                </w:tcPr>
                <w:p w:rsidR="0055141D" w:rsidRPr="00161B2D" w:rsidRDefault="0055141D" w:rsidP="0055141D">
                  <w:pPr>
                    <w:suppressAutoHyphens w:val="0"/>
                    <w:snapToGrid w:val="0"/>
                    <w:rPr>
                      <w:bCs/>
                      <w:sz w:val="20"/>
                      <w:szCs w:val="20"/>
                      <w:lang w:eastAsia="ru-RU"/>
                    </w:rPr>
                  </w:pPr>
                </w:p>
                <w:p w:rsidR="0055141D" w:rsidRPr="00161B2D" w:rsidRDefault="0055141D" w:rsidP="0055141D">
                  <w:pPr>
                    <w:suppressAutoHyphens w:val="0"/>
                    <w:snapToGrid w:val="0"/>
                    <w:rPr>
                      <w:bCs/>
                      <w:sz w:val="20"/>
                      <w:szCs w:val="20"/>
                      <w:lang w:eastAsia="ru-RU"/>
                    </w:rPr>
                  </w:pPr>
                </w:p>
                <w:p w:rsidR="0055141D" w:rsidRPr="00161B2D" w:rsidRDefault="0055141D" w:rsidP="0055141D">
                  <w:pPr>
                    <w:suppressAutoHyphens w:val="0"/>
                    <w:rPr>
                      <w:bCs/>
                      <w:sz w:val="20"/>
                      <w:szCs w:val="20"/>
                      <w:lang w:eastAsia="ru-RU"/>
                    </w:rPr>
                  </w:pPr>
                </w:p>
                <w:p w:rsidR="0055141D" w:rsidRPr="00161B2D" w:rsidRDefault="0055141D" w:rsidP="0055141D">
                  <w:pPr>
                    <w:suppressAutoHyphens w:val="0"/>
                    <w:rPr>
                      <w:bCs/>
                      <w:sz w:val="20"/>
                      <w:szCs w:val="20"/>
                      <w:lang w:eastAsia="ru-RU"/>
                    </w:rPr>
                  </w:pPr>
                </w:p>
                <w:p w:rsidR="0055141D" w:rsidRPr="00161B2D" w:rsidRDefault="0055141D" w:rsidP="0055141D">
                  <w:pPr>
                    <w:suppressAutoHyphens w:val="0"/>
                    <w:snapToGrid w:val="0"/>
                    <w:rPr>
                      <w:bCs/>
                      <w:sz w:val="20"/>
                      <w:szCs w:val="20"/>
                      <w:lang w:eastAsia="ru-RU"/>
                    </w:rPr>
                  </w:pPr>
                  <w:r w:rsidRPr="00161B2D">
                    <w:rPr>
                      <w:bCs/>
                      <w:sz w:val="20"/>
                      <w:szCs w:val="20"/>
                      <w:lang w:eastAsia="ru-RU"/>
                    </w:rPr>
                    <w:t>10,00000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bCs/>
                      <w:sz w:val="20"/>
                      <w:szCs w:val="20"/>
                      <w:lang w:eastAsia="ru-RU"/>
                    </w:rPr>
                  </w:pPr>
                </w:p>
              </w:tc>
            </w:tr>
            <w:tr w:rsidR="0055141D" w:rsidRPr="00161B2D" w:rsidTr="0055141D">
              <w:trPr>
                <w:trHeight w:val="369"/>
              </w:trPr>
              <w:tc>
                <w:tcPr>
                  <w:tcW w:w="2586" w:type="dxa"/>
                  <w:vMerge/>
                  <w:tcBorders>
                    <w:left w:val="single" w:sz="4" w:space="0" w:color="000000"/>
                  </w:tcBorders>
                  <w:shd w:val="clear" w:color="auto" w:fill="auto"/>
                </w:tcPr>
                <w:p w:rsidR="0055141D" w:rsidRPr="00161B2D" w:rsidRDefault="0055141D" w:rsidP="0055141D">
                  <w:pPr>
                    <w:rPr>
                      <w:b/>
                      <w:bCs/>
                      <w:i/>
                      <w:iCs/>
                      <w:sz w:val="20"/>
                      <w:szCs w:val="20"/>
                      <w:lang w:eastAsia="ru-RU"/>
                    </w:rPr>
                  </w:pPr>
                </w:p>
              </w:tc>
              <w:tc>
                <w:tcPr>
                  <w:tcW w:w="992" w:type="dxa"/>
                  <w:vMerge/>
                  <w:tcBorders>
                    <w:left w:val="single" w:sz="4" w:space="0" w:color="000000"/>
                  </w:tcBorders>
                  <w:shd w:val="clear" w:color="auto" w:fill="auto"/>
                  <w:vAlign w:val="bottom"/>
                </w:tcPr>
                <w:p w:rsidR="0055141D" w:rsidRPr="00161B2D" w:rsidRDefault="0055141D" w:rsidP="0055141D">
                  <w:pPr>
                    <w:suppressAutoHyphens w:val="0"/>
                    <w:snapToGrid w:val="0"/>
                    <w:jc w:val="center"/>
                    <w:rPr>
                      <w:b/>
                      <w:bCs/>
                      <w:i/>
                      <w:iCs/>
                      <w:sz w:val="20"/>
                      <w:szCs w:val="20"/>
                      <w:lang w:eastAsia="ru-RU"/>
                    </w:rPr>
                  </w:pPr>
                </w:p>
              </w:tc>
              <w:tc>
                <w:tcPr>
                  <w:tcW w:w="993" w:type="dxa"/>
                  <w:vMerge/>
                  <w:tcBorders>
                    <w:top w:val="single" w:sz="4" w:space="0" w:color="auto"/>
                    <w:left w:val="single" w:sz="4" w:space="0" w:color="000000"/>
                  </w:tcBorders>
                  <w:shd w:val="clear" w:color="auto" w:fill="auto"/>
                  <w:vAlign w:val="bottom"/>
                </w:tcPr>
                <w:p w:rsidR="0055141D" w:rsidRPr="00161B2D" w:rsidRDefault="0055141D" w:rsidP="0055141D">
                  <w:pPr>
                    <w:suppressAutoHyphens w:val="0"/>
                    <w:snapToGrid w:val="0"/>
                    <w:jc w:val="center"/>
                    <w:rPr>
                      <w:b/>
                      <w:bCs/>
                      <w:i/>
                      <w:iCs/>
                      <w:sz w:val="20"/>
                      <w:szCs w:val="20"/>
                      <w:lang w:eastAsia="ru-RU"/>
                    </w:rPr>
                  </w:pPr>
                </w:p>
              </w:tc>
              <w:tc>
                <w:tcPr>
                  <w:tcW w:w="1134" w:type="dxa"/>
                  <w:vMerge/>
                  <w:tcBorders>
                    <w:top w:val="single" w:sz="4" w:space="0" w:color="auto"/>
                    <w:left w:val="single" w:sz="4" w:space="0" w:color="000000"/>
                  </w:tcBorders>
                  <w:shd w:val="clear" w:color="auto" w:fill="auto"/>
                  <w:vAlign w:val="bottom"/>
                </w:tcPr>
                <w:p w:rsidR="0055141D" w:rsidRPr="00161B2D" w:rsidRDefault="0055141D" w:rsidP="0055141D">
                  <w:pPr>
                    <w:suppressAutoHyphens w:val="0"/>
                    <w:snapToGrid w:val="0"/>
                    <w:jc w:val="center"/>
                    <w:rPr>
                      <w:b/>
                      <w:bCs/>
                      <w:i/>
                      <w:iCs/>
                      <w:sz w:val="20"/>
                      <w:szCs w:val="20"/>
                      <w:lang w:eastAsia="ru-RU"/>
                    </w:rPr>
                  </w:pPr>
                </w:p>
              </w:tc>
              <w:tc>
                <w:tcPr>
                  <w:tcW w:w="708" w:type="dxa"/>
                  <w:vMerge/>
                  <w:tcBorders>
                    <w:top w:val="single" w:sz="4" w:space="0" w:color="auto"/>
                    <w:left w:val="single" w:sz="4" w:space="0" w:color="000000"/>
                  </w:tcBorders>
                  <w:shd w:val="clear" w:color="auto" w:fill="auto"/>
                  <w:vAlign w:val="bottom"/>
                </w:tcPr>
                <w:p w:rsidR="0055141D" w:rsidRPr="00161B2D" w:rsidRDefault="0055141D" w:rsidP="0055141D">
                  <w:pPr>
                    <w:suppressAutoHyphens w:val="0"/>
                    <w:snapToGrid w:val="0"/>
                    <w:jc w:val="center"/>
                    <w:rPr>
                      <w:i/>
                      <w:iCs/>
                      <w:sz w:val="20"/>
                      <w:szCs w:val="20"/>
                      <w:lang w:eastAsia="ru-RU"/>
                    </w:rPr>
                  </w:pPr>
                </w:p>
              </w:tc>
              <w:tc>
                <w:tcPr>
                  <w:tcW w:w="1276" w:type="dxa"/>
                  <w:vMerge/>
                  <w:tcBorders>
                    <w:top w:val="single" w:sz="4" w:space="0" w:color="auto"/>
                    <w:left w:val="single" w:sz="4" w:space="0" w:color="000000"/>
                  </w:tcBorders>
                  <w:shd w:val="clear" w:color="auto" w:fill="FFFF00"/>
                  <w:vAlign w:val="bottom"/>
                </w:tcPr>
                <w:p w:rsidR="0055141D" w:rsidRPr="00161B2D" w:rsidRDefault="0055141D" w:rsidP="0055141D">
                  <w:pPr>
                    <w:suppressAutoHyphens w:val="0"/>
                    <w:snapToGrid w:val="0"/>
                    <w:jc w:val="center"/>
                    <w:rPr>
                      <w:bCs/>
                      <w:i/>
                      <w:iCs/>
                      <w:sz w:val="20"/>
                      <w:szCs w:val="20"/>
                      <w:lang w:eastAsia="ru-RU"/>
                    </w:rPr>
                  </w:pPr>
                </w:p>
              </w:tc>
              <w:tc>
                <w:tcPr>
                  <w:tcW w:w="1276" w:type="dxa"/>
                  <w:vMerge/>
                  <w:tcBorders>
                    <w:top w:val="single" w:sz="4" w:space="0" w:color="auto"/>
                    <w:left w:val="single" w:sz="4" w:space="0" w:color="000000"/>
                  </w:tcBorders>
                  <w:shd w:val="clear" w:color="auto" w:fill="FFFF00"/>
                </w:tcPr>
                <w:p w:rsidR="0055141D" w:rsidRPr="00161B2D" w:rsidRDefault="0055141D" w:rsidP="0055141D">
                  <w:pPr>
                    <w:suppressAutoHyphens w:val="0"/>
                    <w:snapToGrid w:val="0"/>
                    <w:jc w:val="center"/>
                    <w:rPr>
                      <w:bCs/>
                      <w:sz w:val="20"/>
                      <w:szCs w:val="20"/>
                      <w:lang w:eastAsia="ru-RU"/>
                    </w:rPr>
                  </w:pPr>
                </w:p>
              </w:tc>
              <w:tc>
                <w:tcPr>
                  <w:tcW w:w="1795" w:type="dxa"/>
                  <w:vMerge/>
                  <w:tcBorders>
                    <w:top w:val="single" w:sz="4" w:space="0" w:color="auto"/>
                    <w:left w:val="single" w:sz="4" w:space="0" w:color="000000"/>
                  </w:tcBorders>
                  <w:shd w:val="clear" w:color="auto" w:fill="FFFF00"/>
                </w:tcPr>
                <w:p w:rsidR="0055141D" w:rsidRPr="00161B2D" w:rsidRDefault="0055141D" w:rsidP="0055141D">
                  <w:pPr>
                    <w:suppressAutoHyphens w:val="0"/>
                    <w:snapToGrid w:val="0"/>
                    <w:rPr>
                      <w:bCs/>
                      <w:sz w:val="20"/>
                      <w:szCs w:val="20"/>
                      <w:lang w:eastAsia="ru-RU"/>
                    </w:rPr>
                  </w:pP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bCs/>
                      <w:sz w:val="20"/>
                      <w:szCs w:val="20"/>
                      <w:lang w:eastAsia="ru-RU"/>
                    </w:rPr>
                  </w:pPr>
                </w:p>
              </w:tc>
            </w:tr>
            <w:tr w:rsidR="0055141D" w:rsidRPr="00161B2D" w:rsidTr="0055141D">
              <w:trPr>
                <w:trHeight w:val="855"/>
              </w:trPr>
              <w:tc>
                <w:tcPr>
                  <w:tcW w:w="2586" w:type="dxa"/>
                  <w:tcBorders>
                    <w:top w:val="single" w:sz="4" w:space="0" w:color="000000"/>
                    <w:left w:val="single" w:sz="4" w:space="0" w:color="000000"/>
                    <w:bottom w:val="single" w:sz="4" w:space="0" w:color="000000"/>
                  </w:tcBorders>
                  <w:shd w:val="clear" w:color="auto" w:fill="auto"/>
                  <w:vAlign w:val="bottom"/>
                </w:tcPr>
                <w:p w:rsidR="0055141D" w:rsidRPr="00161B2D" w:rsidRDefault="0055141D" w:rsidP="0055141D">
                  <w:pPr>
                    <w:suppressAutoHyphens w:val="0"/>
                    <w:rPr>
                      <w:i/>
                      <w:iCs/>
                      <w:sz w:val="20"/>
                      <w:szCs w:val="20"/>
                      <w:lang w:eastAsia="ru-RU"/>
                    </w:rPr>
                  </w:pPr>
                  <w:r w:rsidRPr="00161B2D">
                    <w:rPr>
                      <w:i/>
                      <w:iCs/>
                      <w:sz w:val="20"/>
                      <w:szCs w:val="20"/>
                      <w:lang w:eastAsia="ru-RU"/>
                    </w:rPr>
                    <w:lastRenderedPageBreak/>
                    <w:t>Физкультурно-оздоровительная работа и спортивные мероприятия</w:t>
                  </w:r>
                </w:p>
              </w:tc>
              <w:tc>
                <w:tcPr>
                  <w:tcW w:w="992" w:type="dxa"/>
                  <w:tcBorders>
                    <w:top w:val="single" w:sz="4" w:space="0" w:color="000000"/>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top w:val="single" w:sz="4" w:space="0" w:color="000000"/>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i/>
                      <w:iCs/>
                      <w:sz w:val="20"/>
                      <w:szCs w:val="20"/>
                      <w:lang w:eastAsia="ru-RU"/>
                    </w:rPr>
                  </w:pPr>
                  <w:r w:rsidRPr="00161B2D">
                    <w:rPr>
                      <w:i/>
                      <w:iCs/>
                      <w:sz w:val="20"/>
                      <w:szCs w:val="20"/>
                      <w:lang w:eastAsia="ru-RU"/>
                    </w:rPr>
                    <w:t>1102</w:t>
                  </w:r>
                </w:p>
              </w:tc>
              <w:tc>
                <w:tcPr>
                  <w:tcW w:w="1134" w:type="dxa"/>
                  <w:tcBorders>
                    <w:top w:val="single" w:sz="4" w:space="0" w:color="000000"/>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i/>
                      <w:iCs/>
                      <w:sz w:val="20"/>
                      <w:szCs w:val="20"/>
                      <w:lang w:eastAsia="ru-RU"/>
                    </w:rPr>
                  </w:pPr>
                  <w:r w:rsidRPr="00161B2D">
                    <w:rPr>
                      <w:i/>
                      <w:iCs/>
                      <w:sz w:val="20"/>
                      <w:szCs w:val="20"/>
                      <w:lang w:eastAsia="ru-RU"/>
                    </w:rPr>
                    <w:t>5129700000</w:t>
                  </w:r>
                </w:p>
              </w:tc>
              <w:tc>
                <w:tcPr>
                  <w:tcW w:w="708" w:type="dxa"/>
                  <w:tcBorders>
                    <w:top w:val="single" w:sz="4" w:space="0" w:color="000000"/>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i/>
                      <w:iCs/>
                      <w:sz w:val="20"/>
                      <w:szCs w:val="20"/>
                      <w:lang w:eastAsia="ru-RU"/>
                    </w:rPr>
                  </w:pPr>
                </w:p>
              </w:tc>
              <w:tc>
                <w:tcPr>
                  <w:tcW w:w="1276" w:type="dxa"/>
                  <w:tcBorders>
                    <w:top w:val="single" w:sz="4" w:space="0" w:color="000000"/>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i/>
                      <w:iCs/>
                      <w:sz w:val="20"/>
                      <w:szCs w:val="20"/>
                      <w:lang w:eastAsia="ru-RU"/>
                    </w:rPr>
                  </w:pPr>
                  <w:r w:rsidRPr="00161B2D">
                    <w:rPr>
                      <w:bCs/>
                      <w:sz w:val="20"/>
                      <w:szCs w:val="20"/>
                      <w:lang w:eastAsia="ru-RU"/>
                    </w:rPr>
                    <w:t>10,00000</w:t>
                  </w:r>
                </w:p>
              </w:tc>
              <w:tc>
                <w:tcPr>
                  <w:tcW w:w="1276" w:type="dxa"/>
                  <w:tcBorders>
                    <w:top w:val="single" w:sz="4" w:space="0" w:color="000000"/>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bCs/>
                      <w:i/>
                      <w:iCs/>
                      <w:sz w:val="20"/>
                      <w:szCs w:val="20"/>
                      <w:lang w:eastAsia="ru-RU"/>
                    </w:rPr>
                  </w:pPr>
                </w:p>
                <w:p w:rsidR="0055141D" w:rsidRPr="00161B2D" w:rsidRDefault="0055141D" w:rsidP="0055141D">
                  <w:pPr>
                    <w:suppressAutoHyphens w:val="0"/>
                    <w:jc w:val="center"/>
                    <w:rPr>
                      <w:bCs/>
                      <w:sz w:val="20"/>
                      <w:szCs w:val="20"/>
                      <w:lang w:eastAsia="ru-RU"/>
                    </w:rPr>
                  </w:pPr>
                </w:p>
                <w:p w:rsidR="0055141D" w:rsidRPr="00161B2D" w:rsidRDefault="0055141D" w:rsidP="0055141D">
                  <w:pPr>
                    <w:suppressAutoHyphens w:val="0"/>
                    <w:jc w:val="center"/>
                    <w:rPr>
                      <w:bCs/>
                      <w:sz w:val="20"/>
                      <w:szCs w:val="20"/>
                      <w:lang w:eastAsia="ru-RU"/>
                    </w:rPr>
                  </w:pPr>
                  <w:r w:rsidRPr="00161B2D">
                    <w:rPr>
                      <w:bCs/>
                      <w:sz w:val="20"/>
                      <w:szCs w:val="20"/>
                      <w:lang w:eastAsia="ru-RU"/>
                    </w:rPr>
                    <w:t>10,00000</w:t>
                  </w:r>
                </w:p>
              </w:tc>
              <w:tc>
                <w:tcPr>
                  <w:tcW w:w="1795" w:type="dxa"/>
                  <w:tcBorders>
                    <w:top w:val="single" w:sz="4" w:space="0" w:color="000000"/>
                    <w:left w:val="single" w:sz="4" w:space="0" w:color="000000"/>
                    <w:bottom w:val="single" w:sz="4" w:space="0" w:color="000000"/>
                  </w:tcBorders>
                  <w:shd w:val="clear" w:color="auto" w:fill="FFFF00"/>
                </w:tcPr>
                <w:p w:rsidR="0055141D" w:rsidRPr="00161B2D" w:rsidRDefault="0055141D" w:rsidP="0055141D">
                  <w:pPr>
                    <w:suppressAutoHyphens w:val="0"/>
                    <w:snapToGrid w:val="0"/>
                    <w:rPr>
                      <w:bCs/>
                      <w:sz w:val="20"/>
                      <w:szCs w:val="20"/>
                      <w:lang w:eastAsia="ru-RU"/>
                    </w:rPr>
                  </w:pPr>
                </w:p>
                <w:p w:rsidR="0055141D" w:rsidRPr="00161B2D" w:rsidRDefault="0055141D" w:rsidP="0055141D">
                  <w:pPr>
                    <w:suppressAutoHyphens w:val="0"/>
                    <w:rPr>
                      <w:bCs/>
                      <w:sz w:val="20"/>
                      <w:szCs w:val="20"/>
                      <w:lang w:eastAsia="ru-RU"/>
                    </w:rPr>
                  </w:pPr>
                </w:p>
                <w:p w:rsidR="0055141D" w:rsidRPr="00161B2D" w:rsidRDefault="0055141D" w:rsidP="0055141D">
                  <w:pPr>
                    <w:suppressAutoHyphens w:val="0"/>
                    <w:rPr>
                      <w:bCs/>
                      <w:sz w:val="20"/>
                      <w:szCs w:val="20"/>
                      <w:lang w:eastAsia="ru-RU"/>
                    </w:rPr>
                  </w:pPr>
                  <w:r w:rsidRPr="00161B2D">
                    <w:rPr>
                      <w:bCs/>
                      <w:sz w:val="20"/>
                      <w:szCs w:val="20"/>
                      <w:lang w:eastAsia="ru-RU"/>
                    </w:rPr>
                    <w:t>10,00000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bCs/>
                      <w:sz w:val="20"/>
                      <w:szCs w:val="20"/>
                      <w:lang w:eastAsia="ru-RU"/>
                    </w:rPr>
                  </w:pPr>
                </w:p>
              </w:tc>
            </w:tr>
            <w:tr w:rsidR="0055141D" w:rsidRPr="00161B2D" w:rsidTr="0055141D">
              <w:trPr>
                <w:trHeight w:val="553"/>
              </w:trPr>
              <w:tc>
                <w:tcPr>
                  <w:tcW w:w="2586"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i/>
                      <w:iCs/>
                      <w:sz w:val="20"/>
                      <w:szCs w:val="20"/>
                      <w:lang w:eastAsia="ru-RU"/>
                    </w:rPr>
                  </w:pPr>
                  <w:r w:rsidRPr="00161B2D">
                    <w:rPr>
                      <w:i/>
                      <w:iCs/>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i/>
                      <w:iCs/>
                      <w:sz w:val="20"/>
                      <w:szCs w:val="20"/>
                      <w:lang w:eastAsia="ru-RU"/>
                    </w:rPr>
                  </w:pPr>
                  <w:r w:rsidRPr="00161B2D">
                    <w:rPr>
                      <w:i/>
                      <w:iCs/>
                      <w:sz w:val="20"/>
                      <w:szCs w:val="20"/>
                      <w:lang w:eastAsia="ru-RU"/>
                    </w:rPr>
                    <w:t>1102</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i/>
                      <w:iCs/>
                      <w:sz w:val="20"/>
                      <w:szCs w:val="20"/>
                      <w:lang w:eastAsia="ru-RU"/>
                    </w:rPr>
                  </w:pPr>
                  <w:r w:rsidRPr="00161B2D">
                    <w:rPr>
                      <w:i/>
                      <w:iCs/>
                      <w:sz w:val="20"/>
                      <w:szCs w:val="20"/>
                      <w:lang w:eastAsia="ru-RU"/>
                    </w:rPr>
                    <w:t>5129700000</w:t>
                  </w:r>
                </w:p>
              </w:tc>
              <w:tc>
                <w:tcPr>
                  <w:tcW w:w="708"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i/>
                      <w:iCs/>
                      <w:sz w:val="20"/>
                      <w:szCs w:val="20"/>
                      <w:lang w:eastAsia="ru-RU"/>
                    </w:rPr>
                  </w:pPr>
                  <w:r w:rsidRPr="00161B2D">
                    <w:rPr>
                      <w:i/>
                      <w:iCs/>
                      <w:sz w:val="20"/>
                      <w:szCs w:val="20"/>
                      <w:lang w:eastAsia="ru-RU"/>
                    </w:rPr>
                    <w:t>100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i/>
                      <w:iCs/>
                      <w:sz w:val="20"/>
                      <w:szCs w:val="20"/>
                      <w:lang w:eastAsia="ru-RU"/>
                    </w:rPr>
                  </w:pPr>
                  <w:r w:rsidRPr="00161B2D">
                    <w:rPr>
                      <w:bCs/>
                      <w:sz w:val="20"/>
                      <w:szCs w:val="20"/>
                      <w:lang w:eastAsia="ru-RU"/>
                    </w:rPr>
                    <w:t>10,00000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bCs/>
                      <w:i/>
                      <w:iCs/>
                      <w:sz w:val="20"/>
                      <w:szCs w:val="20"/>
                      <w:lang w:eastAsia="ru-RU"/>
                    </w:rPr>
                  </w:pPr>
                </w:p>
                <w:p w:rsidR="0055141D" w:rsidRPr="00161B2D" w:rsidRDefault="0055141D" w:rsidP="0055141D">
                  <w:pPr>
                    <w:suppressAutoHyphens w:val="0"/>
                    <w:jc w:val="center"/>
                    <w:rPr>
                      <w:bCs/>
                      <w:sz w:val="20"/>
                      <w:szCs w:val="20"/>
                      <w:lang w:eastAsia="ru-RU"/>
                    </w:rPr>
                  </w:pPr>
                </w:p>
                <w:p w:rsidR="0055141D" w:rsidRPr="00161B2D" w:rsidRDefault="0055141D" w:rsidP="0055141D">
                  <w:pPr>
                    <w:suppressAutoHyphens w:val="0"/>
                    <w:jc w:val="center"/>
                    <w:rPr>
                      <w:bCs/>
                      <w:sz w:val="20"/>
                      <w:szCs w:val="20"/>
                      <w:lang w:eastAsia="ru-RU"/>
                    </w:rPr>
                  </w:pPr>
                </w:p>
                <w:p w:rsidR="0055141D" w:rsidRPr="00161B2D" w:rsidRDefault="0055141D" w:rsidP="0055141D">
                  <w:pPr>
                    <w:suppressAutoHyphens w:val="0"/>
                    <w:jc w:val="center"/>
                    <w:rPr>
                      <w:bCs/>
                      <w:sz w:val="20"/>
                      <w:szCs w:val="20"/>
                      <w:lang w:eastAsia="ru-RU"/>
                    </w:rPr>
                  </w:pPr>
                </w:p>
                <w:p w:rsidR="0055141D" w:rsidRPr="00161B2D" w:rsidRDefault="0055141D" w:rsidP="0055141D">
                  <w:pPr>
                    <w:suppressAutoHyphens w:val="0"/>
                    <w:jc w:val="center"/>
                    <w:rPr>
                      <w:bCs/>
                      <w:sz w:val="20"/>
                      <w:szCs w:val="20"/>
                      <w:lang w:eastAsia="ru-RU"/>
                    </w:rPr>
                  </w:pPr>
                </w:p>
                <w:p w:rsidR="0055141D" w:rsidRPr="00161B2D" w:rsidRDefault="0055141D" w:rsidP="0055141D">
                  <w:pPr>
                    <w:suppressAutoHyphens w:val="0"/>
                    <w:jc w:val="center"/>
                    <w:rPr>
                      <w:bCs/>
                      <w:sz w:val="20"/>
                      <w:szCs w:val="20"/>
                      <w:lang w:eastAsia="ru-RU"/>
                    </w:rPr>
                  </w:pPr>
                </w:p>
                <w:p w:rsidR="0055141D" w:rsidRPr="00161B2D" w:rsidRDefault="0055141D" w:rsidP="0055141D">
                  <w:pPr>
                    <w:suppressAutoHyphens w:val="0"/>
                    <w:jc w:val="center"/>
                    <w:rPr>
                      <w:bCs/>
                      <w:sz w:val="20"/>
                      <w:szCs w:val="20"/>
                      <w:lang w:eastAsia="ru-RU"/>
                    </w:rPr>
                  </w:pPr>
                </w:p>
                <w:p w:rsidR="0055141D" w:rsidRPr="00161B2D" w:rsidRDefault="0055141D" w:rsidP="0055141D">
                  <w:pPr>
                    <w:suppressAutoHyphens w:val="0"/>
                    <w:jc w:val="center"/>
                    <w:rPr>
                      <w:bCs/>
                      <w:sz w:val="20"/>
                      <w:szCs w:val="20"/>
                      <w:lang w:eastAsia="ru-RU"/>
                    </w:rPr>
                  </w:pPr>
                </w:p>
                <w:p w:rsidR="0055141D" w:rsidRPr="00161B2D" w:rsidRDefault="0055141D" w:rsidP="0055141D">
                  <w:pPr>
                    <w:suppressAutoHyphens w:val="0"/>
                    <w:jc w:val="center"/>
                    <w:rPr>
                      <w:bCs/>
                      <w:sz w:val="20"/>
                      <w:szCs w:val="20"/>
                      <w:lang w:eastAsia="ru-RU"/>
                    </w:rPr>
                  </w:pPr>
                  <w:r w:rsidRPr="00161B2D">
                    <w:rPr>
                      <w:bCs/>
                      <w:sz w:val="20"/>
                      <w:szCs w:val="20"/>
                      <w:lang w:eastAsia="ru-RU"/>
                    </w:rPr>
                    <w:t>10,00000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bCs/>
                      <w:sz w:val="20"/>
                      <w:szCs w:val="20"/>
                      <w:lang w:eastAsia="ru-RU"/>
                    </w:rPr>
                  </w:pPr>
                </w:p>
                <w:p w:rsidR="0055141D" w:rsidRPr="00161B2D" w:rsidRDefault="0055141D" w:rsidP="0055141D">
                  <w:pPr>
                    <w:suppressAutoHyphens w:val="0"/>
                    <w:rPr>
                      <w:bCs/>
                      <w:sz w:val="20"/>
                      <w:szCs w:val="20"/>
                      <w:lang w:eastAsia="ru-RU"/>
                    </w:rPr>
                  </w:pPr>
                </w:p>
                <w:p w:rsidR="0055141D" w:rsidRPr="00161B2D" w:rsidRDefault="0055141D" w:rsidP="0055141D">
                  <w:pPr>
                    <w:suppressAutoHyphens w:val="0"/>
                    <w:rPr>
                      <w:bCs/>
                      <w:sz w:val="20"/>
                      <w:szCs w:val="20"/>
                      <w:lang w:eastAsia="ru-RU"/>
                    </w:rPr>
                  </w:pPr>
                </w:p>
                <w:p w:rsidR="0055141D" w:rsidRPr="00161B2D" w:rsidRDefault="0055141D" w:rsidP="0055141D">
                  <w:pPr>
                    <w:suppressAutoHyphens w:val="0"/>
                    <w:rPr>
                      <w:bCs/>
                      <w:sz w:val="20"/>
                      <w:szCs w:val="20"/>
                      <w:lang w:eastAsia="ru-RU"/>
                    </w:rPr>
                  </w:pPr>
                </w:p>
                <w:p w:rsidR="0055141D" w:rsidRPr="00161B2D" w:rsidRDefault="0055141D" w:rsidP="0055141D">
                  <w:pPr>
                    <w:suppressAutoHyphens w:val="0"/>
                    <w:rPr>
                      <w:bCs/>
                      <w:sz w:val="20"/>
                      <w:szCs w:val="20"/>
                      <w:lang w:eastAsia="ru-RU"/>
                    </w:rPr>
                  </w:pPr>
                </w:p>
                <w:p w:rsidR="0055141D" w:rsidRPr="00161B2D" w:rsidRDefault="0055141D" w:rsidP="0055141D">
                  <w:pPr>
                    <w:suppressAutoHyphens w:val="0"/>
                    <w:rPr>
                      <w:bCs/>
                      <w:sz w:val="20"/>
                      <w:szCs w:val="20"/>
                      <w:lang w:eastAsia="ru-RU"/>
                    </w:rPr>
                  </w:pPr>
                </w:p>
                <w:p w:rsidR="0055141D" w:rsidRPr="00161B2D" w:rsidRDefault="0055141D" w:rsidP="0055141D">
                  <w:pPr>
                    <w:suppressAutoHyphens w:val="0"/>
                    <w:rPr>
                      <w:bCs/>
                      <w:sz w:val="20"/>
                      <w:szCs w:val="20"/>
                      <w:lang w:eastAsia="ru-RU"/>
                    </w:rPr>
                  </w:pPr>
                </w:p>
                <w:p w:rsidR="0055141D" w:rsidRPr="00161B2D" w:rsidRDefault="0055141D" w:rsidP="0055141D">
                  <w:pPr>
                    <w:suppressAutoHyphens w:val="0"/>
                    <w:rPr>
                      <w:bCs/>
                      <w:sz w:val="20"/>
                      <w:szCs w:val="20"/>
                      <w:lang w:eastAsia="ru-RU"/>
                    </w:rPr>
                  </w:pPr>
                </w:p>
                <w:p w:rsidR="0055141D" w:rsidRPr="00161B2D" w:rsidRDefault="0055141D" w:rsidP="0055141D">
                  <w:pPr>
                    <w:suppressAutoHyphens w:val="0"/>
                    <w:rPr>
                      <w:bCs/>
                      <w:sz w:val="20"/>
                      <w:szCs w:val="20"/>
                      <w:lang w:eastAsia="ru-RU"/>
                    </w:rPr>
                  </w:pPr>
                  <w:r w:rsidRPr="00161B2D">
                    <w:rPr>
                      <w:bCs/>
                      <w:sz w:val="20"/>
                      <w:szCs w:val="20"/>
                      <w:lang w:eastAsia="ru-RU"/>
                    </w:rPr>
                    <w:t>10,00000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bCs/>
                      <w:sz w:val="20"/>
                      <w:szCs w:val="20"/>
                      <w:lang w:eastAsia="ru-RU"/>
                    </w:rPr>
                  </w:pPr>
                </w:p>
              </w:tc>
            </w:tr>
            <w:tr w:rsidR="0055141D" w:rsidRPr="00161B2D" w:rsidTr="0055141D">
              <w:trPr>
                <w:trHeight w:val="650"/>
              </w:trPr>
              <w:tc>
                <w:tcPr>
                  <w:tcW w:w="2586" w:type="dxa"/>
                  <w:tcBorders>
                    <w:left w:val="single" w:sz="4" w:space="0" w:color="000000"/>
                    <w:bottom w:val="single" w:sz="4" w:space="0" w:color="000000"/>
                  </w:tcBorders>
                  <w:shd w:val="clear" w:color="auto" w:fill="99CC00"/>
                  <w:vAlign w:val="bottom"/>
                </w:tcPr>
                <w:p w:rsidR="0055141D" w:rsidRPr="00161B2D" w:rsidRDefault="0055141D" w:rsidP="0055141D">
                  <w:pPr>
                    <w:suppressAutoHyphens w:val="0"/>
                    <w:rPr>
                      <w:b/>
                      <w:bCs/>
                      <w:sz w:val="20"/>
                      <w:szCs w:val="20"/>
                      <w:lang w:eastAsia="ru-RU"/>
                    </w:rPr>
                  </w:pPr>
                  <w:r w:rsidRPr="00161B2D">
                    <w:rPr>
                      <w:b/>
                      <w:bCs/>
                      <w:sz w:val="20"/>
                      <w:szCs w:val="20"/>
                      <w:lang w:eastAsia="ru-RU"/>
                    </w:rPr>
                    <w:t>МЕЖБЮДЖЕТНЫЕ ТРАНСФЕРТЫ ОБЩЕГО ХАРАКТЕРА БЮДЖЕТАМ БЮДЖЕТНОЙ СИСТЕМЫ РОССИЙСКОЙ ФЕДЕРАЦИИ</w:t>
                  </w:r>
                </w:p>
              </w:tc>
              <w:tc>
                <w:tcPr>
                  <w:tcW w:w="992" w:type="dxa"/>
                  <w:tcBorders>
                    <w:left w:val="single" w:sz="4" w:space="0" w:color="000000"/>
                    <w:bottom w:val="single" w:sz="4" w:space="0" w:color="000000"/>
                  </w:tcBorders>
                  <w:shd w:val="clear" w:color="auto" w:fill="99CC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99CC00"/>
                  <w:vAlign w:val="bottom"/>
                </w:tcPr>
                <w:p w:rsidR="0055141D" w:rsidRPr="00161B2D" w:rsidRDefault="0055141D" w:rsidP="0055141D">
                  <w:pPr>
                    <w:suppressAutoHyphens w:val="0"/>
                    <w:jc w:val="center"/>
                    <w:rPr>
                      <w:b/>
                      <w:bCs/>
                      <w:sz w:val="20"/>
                      <w:szCs w:val="20"/>
                      <w:lang w:eastAsia="ru-RU"/>
                    </w:rPr>
                  </w:pPr>
                  <w:r w:rsidRPr="00161B2D">
                    <w:rPr>
                      <w:b/>
                      <w:bCs/>
                      <w:sz w:val="20"/>
                      <w:szCs w:val="20"/>
                      <w:lang w:eastAsia="ru-RU"/>
                    </w:rPr>
                    <w:t>1400</w:t>
                  </w:r>
                </w:p>
              </w:tc>
              <w:tc>
                <w:tcPr>
                  <w:tcW w:w="1134" w:type="dxa"/>
                  <w:tcBorders>
                    <w:left w:val="single" w:sz="4" w:space="0" w:color="000000"/>
                    <w:bottom w:val="single" w:sz="4" w:space="0" w:color="000000"/>
                  </w:tcBorders>
                  <w:shd w:val="clear" w:color="auto" w:fill="99CC00"/>
                  <w:vAlign w:val="bottom"/>
                </w:tcPr>
                <w:p w:rsidR="0055141D" w:rsidRPr="00161B2D" w:rsidRDefault="0055141D" w:rsidP="0055141D">
                  <w:pPr>
                    <w:suppressAutoHyphens w:val="0"/>
                    <w:jc w:val="center"/>
                    <w:rPr>
                      <w:b/>
                      <w:bCs/>
                      <w:sz w:val="20"/>
                      <w:szCs w:val="20"/>
                      <w:lang w:eastAsia="ru-RU"/>
                    </w:rPr>
                  </w:pPr>
                </w:p>
              </w:tc>
              <w:tc>
                <w:tcPr>
                  <w:tcW w:w="708" w:type="dxa"/>
                  <w:tcBorders>
                    <w:left w:val="single" w:sz="4" w:space="0" w:color="000000"/>
                    <w:bottom w:val="single" w:sz="4" w:space="0" w:color="000000"/>
                  </w:tcBorders>
                  <w:shd w:val="clear" w:color="auto" w:fill="99CC00"/>
                  <w:vAlign w:val="bottom"/>
                </w:tcPr>
                <w:p w:rsidR="0055141D" w:rsidRPr="00161B2D" w:rsidRDefault="0055141D" w:rsidP="0055141D">
                  <w:pPr>
                    <w:suppressAutoHyphens w:val="0"/>
                    <w:jc w:val="center"/>
                    <w:rPr>
                      <w:b/>
                      <w:bCs/>
                      <w:sz w:val="20"/>
                      <w:szCs w:val="20"/>
                      <w:lang w:eastAsia="ru-RU"/>
                    </w:rPr>
                  </w:pPr>
                </w:p>
              </w:tc>
              <w:tc>
                <w:tcPr>
                  <w:tcW w:w="1276" w:type="dxa"/>
                  <w:tcBorders>
                    <w:left w:val="single" w:sz="4" w:space="0" w:color="000000"/>
                    <w:bottom w:val="single" w:sz="4" w:space="0" w:color="000000"/>
                  </w:tcBorders>
                  <w:shd w:val="clear" w:color="auto" w:fill="99CC00"/>
                  <w:vAlign w:val="bottom"/>
                </w:tcPr>
                <w:p w:rsidR="0055141D" w:rsidRPr="00161B2D" w:rsidRDefault="0055141D" w:rsidP="0055141D">
                  <w:pPr>
                    <w:suppressAutoHyphens w:val="0"/>
                    <w:jc w:val="center"/>
                    <w:rPr>
                      <w:b/>
                      <w:bCs/>
                      <w:sz w:val="20"/>
                      <w:szCs w:val="20"/>
                      <w:lang w:eastAsia="ru-RU"/>
                    </w:rPr>
                  </w:pPr>
                  <w:r w:rsidRPr="00161B2D">
                    <w:rPr>
                      <w:b/>
                      <w:sz w:val="20"/>
                      <w:szCs w:val="20"/>
                      <w:lang w:eastAsia="ru-RU"/>
                    </w:rPr>
                    <w:t>1147,50000</w:t>
                  </w:r>
                </w:p>
              </w:tc>
              <w:tc>
                <w:tcPr>
                  <w:tcW w:w="1276" w:type="dxa"/>
                  <w:tcBorders>
                    <w:left w:val="single" w:sz="4" w:space="0" w:color="000000"/>
                    <w:bottom w:val="single" w:sz="4" w:space="0" w:color="000000"/>
                  </w:tcBorders>
                  <w:shd w:val="clear" w:color="auto" w:fill="99CC00"/>
                </w:tcPr>
                <w:p w:rsidR="0055141D" w:rsidRPr="00161B2D" w:rsidRDefault="0055141D" w:rsidP="0055141D">
                  <w:pPr>
                    <w:suppressAutoHyphens w:val="0"/>
                    <w:snapToGrid w:val="0"/>
                    <w:jc w:val="center"/>
                    <w:rPr>
                      <w:b/>
                      <w:bCs/>
                      <w:sz w:val="20"/>
                      <w:szCs w:val="20"/>
                      <w:lang w:eastAsia="ru-RU"/>
                    </w:rPr>
                  </w:pPr>
                </w:p>
                <w:p w:rsidR="0055141D" w:rsidRPr="00161B2D" w:rsidRDefault="0055141D" w:rsidP="0055141D">
                  <w:pPr>
                    <w:suppressAutoHyphens w:val="0"/>
                    <w:jc w:val="center"/>
                    <w:rPr>
                      <w:b/>
                      <w:sz w:val="20"/>
                      <w:szCs w:val="20"/>
                      <w:lang w:eastAsia="ru-RU"/>
                    </w:rPr>
                  </w:pPr>
                </w:p>
                <w:p w:rsidR="0055141D" w:rsidRPr="00161B2D" w:rsidRDefault="0055141D" w:rsidP="0055141D">
                  <w:pPr>
                    <w:suppressAutoHyphens w:val="0"/>
                    <w:jc w:val="center"/>
                    <w:rPr>
                      <w:b/>
                      <w:sz w:val="20"/>
                      <w:szCs w:val="20"/>
                      <w:lang w:eastAsia="ru-RU"/>
                    </w:rPr>
                  </w:pPr>
                </w:p>
                <w:p w:rsidR="0055141D" w:rsidRPr="00161B2D" w:rsidRDefault="0055141D" w:rsidP="0055141D">
                  <w:pPr>
                    <w:suppressAutoHyphens w:val="0"/>
                    <w:jc w:val="center"/>
                    <w:rPr>
                      <w:b/>
                      <w:sz w:val="20"/>
                      <w:szCs w:val="20"/>
                      <w:lang w:eastAsia="ru-RU"/>
                    </w:rPr>
                  </w:pPr>
                </w:p>
                <w:p w:rsidR="0055141D" w:rsidRPr="00161B2D" w:rsidRDefault="0055141D" w:rsidP="0055141D">
                  <w:pPr>
                    <w:suppressAutoHyphens w:val="0"/>
                    <w:jc w:val="center"/>
                    <w:rPr>
                      <w:b/>
                      <w:sz w:val="20"/>
                      <w:szCs w:val="20"/>
                      <w:lang w:eastAsia="ru-RU"/>
                    </w:rPr>
                  </w:pPr>
                </w:p>
                <w:p w:rsidR="0055141D" w:rsidRPr="00161B2D" w:rsidRDefault="0055141D" w:rsidP="0055141D">
                  <w:pPr>
                    <w:suppressAutoHyphens w:val="0"/>
                    <w:jc w:val="center"/>
                    <w:rPr>
                      <w:b/>
                      <w:sz w:val="20"/>
                      <w:szCs w:val="20"/>
                      <w:lang w:eastAsia="ru-RU"/>
                    </w:rPr>
                  </w:pPr>
                  <w:r w:rsidRPr="00161B2D">
                    <w:rPr>
                      <w:b/>
                      <w:sz w:val="20"/>
                      <w:szCs w:val="20"/>
                      <w:lang w:eastAsia="ru-RU"/>
                    </w:rPr>
                    <w:t>1147,50000</w:t>
                  </w:r>
                </w:p>
              </w:tc>
              <w:tc>
                <w:tcPr>
                  <w:tcW w:w="1795" w:type="dxa"/>
                  <w:tcBorders>
                    <w:left w:val="single" w:sz="4" w:space="0" w:color="000000"/>
                    <w:bottom w:val="single" w:sz="4" w:space="0" w:color="000000"/>
                  </w:tcBorders>
                  <w:shd w:val="clear" w:color="auto" w:fill="99CC00"/>
                </w:tcPr>
                <w:p w:rsidR="0055141D" w:rsidRPr="00161B2D" w:rsidRDefault="0055141D" w:rsidP="0055141D">
                  <w:pPr>
                    <w:suppressAutoHyphens w:val="0"/>
                    <w:snapToGrid w:val="0"/>
                    <w:rPr>
                      <w:b/>
                      <w:sz w:val="20"/>
                      <w:szCs w:val="20"/>
                      <w:lang w:eastAsia="ru-RU"/>
                    </w:rPr>
                  </w:pPr>
                </w:p>
                <w:p w:rsidR="0055141D" w:rsidRPr="00161B2D" w:rsidRDefault="0055141D" w:rsidP="0055141D">
                  <w:pPr>
                    <w:suppressAutoHyphens w:val="0"/>
                    <w:rPr>
                      <w:b/>
                      <w:sz w:val="20"/>
                      <w:szCs w:val="20"/>
                      <w:lang w:eastAsia="ru-RU"/>
                    </w:rPr>
                  </w:pPr>
                </w:p>
                <w:p w:rsidR="0055141D" w:rsidRPr="00161B2D" w:rsidRDefault="0055141D" w:rsidP="0055141D">
                  <w:pPr>
                    <w:suppressAutoHyphens w:val="0"/>
                    <w:rPr>
                      <w:b/>
                      <w:sz w:val="20"/>
                      <w:szCs w:val="20"/>
                      <w:lang w:eastAsia="ru-RU"/>
                    </w:rPr>
                  </w:pPr>
                </w:p>
                <w:p w:rsidR="0055141D" w:rsidRPr="00161B2D" w:rsidRDefault="0055141D" w:rsidP="0055141D">
                  <w:pPr>
                    <w:suppressAutoHyphens w:val="0"/>
                    <w:rPr>
                      <w:b/>
                      <w:sz w:val="20"/>
                      <w:szCs w:val="20"/>
                      <w:lang w:eastAsia="ru-RU"/>
                    </w:rPr>
                  </w:pPr>
                </w:p>
                <w:p w:rsidR="0055141D" w:rsidRPr="00161B2D" w:rsidRDefault="0055141D" w:rsidP="0055141D">
                  <w:pPr>
                    <w:suppressAutoHyphens w:val="0"/>
                    <w:rPr>
                      <w:b/>
                      <w:sz w:val="20"/>
                      <w:szCs w:val="20"/>
                      <w:lang w:eastAsia="ru-RU"/>
                    </w:rPr>
                  </w:pPr>
                </w:p>
                <w:p w:rsidR="0055141D" w:rsidRPr="00161B2D" w:rsidRDefault="0055141D" w:rsidP="0055141D">
                  <w:pPr>
                    <w:suppressAutoHyphens w:val="0"/>
                    <w:rPr>
                      <w:b/>
                      <w:sz w:val="20"/>
                      <w:szCs w:val="20"/>
                      <w:lang w:eastAsia="ru-RU"/>
                    </w:rPr>
                  </w:pPr>
                  <w:r w:rsidRPr="00161B2D">
                    <w:rPr>
                      <w:b/>
                      <w:sz w:val="20"/>
                      <w:szCs w:val="20"/>
                      <w:lang w:eastAsia="ru-RU"/>
                    </w:rPr>
                    <w:t>1147,50000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bCs/>
                      <w:sz w:val="20"/>
                      <w:szCs w:val="20"/>
                      <w:lang w:eastAsia="ru-RU"/>
                    </w:rPr>
                  </w:pPr>
                </w:p>
              </w:tc>
            </w:tr>
            <w:tr w:rsidR="0055141D" w:rsidRPr="00161B2D" w:rsidTr="0055141D">
              <w:trPr>
                <w:trHeight w:val="900"/>
              </w:trPr>
              <w:tc>
                <w:tcPr>
                  <w:tcW w:w="2586"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b/>
                      <w:bCs/>
                      <w:i/>
                      <w:iCs/>
                      <w:sz w:val="20"/>
                      <w:szCs w:val="20"/>
                      <w:lang w:eastAsia="ru-RU"/>
                    </w:rPr>
                  </w:pPr>
                  <w:r w:rsidRPr="00161B2D">
                    <w:rPr>
                      <w:b/>
                      <w:bCs/>
                      <w:i/>
                      <w:iCs/>
                      <w:sz w:val="20"/>
                      <w:szCs w:val="20"/>
                      <w:lang w:eastAsia="ru-RU"/>
                    </w:rPr>
                    <w:t>Прочие межбюджетные трансферты общего характера</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b/>
                      <w:bCs/>
                      <w:i/>
                      <w:iCs/>
                      <w:sz w:val="20"/>
                      <w:szCs w:val="20"/>
                      <w:lang w:eastAsia="ru-RU"/>
                    </w:rPr>
                  </w:pPr>
                  <w:r w:rsidRPr="00161B2D">
                    <w:rPr>
                      <w:b/>
                      <w:bCs/>
                      <w:i/>
                      <w:iCs/>
                      <w:sz w:val="20"/>
                      <w:szCs w:val="20"/>
                      <w:lang w:eastAsia="ru-RU"/>
                    </w:rPr>
                    <w:t>1403</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5200000000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1147,50000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r w:rsidRPr="00161B2D">
                    <w:rPr>
                      <w:sz w:val="20"/>
                      <w:szCs w:val="20"/>
                      <w:lang w:eastAsia="ru-RU"/>
                    </w:rPr>
                    <w:t>1147,50000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1147,50000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b/>
                      <w:sz w:val="20"/>
                      <w:szCs w:val="20"/>
                      <w:lang w:eastAsia="ru-RU"/>
                    </w:rPr>
                  </w:pPr>
                </w:p>
              </w:tc>
            </w:tr>
            <w:tr w:rsidR="0055141D" w:rsidRPr="00161B2D" w:rsidTr="0055141D">
              <w:trPr>
                <w:trHeight w:val="660"/>
              </w:trPr>
              <w:tc>
                <w:tcPr>
                  <w:tcW w:w="2586" w:type="dxa"/>
                  <w:tcBorders>
                    <w:left w:val="single" w:sz="4" w:space="0" w:color="000000"/>
                    <w:bottom w:val="single" w:sz="4" w:space="0" w:color="000000"/>
                  </w:tcBorders>
                  <w:shd w:val="clear" w:color="auto" w:fill="auto"/>
                  <w:vAlign w:val="center"/>
                </w:tcPr>
                <w:p w:rsidR="0055141D" w:rsidRPr="00161B2D" w:rsidRDefault="0055141D" w:rsidP="0055141D">
                  <w:pPr>
                    <w:suppressAutoHyphens w:val="0"/>
                    <w:rPr>
                      <w:sz w:val="20"/>
                      <w:szCs w:val="20"/>
                      <w:lang w:eastAsia="ru-RU"/>
                    </w:rPr>
                  </w:pPr>
                  <w:r w:rsidRPr="00161B2D">
                    <w:rPr>
                      <w:sz w:val="20"/>
                      <w:szCs w:val="20"/>
                      <w:lang w:eastAsia="ru-RU"/>
                    </w:rPr>
                    <w:t>Межбюджетные трансферты  муниципальному району из бюджета поселений и межбюджетные трансферты  бюджетам поселений из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1403</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5210000000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1147,50000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r w:rsidRPr="00161B2D">
                    <w:rPr>
                      <w:sz w:val="20"/>
                      <w:szCs w:val="20"/>
                      <w:lang w:eastAsia="ru-RU"/>
                    </w:rPr>
                    <w:t>1147,50000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1147,50000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557"/>
              </w:trPr>
              <w:tc>
                <w:tcPr>
                  <w:tcW w:w="2586" w:type="dxa"/>
                  <w:tcBorders>
                    <w:left w:val="single" w:sz="4" w:space="0" w:color="000000"/>
                    <w:bottom w:val="single" w:sz="4" w:space="0" w:color="000000"/>
                  </w:tcBorders>
                  <w:shd w:val="clear" w:color="auto" w:fill="auto"/>
                </w:tcPr>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Межбюджетные трансферты</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1403</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5210601000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500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29,80000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r w:rsidRPr="00161B2D">
                    <w:rPr>
                      <w:sz w:val="20"/>
                      <w:szCs w:val="20"/>
                      <w:lang w:eastAsia="ru-RU"/>
                    </w:rPr>
                    <w:t>29,80000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29,80000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318"/>
              </w:trPr>
              <w:tc>
                <w:tcPr>
                  <w:tcW w:w="2586"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rPr>
                  </w:pPr>
                  <w:r w:rsidRPr="00161B2D">
                    <w:rPr>
                      <w:sz w:val="20"/>
                      <w:szCs w:val="20"/>
                      <w:lang w:eastAsia="ru-RU"/>
                    </w:rPr>
                    <w:t xml:space="preserve">Межбюджетные трансферты бюджету муниципального     района  на финансовое обеспечение переданных полномочий  в соответствии            с п.20 статьи 14 Федерального Закона от 06.10.2003г №131         ФЗ (утверждению генеральных планов, правил </w:t>
                  </w:r>
                  <w:r w:rsidRPr="00161B2D">
                    <w:rPr>
                      <w:sz w:val="20"/>
                      <w:szCs w:val="20"/>
                      <w:lang w:eastAsia="ru-RU"/>
                    </w:rPr>
                    <w:lastRenderedPageBreak/>
                    <w:t xml:space="preserve">землепользования и застройки  и </w:t>
                  </w:r>
                  <w:proofErr w:type="spellStart"/>
                  <w:r w:rsidRPr="00161B2D">
                    <w:rPr>
                      <w:sz w:val="20"/>
                      <w:szCs w:val="20"/>
                      <w:lang w:eastAsia="ru-RU"/>
                    </w:rPr>
                    <w:t>тд</w:t>
                  </w:r>
                  <w:proofErr w:type="spellEnd"/>
                  <w:r w:rsidRPr="00161B2D">
                    <w:rPr>
                      <w:sz w:val="20"/>
                      <w:szCs w:val="20"/>
                      <w:lang w:eastAsia="ru-RU"/>
                    </w:rPr>
                    <w:t>)</w:t>
                  </w:r>
                </w:p>
              </w:tc>
              <w:tc>
                <w:tcPr>
                  <w:tcW w:w="992"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lastRenderedPageBreak/>
                    <w:t>923</w:t>
                  </w:r>
                </w:p>
              </w:tc>
              <w:tc>
                <w:tcPr>
                  <w:tcW w:w="993"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1403</w:t>
                  </w:r>
                </w:p>
              </w:tc>
              <w:tc>
                <w:tcPr>
                  <w:tcW w:w="1134" w:type="dxa"/>
                  <w:tcBorders>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5210601000</w:t>
                  </w:r>
                </w:p>
              </w:tc>
              <w:tc>
                <w:tcPr>
                  <w:tcW w:w="708" w:type="dxa"/>
                  <w:tcBorders>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540</w:t>
                  </w:r>
                </w:p>
              </w:tc>
              <w:tc>
                <w:tcPr>
                  <w:tcW w:w="1276" w:type="dxa"/>
                  <w:tcBorders>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29,80000</w:t>
                  </w:r>
                </w:p>
              </w:tc>
              <w:tc>
                <w:tcPr>
                  <w:tcW w:w="1276"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r w:rsidRPr="00161B2D">
                    <w:rPr>
                      <w:sz w:val="20"/>
                      <w:szCs w:val="20"/>
                      <w:lang w:eastAsia="ru-RU"/>
                    </w:rPr>
                    <w:t>29,80000</w:t>
                  </w:r>
                </w:p>
              </w:tc>
              <w:tc>
                <w:tcPr>
                  <w:tcW w:w="1795" w:type="dxa"/>
                  <w:tcBorders>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29,80000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2420"/>
              </w:trPr>
              <w:tc>
                <w:tcPr>
                  <w:tcW w:w="2586" w:type="dxa"/>
                  <w:tcBorders>
                    <w:top w:val="single" w:sz="4" w:space="0" w:color="000000"/>
                    <w:left w:val="single" w:sz="4" w:space="0" w:color="000000"/>
                  </w:tcBorders>
                  <w:shd w:val="clear" w:color="auto" w:fill="auto"/>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Межбюджетные трансферты</w:t>
                  </w:r>
                </w:p>
              </w:tc>
              <w:tc>
                <w:tcPr>
                  <w:tcW w:w="992" w:type="dxa"/>
                  <w:tcBorders>
                    <w:top w:val="single" w:sz="4" w:space="0" w:color="000000"/>
                    <w:left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top w:val="single" w:sz="4" w:space="0" w:color="000000"/>
                    <w:left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1403</w:t>
                  </w:r>
                </w:p>
              </w:tc>
              <w:tc>
                <w:tcPr>
                  <w:tcW w:w="1134" w:type="dxa"/>
                  <w:tcBorders>
                    <w:top w:val="single" w:sz="4" w:space="0" w:color="000000"/>
                    <w:left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5210602000</w:t>
                  </w:r>
                </w:p>
              </w:tc>
              <w:tc>
                <w:tcPr>
                  <w:tcW w:w="708" w:type="dxa"/>
                  <w:tcBorders>
                    <w:top w:val="single" w:sz="4" w:space="0" w:color="000000"/>
                    <w:left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500</w:t>
                  </w:r>
                </w:p>
              </w:tc>
              <w:tc>
                <w:tcPr>
                  <w:tcW w:w="1276" w:type="dxa"/>
                  <w:tcBorders>
                    <w:top w:val="single" w:sz="4" w:space="0" w:color="000000"/>
                    <w:left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1117,70000</w:t>
                  </w:r>
                </w:p>
              </w:tc>
              <w:tc>
                <w:tcPr>
                  <w:tcW w:w="1276" w:type="dxa"/>
                  <w:tcBorders>
                    <w:top w:val="single" w:sz="4" w:space="0" w:color="000000"/>
                    <w:left w:val="single" w:sz="4" w:space="0" w:color="000000"/>
                  </w:tcBorders>
                  <w:shd w:val="clear" w:color="auto" w:fill="FFFF00"/>
                </w:tcPr>
                <w:p w:rsidR="0055141D" w:rsidRPr="00161B2D" w:rsidRDefault="0055141D" w:rsidP="0055141D">
                  <w:pPr>
                    <w:suppressAutoHyphens w:val="0"/>
                    <w:snapToGrid w:val="0"/>
                    <w:jc w:val="center"/>
                    <w:rPr>
                      <w:sz w:val="20"/>
                      <w:szCs w:val="20"/>
                      <w:lang w:eastAsia="ru-RU"/>
                    </w:rPr>
                  </w:pPr>
                </w:p>
                <w:p w:rsidR="0055141D" w:rsidRPr="00161B2D" w:rsidRDefault="0055141D" w:rsidP="0055141D">
                  <w:pPr>
                    <w:suppressAutoHyphens w:val="0"/>
                    <w:jc w:val="center"/>
                    <w:rPr>
                      <w:sz w:val="20"/>
                      <w:szCs w:val="20"/>
                      <w:lang w:eastAsia="ru-RU"/>
                    </w:rPr>
                  </w:pPr>
                  <w:r w:rsidRPr="00161B2D">
                    <w:rPr>
                      <w:sz w:val="20"/>
                      <w:szCs w:val="20"/>
                      <w:lang w:eastAsia="ru-RU"/>
                    </w:rPr>
                    <w:t>1117,70000</w:t>
                  </w:r>
                </w:p>
              </w:tc>
              <w:tc>
                <w:tcPr>
                  <w:tcW w:w="1795" w:type="dxa"/>
                  <w:tcBorders>
                    <w:top w:val="single" w:sz="4" w:space="0" w:color="000000"/>
                    <w:left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1117,70000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350"/>
              </w:trPr>
              <w:tc>
                <w:tcPr>
                  <w:tcW w:w="2586" w:type="dxa"/>
                  <w:tcBorders>
                    <w:top w:val="single" w:sz="4" w:space="0" w:color="000000"/>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r w:rsidRPr="00161B2D">
                    <w:rPr>
                      <w:sz w:val="20"/>
                      <w:szCs w:val="20"/>
                      <w:lang w:eastAsia="ru-RU"/>
                    </w:rPr>
                    <w:t>Межбюджетные трансферты бюджету муниципального  района  на финансовое обеспечение переданных полномочий  в соответствии с п. 12 статьи 14 Федерального Закона от 06.10.2003г №131 ФЗ (создание условий по организации досуга)</w:t>
                  </w:r>
                </w:p>
              </w:tc>
              <w:tc>
                <w:tcPr>
                  <w:tcW w:w="992" w:type="dxa"/>
                  <w:tcBorders>
                    <w:top w:val="single" w:sz="4" w:space="0" w:color="000000"/>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923</w:t>
                  </w:r>
                </w:p>
              </w:tc>
              <w:tc>
                <w:tcPr>
                  <w:tcW w:w="993" w:type="dxa"/>
                  <w:tcBorders>
                    <w:top w:val="single" w:sz="4" w:space="0" w:color="000000"/>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1403</w:t>
                  </w:r>
                </w:p>
              </w:tc>
              <w:tc>
                <w:tcPr>
                  <w:tcW w:w="1134" w:type="dxa"/>
                  <w:tcBorders>
                    <w:top w:val="single" w:sz="4" w:space="0" w:color="000000"/>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5210602000</w:t>
                  </w:r>
                </w:p>
              </w:tc>
              <w:tc>
                <w:tcPr>
                  <w:tcW w:w="708"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540</w:t>
                  </w:r>
                </w:p>
              </w:tc>
              <w:tc>
                <w:tcPr>
                  <w:tcW w:w="1276" w:type="dxa"/>
                  <w:tcBorders>
                    <w:top w:val="single" w:sz="4" w:space="0" w:color="000000"/>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r w:rsidRPr="00161B2D">
                    <w:rPr>
                      <w:sz w:val="20"/>
                      <w:szCs w:val="20"/>
                      <w:lang w:eastAsia="ru-RU"/>
                    </w:rPr>
                    <w:t>1117,70000</w:t>
                  </w:r>
                </w:p>
              </w:tc>
              <w:tc>
                <w:tcPr>
                  <w:tcW w:w="1276" w:type="dxa"/>
                  <w:tcBorders>
                    <w:top w:val="single" w:sz="4" w:space="0" w:color="000000"/>
                    <w:left w:val="single" w:sz="4" w:space="0" w:color="000000"/>
                    <w:bottom w:val="single" w:sz="4" w:space="0" w:color="000000"/>
                  </w:tcBorders>
                  <w:shd w:val="clear" w:color="auto" w:fill="FFFF00"/>
                </w:tcPr>
                <w:p w:rsidR="0055141D" w:rsidRPr="00161B2D" w:rsidRDefault="0055141D" w:rsidP="0055141D">
                  <w:pPr>
                    <w:suppressAutoHyphens w:val="0"/>
                    <w:snapToGrid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p>
                <w:p w:rsidR="0055141D" w:rsidRPr="00161B2D" w:rsidRDefault="0055141D" w:rsidP="0055141D">
                  <w:pPr>
                    <w:suppressAutoHyphens w:val="0"/>
                    <w:jc w:val="center"/>
                    <w:rPr>
                      <w:sz w:val="20"/>
                      <w:szCs w:val="20"/>
                      <w:lang w:eastAsia="ru-RU"/>
                    </w:rPr>
                  </w:pPr>
                  <w:r w:rsidRPr="00161B2D">
                    <w:rPr>
                      <w:sz w:val="20"/>
                      <w:szCs w:val="20"/>
                      <w:lang w:eastAsia="ru-RU"/>
                    </w:rPr>
                    <w:t>1117,70000</w:t>
                  </w:r>
                </w:p>
              </w:tc>
              <w:tc>
                <w:tcPr>
                  <w:tcW w:w="1795" w:type="dxa"/>
                  <w:tcBorders>
                    <w:top w:val="single" w:sz="4" w:space="0" w:color="000000"/>
                    <w:left w:val="single" w:sz="4" w:space="0" w:color="000000"/>
                    <w:bottom w:val="single" w:sz="4" w:space="0" w:color="000000"/>
                  </w:tcBorders>
                  <w:shd w:val="clear" w:color="auto" w:fill="FFFF00"/>
                </w:tcPr>
                <w:p w:rsidR="0055141D" w:rsidRPr="00161B2D" w:rsidRDefault="0055141D" w:rsidP="0055141D">
                  <w:pPr>
                    <w:suppressAutoHyphens w:val="0"/>
                    <w:snapToGrid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p>
                <w:p w:rsidR="0055141D" w:rsidRPr="00161B2D" w:rsidRDefault="0055141D" w:rsidP="0055141D">
                  <w:pPr>
                    <w:suppressAutoHyphens w:val="0"/>
                    <w:rPr>
                      <w:sz w:val="20"/>
                      <w:szCs w:val="20"/>
                      <w:lang w:eastAsia="ru-RU"/>
                    </w:rPr>
                  </w:pPr>
                  <w:r w:rsidRPr="00161B2D">
                    <w:rPr>
                      <w:sz w:val="20"/>
                      <w:szCs w:val="20"/>
                      <w:lang w:eastAsia="ru-RU"/>
                    </w:rPr>
                    <w:t>1117,70000</w:t>
                  </w: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r w:rsidR="0055141D" w:rsidRPr="00161B2D" w:rsidTr="0055141D">
              <w:trPr>
                <w:trHeight w:val="2110"/>
              </w:trPr>
              <w:tc>
                <w:tcPr>
                  <w:tcW w:w="2586" w:type="dxa"/>
                  <w:tcBorders>
                    <w:top w:val="single" w:sz="4" w:space="0" w:color="000000"/>
                    <w:left w:val="single" w:sz="4" w:space="0" w:color="000000"/>
                    <w:bottom w:val="single" w:sz="4" w:space="0" w:color="000000"/>
                  </w:tcBorders>
                  <w:shd w:val="clear" w:color="auto" w:fill="auto"/>
                  <w:vAlign w:val="bottom"/>
                </w:tcPr>
                <w:p w:rsidR="0055141D" w:rsidRPr="00161B2D" w:rsidRDefault="0055141D" w:rsidP="0055141D">
                  <w:pPr>
                    <w:suppressAutoHyphens w:val="0"/>
                    <w:rPr>
                      <w:sz w:val="20"/>
                      <w:szCs w:val="20"/>
                      <w:lang w:eastAsia="ru-RU"/>
                    </w:rPr>
                  </w:pPr>
                </w:p>
              </w:tc>
              <w:tc>
                <w:tcPr>
                  <w:tcW w:w="992" w:type="dxa"/>
                  <w:tcBorders>
                    <w:top w:val="single" w:sz="4" w:space="0" w:color="000000"/>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p>
              </w:tc>
              <w:tc>
                <w:tcPr>
                  <w:tcW w:w="993" w:type="dxa"/>
                  <w:tcBorders>
                    <w:top w:val="single" w:sz="4" w:space="0" w:color="000000"/>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p>
              </w:tc>
              <w:tc>
                <w:tcPr>
                  <w:tcW w:w="1134" w:type="dxa"/>
                  <w:tcBorders>
                    <w:top w:val="single" w:sz="4" w:space="0" w:color="000000"/>
                    <w:left w:val="single" w:sz="4" w:space="0" w:color="000000"/>
                    <w:bottom w:val="single" w:sz="4" w:space="0" w:color="000000"/>
                  </w:tcBorders>
                  <w:shd w:val="clear" w:color="auto" w:fill="auto"/>
                  <w:vAlign w:val="bottom"/>
                </w:tcPr>
                <w:p w:rsidR="0055141D" w:rsidRPr="00161B2D" w:rsidRDefault="0055141D" w:rsidP="0055141D">
                  <w:pPr>
                    <w:suppressAutoHyphens w:val="0"/>
                    <w:jc w:val="center"/>
                    <w:rPr>
                      <w:sz w:val="20"/>
                      <w:szCs w:val="20"/>
                      <w:lang w:eastAsia="ru-RU"/>
                    </w:rPr>
                  </w:pPr>
                </w:p>
              </w:tc>
              <w:tc>
                <w:tcPr>
                  <w:tcW w:w="708" w:type="dxa"/>
                  <w:tcBorders>
                    <w:top w:val="single" w:sz="4" w:space="0" w:color="000000"/>
                    <w:left w:val="single" w:sz="4" w:space="0" w:color="000000"/>
                    <w:bottom w:val="single" w:sz="4" w:space="0" w:color="000000"/>
                  </w:tcBorders>
                  <w:shd w:val="clear" w:color="auto" w:fill="FFFFFF"/>
                  <w:vAlign w:val="bottom"/>
                </w:tcPr>
                <w:p w:rsidR="0055141D" w:rsidRPr="00161B2D" w:rsidRDefault="0055141D" w:rsidP="0055141D">
                  <w:pPr>
                    <w:suppressAutoHyphens w:val="0"/>
                    <w:jc w:val="center"/>
                    <w:rPr>
                      <w:sz w:val="20"/>
                      <w:szCs w:val="20"/>
                      <w:lang w:eastAsia="ru-RU"/>
                    </w:rPr>
                  </w:pPr>
                </w:p>
              </w:tc>
              <w:tc>
                <w:tcPr>
                  <w:tcW w:w="1276" w:type="dxa"/>
                  <w:tcBorders>
                    <w:top w:val="single" w:sz="4" w:space="0" w:color="000000"/>
                    <w:left w:val="single" w:sz="4" w:space="0" w:color="000000"/>
                    <w:bottom w:val="single" w:sz="4" w:space="0" w:color="000000"/>
                  </w:tcBorders>
                  <w:shd w:val="clear" w:color="auto" w:fill="FFFF00"/>
                  <w:vAlign w:val="bottom"/>
                </w:tcPr>
                <w:p w:rsidR="0055141D" w:rsidRPr="00161B2D" w:rsidRDefault="0055141D" w:rsidP="0055141D">
                  <w:pPr>
                    <w:suppressAutoHyphens w:val="0"/>
                    <w:jc w:val="center"/>
                    <w:rPr>
                      <w:sz w:val="20"/>
                      <w:szCs w:val="20"/>
                      <w:lang w:eastAsia="ru-RU"/>
                    </w:rPr>
                  </w:pPr>
                </w:p>
              </w:tc>
              <w:tc>
                <w:tcPr>
                  <w:tcW w:w="1276" w:type="dxa"/>
                  <w:tcBorders>
                    <w:top w:val="single" w:sz="4" w:space="0" w:color="000000"/>
                    <w:left w:val="single" w:sz="4" w:space="0" w:color="000000"/>
                    <w:bottom w:val="single" w:sz="4" w:space="0" w:color="000000"/>
                  </w:tcBorders>
                  <w:shd w:val="clear" w:color="auto" w:fill="FFFF00"/>
                </w:tcPr>
                <w:p w:rsidR="0055141D" w:rsidRPr="00161B2D" w:rsidRDefault="0055141D" w:rsidP="0055141D">
                  <w:pPr>
                    <w:suppressAutoHyphens w:val="0"/>
                    <w:jc w:val="center"/>
                    <w:rPr>
                      <w:sz w:val="20"/>
                      <w:szCs w:val="20"/>
                      <w:lang w:eastAsia="ru-RU"/>
                    </w:rPr>
                  </w:pPr>
                </w:p>
              </w:tc>
              <w:tc>
                <w:tcPr>
                  <w:tcW w:w="1795" w:type="dxa"/>
                  <w:tcBorders>
                    <w:top w:val="single" w:sz="4" w:space="0" w:color="000000"/>
                    <w:left w:val="single" w:sz="4" w:space="0" w:color="000000"/>
                    <w:bottom w:val="single" w:sz="4" w:space="0" w:color="000000"/>
                  </w:tcBorders>
                  <w:shd w:val="clear" w:color="auto" w:fill="FFFF00"/>
                </w:tcPr>
                <w:p w:rsidR="0055141D" w:rsidRPr="00161B2D" w:rsidRDefault="0055141D" w:rsidP="0055141D">
                  <w:pPr>
                    <w:suppressAutoHyphens w:val="0"/>
                    <w:rPr>
                      <w:sz w:val="20"/>
                      <w:szCs w:val="20"/>
                      <w:lang w:eastAsia="ru-RU"/>
                    </w:rPr>
                  </w:pPr>
                </w:p>
              </w:tc>
              <w:tc>
                <w:tcPr>
                  <w:tcW w:w="25" w:type="dxa"/>
                  <w:tcBorders>
                    <w:left w:val="single" w:sz="4" w:space="0" w:color="000000"/>
                  </w:tcBorders>
                  <w:shd w:val="clear" w:color="auto" w:fill="auto"/>
                  <w:tcMar>
                    <w:left w:w="0" w:type="dxa"/>
                    <w:right w:w="0" w:type="dxa"/>
                  </w:tcMar>
                </w:tcPr>
                <w:p w:rsidR="0055141D" w:rsidRPr="00161B2D" w:rsidRDefault="0055141D" w:rsidP="0055141D">
                  <w:pPr>
                    <w:snapToGrid w:val="0"/>
                    <w:rPr>
                      <w:sz w:val="20"/>
                      <w:szCs w:val="20"/>
                      <w:lang w:eastAsia="ru-RU"/>
                    </w:rPr>
                  </w:pPr>
                </w:p>
              </w:tc>
            </w:tr>
          </w:tbl>
          <w:p w:rsidR="0055141D" w:rsidRPr="00161B2D" w:rsidRDefault="0055141D" w:rsidP="0055141D">
            <w:pPr>
              <w:suppressAutoHyphens w:val="0"/>
              <w:rPr>
                <w:b/>
                <w:bCs/>
                <w:sz w:val="20"/>
                <w:szCs w:val="20"/>
                <w:lang w:eastAsia="ru-RU"/>
              </w:rPr>
            </w:pPr>
          </w:p>
        </w:tc>
        <w:tc>
          <w:tcPr>
            <w:tcW w:w="235" w:type="dxa"/>
            <w:gridSpan w:val="2"/>
            <w:tcBorders>
              <w:left w:val="single" w:sz="4" w:space="0" w:color="000000"/>
            </w:tcBorders>
            <w:shd w:val="clear" w:color="auto" w:fill="auto"/>
            <w:vAlign w:val="center"/>
          </w:tcPr>
          <w:p w:rsidR="0055141D" w:rsidRPr="00161B2D" w:rsidRDefault="0055141D" w:rsidP="0055141D">
            <w:pPr>
              <w:suppressAutoHyphens w:val="0"/>
              <w:snapToGrid w:val="0"/>
              <w:jc w:val="center"/>
              <w:rPr>
                <w:b/>
                <w:bCs/>
                <w:sz w:val="20"/>
                <w:szCs w:val="20"/>
                <w:lang w:eastAsia="ru-RU"/>
              </w:rPr>
            </w:pPr>
          </w:p>
        </w:tc>
      </w:tr>
      <w:tr w:rsidR="0055141D" w:rsidTr="0055141D">
        <w:trPr>
          <w:gridBefore w:val="1"/>
          <w:wBefore w:w="363" w:type="dxa"/>
          <w:trHeight w:val="100"/>
        </w:trPr>
        <w:tc>
          <w:tcPr>
            <w:tcW w:w="4708" w:type="dxa"/>
            <w:gridSpan w:val="2"/>
            <w:shd w:val="clear" w:color="auto" w:fill="auto"/>
            <w:tcMar>
              <w:left w:w="0" w:type="dxa"/>
              <w:right w:w="0" w:type="dxa"/>
            </w:tcMar>
          </w:tcPr>
          <w:p w:rsidR="0055141D" w:rsidRDefault="0055141D" w:rsidP="0055141D">
            <w:pPr>
              <w:rPr>
                <w:b/>
                <w:bCs/>
                <w:sz w:val="22"/>
                <w:szCs w:val="22"/>
                <w:lang w:eastAsia="ru-RU"/>
              </w:rPr>
            </w:pPr>
          </w:p>
        </w:tc>
        <w:tc>
          <w:tcPr>
            <w:tcW w:w="5624" w:type="dxa"/>
            <w:gridSpan w:val="6"/>
            <w:shd w:val="clear" w:color="auto" w:fill="auto"/>
          </w:tcPr>
          <w:p w:rsidR="0055141D" w:rsidRDefault="0055141D" w:rsidP="0055141D">
            <w:pPr>
              <w:snapToGrid w:val="0"/>
              <w:rPr>
                <w:b/>
                <w:bCs/>
                <w:color w:val="000000"/>
                <w:lang w:eastAsia="ru-RU"/>
              </w:rPr>
            </w:pPr>
          </w:p>
        </w:tc>
        <w:tc>
          <w:tcPr>
            <w:tcW w:w="134" w:type="dxa"/>
            <w:shd w:val="clear" w:color="auto" w:fill="auto"/>
            <w:tcMar>
              <w:left w:w="0" w:type="dxa"/>
              <w:right w:w="0" w:type="dxa"/>
            </w:tcMar>
          </w:tcPr>
          <w:p w:rsidR="0055141D" w:rsidRDefault="0055141D" w:rsidP="0055141D">
            <w:pPr>
              <w:snapToGrid w:val="0"/>
              <w:rPr>
                <w:color w:val="000000"/>
              </w:rPr>
            </w:pPr>
          </w:p>
        </w:tc>
      </w:tr>
      <w:tr w:rsidR="0055141D" w:rsidTr="0055141D">
        <w:trPr>
          <w:gridAfter w:val="3"/>
          <w:wAfter w:w="1616" w:type="dxa"/>
          <w:trHeight w:val="975"/>
        </w:trPr>
        <w:tc>
          <w:tcPr>
            <w:tcW w:w="9213" w:type="dxa"/>
            <w:gridSpan w:val="7"/>
            <w:shd w:val="clear" w:color="auto" w:fill="auto"/>
            <w:vAlign w:val="bottom"/>
          </w:tcPr>
          <w:p w:rsidR="0055141D" w:rsidRDefault="0055141D" w:rsidP="0055141D">
            <w:pPr>
              <w:suppressAutoHyphens w:val="0"/>
              <w:jc w:val="right"/>
              <w:rPr>
                <w:lang w:eastAsia="ru-RU"/>
              </w:rPr>
            </w:pPr>
            <w:r>
              <w:rPr>
                <w:lang w:eastAsia="ru-RU"/>
              </w:rPr>
              <w:t>Приложение 7</w:t>
            </w:r>
          </w:p>
          <w:p w:rsidR="0055141D" w:rsidRDefault="0055141D" w:rsidP="0055141D">
            <w:pPr>
              <w:suppressAutoHyphens w:val="0"/>
              <w:jc w:val="right"/>
            </w:pPr>
            <w:r>
              <w:rPr>
                <w:lang w:eastAsia="ru-RU"/>
              </w:rPr>
              <w:t xml:space="preserve">к решению Совета </w:t>
            </w:r>
            <w:r>
              <w:rPr>
                <w:lang w:eastAsia="ru-RU"/>
              </w:rPr>
              <w:br/>
              <w:t>Побединского сельского поселения</w:t>
            </w:r>
            <w:r>
              <w:rPr>
                <w:lang w:eastAsia="ru-RU"/>
              </w:rPr>
              <w:br/>
            </w:r>
            <w:r>
              <w:rPr>
                <w:sz w:val="22"/>
                <w:szCs w:val="22"/>
                <w:lang w:eastAsia="ru-RU"/>
              </w:rPr>
              <w:t xml:space="preserve">«27» мая  2022 №188 </w:t>
            </w:r>
          </w:p>
        </w:tc>
      </w:tr>
      <w:tr w:rsidR="0055141D" w:rsidTr="0055141D">
        <w:trPr>
          <w:gridAfter w:val="3"/>
          <w:wAfter w:w="1616" w:type="dxa"/>
          <w:trHeight w:val="250"/>
        </w:trPr>
        <w:tc>
          <w:tcPr>
            <w:tcW w:w="8440" w:type="dxa"/>
            <w:gridSpan w:val="6"/>
            <w:shd w:val="clear" w:color="auto" w:fill="auto"/>
            <w:vAlign w:val="bottom"/>
          </w:tcPr>
          <w:p w:rsidR="0055141D" w:rsidRDefault="0055141D" w:rsidP="0055141D">
            <w:pPr>
              <w:suppressAutoHyphens w:val="0"/>
              <w:snapToGrid w:val="0"/>
              <w:jc w:val="right"/>
              <w:rPr>
                <w:lang w:eastAsia="ru-RU"/>
              </w:rPr>
            </w:pPr>
          </w:p>
        </w:tc>
        <w:tc>
          <w:tcPr>
            <w:tcW w:w="773" w:type="dxa"/>
            <w:shd w:val="clear" w:color="auto" w:fill="auto"/>
            <w:tcMar>
              <w:left w:w="0" w:type="dxa"/>
              <w:right w:w="0" w:type="dxa"/>
            </w:tcMar>
          </w:tcPr>
          <w:p w:rsidR="0055141D" w:rsidRDefault="0055141D" w:rsidP="0055141D">
            <w:pPr>
              <w:snapToGrid w:val="0"/>
              <w:rPr>
                <w:lang w:eastAsia="ru-RU"/>
              </w:rPr>
            </w:pPr>
          </w:p>
        </w:tc>
      </w:tr>
      <w:tr w:rsidR="0055141D" w:rsidTr="0055141D">
        <w:trPr>
          <w:gridAfter w:val="3"/>
          <w:wAfter w:w="1616" w:type="dxa"/>
          <w:trHeight w:val="195"/>
        </w:trPr>
        <w:tc>
          <w:tcPr>
            <w:tcW w:w="6934" w:type="dxa"/>
            <w:gridSpan w:val="4"/>
            <w:shd w:val="clear" w:color="auto" w:fill="auto"/>
            <w:vAlign w:val="bottom"/>
          </w:tcPr>
          <w:p w:rsidR="0055141D" w:rsidRDefault="0055141D" w:rsidP="0055141D">
            <w:pPr>
              <w:suppressAutoHyphens w:val="0"/>
              <w:snapToGrid w:val="0"/>
              <w:jc w:val="right"/>
              <w:rPr>
                <w:lang w:eastAsia="ru-RU"/>
              </w:rPr>
            </w:pPr>
          </w:p>
        </w:tc>
        <w:tc>
          <w:tcPr>
            <w:tcW w:w="1506" w:type="dxa"/>
            <w:gridSpan w:val="2"/>
            <w:shd w:val="clear" w:color="auto" w:fill="auto"/>
            <w:vAlign w:val="bottom"/>
          </w:tcPr>
          <w:p w:rsidR="0055141D" w:rsidRDefault="0055141D" w:rsidP="0055141D">
            <w:pPr>
              <w:suppressAutoHyphens w:val="0"/>
              <w:snapToGrid w:val="0"/>
              <w:jc w:val="right"/>
              <w:rPr>
                <w:lang w:eastAsia="ru-RU"/>
              </w:rPr>
            </w:pPr>
          </w:p>
        </w:tc>
        <w:tc>
          <w:tcPr>
            <w:tcW w:w="773" w:type="dxa"/>
            <w:shd w:val="clear" w:color="auto" w:fill="auto"/>
            <w:tcMar>
              <w:left w:w="0" w:type="dxa"/>
              <w:right w:w="0" w:type="dxa"/>
            </w:tcMar>
          </w:tcPr>
          <w:p w:rsidR="0055141D" w:rsidRDefault="0055141D" w:rsidP="0055141D">
            <w:pPr>
              <w:snapToGrid w:val="0"/>
              <w:rPr>
                <w:lang w:eastAsia="ru-RU"/>
              </w:rPr>
            </w:pPr>
          </w:p>
        </w:tc>
      </w:tr>
      <w:tr w:rsidR="0055141D" w:rsidTr="0055141D">
        <w:trPr>
          <w:gridAfter w:val="3"/>
          <w:wAfter w:w="1616" w:type="dxa"/>
          <w:trHeight w:val="915"/>
        </w:trPr>
        <w:tc>
          <w:tcPr>
            <w:tcW w:w="921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5141D" w:rsidRDefault="0055141D" w:rsidP="0055141D">
            <w:pPr>
              <w:suppressAutoHyphens w:val="0"/>
              <w:jc w:val="center"/>
            </w:pPr>
            <w:r>
              <w:rPr>
                <w:b/>
                <w:bCs/>
                <w:lang w:eastAsia="ru-RU"/>
              </w:rPr>
              <w:t xml:space="preserve">Нормативы распределения </w:t>
            </w:r>
            <w:proofErr w:type="gramStart"/>
            <w:r>
              <w:rPr>
                <w:b/>
                <w:bCs/>
                <w:lang w:eastAsia="ru-RU"/>
              </w:rPr>
              <w:t>доходов  в</w:t>
            </w:r>
            <w:proofErr w:type="gramEnd"/>
            <w:r>
              <w:rPr>
                <w:b/>
                <w:bCs/>
                <w:lang w:eastAsia="ru-RU"/>
              </w:rPr>
              <w:t xml:space="preserve"> бюджет муниципального образования Побединское сельское поселение на 2022 год и плановый период 2023 и 2024 годов</w:t>
            </w:r>
          </w:p>
          <w:p w:rsidR="0055141D" w:rsidRDefault="0055141D" w:rsidP="0055141D">
            <w:pPr>
              <w:suppressAutoHyphens w:val="0"/>
              <w:jc w:val="center"/>
              <w:rPr>
                <w:b/>
                <w:bCs/>
                <w:lang w:eastAsia="ru-RU"/>
              </w:rPr>
            </w:pPr>
          </w:p>
          <w:p w:rsidR="0055141D" w:rsidRDefault="0055141D" w:rsidP="0055141D">
            <w:pPr>
              <w:suppressAutoHyphens w:val="0"/>
              <w:jc w:val="center"/>
              <w:rPr>
                <w:b/>
                <w:bCs/>
                <w:lang w:eastAsia="ru-RU"/>
              </w:rPr>
            </w:pPr>
          </w:p>
        </w:tc>
      </w:tr>
      <w:tr w:rsidR="0055141D" w:rsidTr="0055141D">
        <w:trPr>
          <w:gridAfter w:val="3"/>
          <w:wAfter w:w="1616" w:type="dxa"/>
          <w:trHeight w:val="435"/>
        </w:trPr>
        <w:tc>
          <w:tcPr>
            <w:tcW w:w="786" w:type="dxa"/>
            <w:gridSpan w:val="2"/>
            <w:tcBorders>
              <w:left w:val="single" w:sz="4" w:space="0" w:color="000000"/>
              <w:bottom w:val="single" w:sz="4" w:space="0" w:color="000000"/>
            </w:tcBorders>
            <w:shd w:val="clear" w:color="auto" w:fill="auto"/>
            <w:vAlign w:val="center"/>
          </w:tcPr>
          <w:p w:rsidR="0055141D" w:rsidRDefault="0055141D" w:rsidP="0055141D">
            <w:pPr>
              <w:suppressAutoHyphens w:val="0"/>
              <w:jc w:val="center"/>
              <w:rPr>
                <w:lang w:eastAsia="ru-RU"/>
              </w:rPr>
            </w:pPr>
            <w:r>
              <w:rPr>
                <w:lang w:eastAsia="ru-RU"/>
              </w:rPr>
              <w:t>№п/п</w:t>
            </w:r>
          </w:p>
        </w:tc>
        <w:tc>
          <w:tcPr>
            <w:tcW w:w="6891" w:type="dxa"/>
            <w:gridSpan w:val="3"/>
            <w:tcBorders>
              <w:left w:val="single" w:sz="4" w:space="0" w:color="000000"/>
              <w:bottom w:val="single" w:sz="4" w:space="0" w:color="000000"/>
            </w:tcBorders>
            <w:shd w:val="clear" w:color="auto" w:fill="auto"/>
            <w:vAlign w:val="center"/>
          </w:tcPr>
          <w:p w:rsidR="0055141D" w:rsidRDefault="0055141D" w:rsidP="0055141D">
            <w:pPr>
              <w:suppressAutoHyphens w:val="0"/>
              <w:jc w:val="center"/>
              <w:rPr>
                <w:lang w:eastAsia="ru-RU"/>
              </w:rPr>
            </w:pPr>
            <w:r>
              <w:rPr>
                <w:lang w:eastAsia="ru-RU"/>
              </w:rPr>
              <w:t>Наименование налога, сбора</w:t>
            </w:r>
          </w:p>
        </w:tc>
        <w:tc>
          <w:tcPr>
            <w:tcW w:w="1536" w:type="dxa"/>
            <w:gridSpan w:val="2"/>
            <w:tcBorders>
              <w:left w:val="single" w:sz="4" w:space="0" w:color="000000"/>
              <w:bottom w:val="single" w:sz="4" w:space="0" w:color="000000"/>
              <w:right w:val="single" w:sz="4" w:space="0" w:color="000000"/>
            </w:tcBorders>
            <w:shd w:val="clear" w:color="auto" w:fill="auto"/>
            <w:vAlign w:val="center"/>
          </w:tcPr>
          <w:p w:rsidR="0055141D" w:rsidRDefault="0055141D" w:rsidP="0055141D">
            <w:pPr>
              <w:suppressAutoHyphens w:val="0"/>
              <w:jc w:val="center"/>
              <w:rPr>
                <w:lang w:eastAsia="ru-RU"/>
              </w:rPr>
            </w:pPr>
            <w:r>
              <w:rPr>
                <w:lang w:eastAsia="ru-RU"/>
              </w:rPr>
              <w:t>В процентах</w:t>
            </w:r>
          </w:p>
        </w:tc>
      </w:tr>
      <w:tr w:rsidR="0055141D" w:rsidTr="0055141D">
        <w:trPr>
          <w:gridAfter w:val="3"/>
          <w:wAfter w:w="1616" w:type="dxa"/>
          <w:trHeight w:val="435"/>
        </w:trPr>
        <w:tc>
          <w:tcPr>
            <w:tcW w:w="786" w:type="dxa"/>
            <w:gridSpan w:val="2"/>
            <w:tcBorders>
              <w:left w:val="single" w:sz="4" w:space="0" w:color="000000"/>
              <w:bottom w:val="single" w:sz="4" w:space="0" w:color="000000"/>
            </w:tcBorders>
            <w:shd w:val="clear" w:color="auto" w:fill="auto"/>
            <w:vAlign w:val="center"/>
          </w:tcPr>
          <w:p w:rsidR="0055141D" w:rsidRDefault="0055141D" w:rsidP="0055141D">
            <w:pPr>
              <w:suppressAutoHyphens w:val="0"/>
              <w:jc w:val="center"/>
              <w:rPr>
                <w:lang w:eastAsia="ru-RU"/>
              </w:rPr>
            </w:pPr>
            <w:r>
              <w:rPr>
                <w:lang w:eastAsia="ru-RU"/>
              </w:rPr>
              <w:t>1</w:t>
            </w:r>
          </w:p>
        </w:tc>
        <w:tc>
          <w:tcPr>
            <w:tcW w:w="6891" w:type="dxa"/>
            <w:gridSpan w:val="3"/>
            <w:tcBorders>
              <w:left w:val="single" w:sz="4" w:space="0" w:color="000000"/>
              <w:bottom w:val="single" w:sz="4" w:space="0" w:color="000000"/>
            </w:tcBorders>
            <w:shd w:val="clear" w:color="auto" w:fill="auto"/>
            <w:vAlign w:val="center"/>
          </w:tcPr>
          <w:p w:rsidR="0055141D" w:rsidRDefault="0055141D" w:rsidP="0055141D">
            <w:pPr>
              <w:suppressAutoHyphens w:val="0"/>
              <w:rPr>
                <w:lang w:eastAsia="ru-RU"/>
              </w:rPr>
            </w:pPr>
            <w:r>
              <w:rPr>
                <w:lang w:eastAsia="ru-RU"/>
              </w:rPr>
              <w:t>Прочие доходы от компенсации затрат бюджета поселений</w:t>
            </w:r>
          </w:p>
        </w:tc>
        <w:tc>
          <w:tcPr>
            <w:tcW w:w="1536" w:type="dxa"/>
            <w:gridSpan w:val="2"/>
            <w:tcBorders>
              <w:left w:val="single" w:sz="4" w:space="0" w:color="000000"/>
              <w:bottom w:val="single" w:sz="4" w:space="0" w:color="000000"/>
              <w:right w:val="single" w:sz="4" w:space="0" w:color="000000"/>
            </w:tcBorders>
            <w:shd w:val="clear" w:color="auto" w:fill="auto"/>
            <w:vAlign w:val="center"/>
          </w:tcPr>
          <w:p w:rsidR="0055141D" w:rsidRDefault="0055141D" w:rsidP="0055141D">
            <w:pPr>
              <w:suppressAutoHyphens w:val="0"/>
              <w:jc w:val="center"/>
              <w:rPr>
                <w:lang w:eastAsia="ru-RU"/>
              </w:rPr>
            </w:pPr>
            <w:r>
              <w:rPr>
                <w:lang w:eastAsia="ru-RU"/>
              </w:rPr>
              <w:t>100</w:t>
            </w:r>
          </w:p>
        </w:tc>
      </w:tr>
      <w:tr w:rsidR="0055141D" w:rsidTr="0055141D">
        <w:trPr>
          <w:gridAfter w:val="3"/>
          <w:wAfter w:w="1616" w:type="dxa"/>
          <w:trHeight w:val="435"/>
        </w:trPr>
        <w:tc>
          <w:tcPr>
            <w:tcW w:w="786" w:type="dxa"/>
            <w:gridSpan w:val="2"/>
            <w:tcBorders>
              <w:left w:val="single" w:sz="4" w:space="0" w:color="000000"/>
              <w:bottom w:val="single" w:sz="4" w:space="0" w:color="000000"/>
            </w:tcBorders>
            <w:shd w:val="clear" w:color="auto" w:fill="auto"/>
            <w:vAlign w:val="center"/>
          </w:tcPr>
          <w:p w:rsidR="0055141D" w:rsidRDefault="0055141D" w:rsidP="0055141D">
            <w:pPr>
              <w:suppressAutoHyphens w:val="0"/>
              <w:jc w:val="center"/>
              <w:rPr>
                <w:lang w:eastAsia="ru-RU"/>
              </w:rPr>
            </w:pPr>
            <w:r>
              <w:rPr>
                <w:lang w:eastAsia="ru-RU"/>
              </w:rPr>
              <w:t>2</w:t>
            </w:r>
          </w:p>
        </w:tc>
        <w:tc>
          <w:tcPr>
            <w:tcW w:w="6891" w:type="dxa"/>
            <w:gridSpan w:val="3"/>
            <w:tcBorders>
              <w:left w:val="single" w:sz="4" w:space="0" w:color="000000"/>
              <w:bottom w:val="single" w:sz="4" w:space="0" w:color="000000"/>
            </w:tcBorders>
            <w:shd w:val="clear" w:color="auto" w:fill="auto"/>
            <w:vAlign w:val="center"/>
          </w:tcPr>
          <w:p w:rsidR="0055141D" w:rsidRDefault="0055141D" w:rsidP="0055141D">
            <w:pPr>
              <w:suppressAutoHyphens w:val="0"/>
              <w:rPr>
                <w:lang w:eastAsia="ru-RU"/>
              </w:rPr>
            </w:pPr>
            <w:r>
              <w:rPr>
                <w:lang w:eastAsia="ru-RU"/>
              </w:rPr>
              <w:t>Прочие неналоговые доходы бюджета поселения</w:t>
            </w:r>
          </w:p>
        </w:tc>
        <w:tc>
          <w:tcPr>
            <w:tcW w:w="1536" w:type="dxa"/>
            <w:gridSpan w:val="2"/>
            <w:tcBorders>
              <w:left w:val="single" w:sz="4" w:space="0" w:color="000000"/>
              <w:bottom w:val="single" w:sz="4" w:space="0" w:color="000000"/>
              <w:right w:val="single" w:sz="4" w:space="0" w:color="000000"/>
            </w:tcBorders>
            <w:shd w:val="clear" w:color="auto" w:fill="auto"/>
            <w:vAlign w:val="center"/>
          </w:tcPr>
          <w:p w:rsidR="0055141D" w:rsidRDefault="0055141D" w:rsidP="0055141D">
            <w:pPr>
              <w:suppressAutoHyphens w:val="0"/>
              <w:jc w:val="center"/>
              <w:rPr>
                <w:lang w:eastAsia="ru-RU"/>
              </w:rPr>
            </w:pPr>
            <w:r>
              <w:rPr>
                <w:lang w:eastAsia="ru-RU"/>
              </w:rPr>
              <w:t>100</w:t>
            </w:r>
          </w:p>
        </w:tc>
      </w:tr>
      <w:tr w:rsidR="0055141D" w:rsidTr="0055141D">
        <w:trPr>
          <w:gridAfter w:val="3"/>
          <w:wAfter w:w="1616" w:type="dxa"/>
          <w:trHeight w:val="825"/>
        </w:trPr>
        <w:tc>
          <w:tcPr>
            <w:tcW w:w="786" w:type="dxa"/>
            <w:gridSpan w:val="2"/>
            <w:tcBorders>
              <w:left w:val="single" w:sz="4" w:space="0" w:color="000000"/>
              <w:bottom w:val="single" w:sz="4" w:space="0" w:color="000000"/>
            </w:tcBorders>
            <w:shd w:val="clear" w:color="auto" w:fill="auto"/>
            <w:vAlign w:val="center"/>
          </w:tcPr>
          <w:p w:rsidR="0055141D" w:rsidRDefault="0055141D" w:rsidP="0055141D">
            <w:pPr>
              <w:suppressAutoHyphens w:val="0"/>
              <w:jc w:val="center"/>
              <w:rPr>
                <w:lang w:eastAsia="ru-RU"/>
              </w:rPr>
            </w:pPr>
            <w:r>
              <w:rPr>
                <w:lang w:eastAsia="ru-RU"/>
              </w:rPr>
              <w:t>3</w:t>
            </w:r>
          </w:p>
        </w:tc>
        <w:tc>
          <w:tcPr>
            <w:tcW w:w="6891" w:type="dxa"/>
            <w:gridSpan w:val="3"/>
            <w:tcBorders>
              <w:left w:val="single" w:sz="4" w:space="0" w:color="000000"/>
              <w:bottom w:val="single" w:sz="4" w:space="0" w:color="000000"/>
            </w:tcBorders>
            <w:shd w:val="clear" w:color="auto" w:fill="auto"/>
            <w:vAlign w:val="center"/>
          </w:tcPr>
          <w:p w:rsidR="0055141D" w:rsidRDefault="0055141D" w:rsidP="0055141D">
            <w:pPr>
              <w:suppressAutoHyphens w:val="0"/>
              <w:rPr>
                <w:lang w:eastAsia="ru-RU"/>
              </w:rPr>
            </w:pPr>
            <w:r>
              <w:rPr>
                <w:lang w:eastAsia="ru-RU"/>
              </w:rPr>
              <w:t>Невыясненные поступления, зачисляемые в бюджет поселения</w:t>
            </w:r>
          </w:p>
        </w:tc>
        <w:tc>
          <w:tcPr>
            <w:tcW w:w="1536" w:type="dxa"/>
            <w:gridSpan w:val="2"/>
            <w:tcBorders>
              <w:left w:val="single" w:sz="4" w:space="0" w:color="000000"/>
              <w:bottom w:val="single" w:sz="4" w:space="0" w:color="000000"/>
              <w:right w:val="single" w:sz="4" w:space="0" w:color="000000"/>
            </w:tcBorders>
            <w:shd w:val="clear" w:color="auto" w:fill="auto"/>
            <w:vAlign w:val="center"/>
          </w:tcPr>
          <w:p w:rsidR="0055141D" w:rsidRDefault="0055141D" w:rsidP="0055141D">
            <w:pPr>
              <w:suppressAutoHyphens w:val="0"/>
              <w:jc w:val="center"/>
              <w:rPr>
                <w:lang w:eastAsia="ru-RU"/>
              </w:rPr>
            </w:pPr>
            <w:r>
              <w:rPr>
                <w:lang w:eastAsia="ru-RU"/>
              </w:rPr>
              <w:t>100</w:t>
            </w:r>
          </w:p>
        </w:tc>
      </w:tr>
      <w:tr w:rsidR="0055141D" w:rsidTr="0055141D">
        <w:trPr>
          <w:gridAfter w:val="3"/>
          <w:wAfter w:w="1616" w:type="dxa"/>
          <w:trHeight w:val="945"/>
        </w:trPr>
        <w:tc>
          <w:tcPr>
            <w:tcW w:w="786" w:type="dxa"/>
            <w:gridSpan w:val="2"/>
            <w:tcBorders>
              <w:left w:val="single" w:sz="4" w:space="0" w:color="000000"/>
              <w:bottom w:val="single" w:sz="4" w:space="0" w:color="000000"/>
            </w:tcBorders>
            <w:shd w:val="clear" w:color="auto" w:fill="auto"/>
            <w:vAlign w:val="center"/>
          </w:tcPr>
          <w:p w:rsidR="0055141D" w:rsidRDefault="0055141D" w:rsidP="0055141D">
            <w:pPr>
              <w:suppressAutoHyphens w:val="0"/>
              <w:jc w:val="center"/>
              <w:rPr>
                <w:lang w:eastAsia="ru-RU"/>
              </w:rPr>
            </w:pPr>
            <w:r>
              <w:rPr>
                <w:lang w:eastAsia="ru-RU"/>
              </w:rPr>
              <w:t>4</w:t>
            </w:r>
          </w:p>
        </w:tc>
        <w:tc>
          <w:tcPr>
            <w:tcW w:w="6891" w:type="dxa"/>
            <w:gridSpan w:val="3"/>
            <w:tcBorders>
              <w:left w:val="single" w:sz="4" w:space="0" w:color="000000"/>
              <w:bottom w:val="single" w:sz="4" w:space="0" w:color="000000"/>
            </w:tcBorders>
            <w:shd w:val="clear" w:color="auto" w:fill="auto"/>
            <w:vAlign w:val="center"/>
          </w:tcPr>
          <w:p w:rsidR="0055141D" w:rsidRDefault="0055141D" w:rsidP="0055141D">
            <w:pPr>
              <w:suppressAutoHyphens w:val="0"/>
              <w:rPr>
                <w:lang w:eastAsia="ru-RU"/>
              </w:rPr>
            </w:pPr>
            <w:r>
              <w:rPr>
                <w:lang w:eastAsia="ru-RU"/>
              </w:rPr>
              <w:t>Прочие поступления от денежных взысканий, (штрафов) и иных</w:t>
            </w:r>
            <w:r>
              <w:rPr>
                <w:lang w:eastAsia="ru-RU"/>
              </w:rPr>
              <w:br/>
              <w:t>сумм в возмещение ущерба, зачисляемые в бюджет поселений</w:t>
            </w:r>
          </w:p>
        </w:tc>
        <w:tc>
          <w:tcPr>
            <w:tcW w:w="1536" w:type="dxa"/>
            <w:gridSpan w:val="2"/>
            <w:tcBorders>
              <w:left w:val="single" w:sz="4" w:space="0" w:color="000000"/>
              <w:bottom w:val="single" w:sz="4" w:space="0" w:color="000000"/>
              <w:right w:val="single" w:sz="4" w:space="0" w:color="000000"/>
            </w:tcBorders>
            <w:shd w:val="clear" w:color="auto" w:fill="auto"/>
            <w:vAlign w:val="center"/>
          </w:tcPr>
          <w:p w:rsidR="0055141D" w:rsidRDefault="0055141D" w:rsidP="0055141D">
            <w:pPr>
              <w:suppressAutoHyphens w:val="0"/>
              <w:jc w:val="center"/>
              <w:rPr>
                <w:lang w:eastAsia="ru-RU"/>
              </w:rPr>
            </w:pPr>
            <w:r>
              <w:rPr>
                <w:lang w:eastAsia="ru-RU"/>
              </w:rPr>
              <w:t>100</w:t>
            </w:r>
          </w:p>
        </w:tc>
      </w:tr>
      <w:tr w:rsidR="0055141D" w:rsidTr="0055141D">
        <w:trPr>
          <w:gridAfter w:val="3"/>
          <w:wAfter w:w="1616" w:type="dxa"/>
          <w:trHeight w:val="975"/>
        </w:trPr>
        <w:tc>
          <w:tcPr>
            <w:tcW w:w="786" w:type="dxa"/>
            <w:gridSpan w:val="2"/>
            <w:tcBorders>
              <w:left w:val="single" w:sz="4" w:space="0" w:color="000000"/>
              <w:bottom w:val="single" w:sz="4" w:space="0" w:color="000000"/>
            </w:tcBorders>
            <w:shd w:val="clear" w:color="auto" w:fill="auto"/>
            <w:vAlign w:val="center"/>
          </w:tcPr>
          <w:p w:rsidR="0055141D" w:rsidRDefault="0055141D" w:rsidP="0055141D">
            <w:pPr>
              <w:suppressAutoHyphens w:val="0"/>
              <w:jc w:val="center"/>
              <w:rPr>
                <w:lang w:eastAsia="ru-RU"/>
              </w:rPr>
            </w:pPr>
            <w:r>
              <w:rPr>
                <w:lang w:eastAsia="ru-RU"/>
              </w:rPr>
              <w:lastRenderedPageBreak/>
              <w:t>5</w:t>
            </w:r>
          </w:p>
        </w:tc>
        <w:tc>
          <w:tcPr>
            <w:tcW w:w="6891" w:type="dxa"/>
            <w:gridSpan w:val="3"/>
            <w:tcBorders>
              <w:left w:val="single" w:sz="4" w:space="0" w:color="000000"/>
              <w:bottom w:val="single" w:sz="4" w:space="0" w:color="000000"/>
            </w:tcBorders>
            <w:shd w:val="clear" w:color="auto" w:fill="auto"/>
            <w:vAlign w:val="center"/>
          </w:tcPr>
          <w:p w:rsidR="0055141D" w:rsidRDefault="0055141D" w:rsidP="0055141D">
            <w:pPr>
              <w:suppressAutoHyphens w:val="0"/>
              <w:rPr>
                <w:lang w:eastAsia="ru-RU"/>
              </w:rPr>
            </w:pPr>
            <w:r>
              <w:rPr>
                <w:lang w:eastAsia="ru-RU"/>
              </w:rPr>
              <w:t>Прочие поступления от использования имущества, находящегося в собственности сельских поселений</w:t>
            </w:r>
          </w:p>
        </w:tc>
        <w:tc>
          <w:tcPr>
            <w:tcW w:w="1536" w:type="dxa"/>
            <w:gridSpan w:val="2"/>
            <w:tcBorders>
              <w:left w:val="single" w:sz="4" w:space="0" w:color="000000"/>
              <w:bottom w:val="single" w:sz="4" w:space="0" w:color="000000"/>
              <w:right w:val="single" w:sz="4" w:space="0" w:color="000000"/>
            </w:tcBorders>
            <w:shd w:val="clear" w:color="auto" w:fill="auto"/>
            <w:vAlign w:val="center"/>
          </w:tcPr>
          <w:p w:rsidR="0055141D" w:rsidRDefault="0055141D" w:rsidP="0055141D">
            <w:pPr>
              <w:suppressAutoHyphens w:val="0"/>
              <w:jc w:val="center"/>
              <w:rPr>
                <w:lang w:eastAsia="ru-RU"/>
              </w:rPr>
            </w:pPr>
            <w:r>
              <w:rPr>
                <w:lang w:eastAsia="ru-RU"/>
              </w:rPr>
              <w:t>100</w:t>
            </w:r>
          </w:p>
        </w:tc>
      </w:tr>
    </w:tbl>
    <w:p w:rsidR="0055141D" w:rsidRDefault="0055141D" w:rsidP="0055141D">
      <w:pPr>
        <w:ind w:firstLine="709"/>
        <w:rPr>
          <w:color w:val="000000"/>
        </w:rPr>
      </w:pPr>
    </w:p>
    <w:p w:rsidR="0055141D" w:rsidRDefault="0055141D" w:rsidP="0055141D">
      <w:pPr>
        <w:ind w:firstLine="709"/>
        <w:rPr>
          <w:color w:val="000000"/>
        </w:rPr>
      </w:pPr>
    </w:p>
    <w:p w:rsidR="0055141D" w:rsidRDefault="0055141D" w:rsidP="0055141D">
      <w:pPr>
        <w:ind w:firstLine="709"/>
        <w:rPr>
          <w:color w:val="000000"/>
        </w:rPr>
      </w:pPr>
    </w:p>
    <w:tbl>
      <w:tblPr>
        <w:tblW w:w="5000" w:type="pct"/>
        <w:tblInd w:w="-113" w:type="dxa"/>
        <w:tblLook w:val="0000" w:firstRow="0" w:lastRow="0" w:firstColumn="0" w:lastColumn="0" w:noHBand="0" w:noVBand="0"/>
      </w:tblPr>
      <w:tblGrid>
        <w:gridCol w:w="5997"/>
        <w:gridCol w:w="3216"/>
      </w:tblGrid>
      <w:tr w:rsidR="0055141D" w:rsidTr="0055141D">
        <w:trPr>
          <w:trHeight w:val="310"/>
        </w:trPr>
        <w:tc>
          <w:tcPr>
            <w:tcW w:w="5997" w:type="dxa"/>
            <w:shd w:val="clear" w:color="auto" w:fill="auto"/>
            <w:vAlign w:val="bottom"/>
          </w:tcPr>
          <w:p w:rsidR="0055141D" w:rsidRDefault="0055141D" w:rsidP="0055141D">
            <w:pPr>
              <w:suppressAutoHyphens w:val="0"/>
              <w:snapToGrid w:val="0"/>
              <w:rPr>
                <w:lang w:eastAsia="ru-RU"/>
              </w:rPr>
            </w:pPr>
          </w:p>
        </w:tc>
        <w:tc>
          <w:tcPr>
            <w:tcW w:w="3216" w:type="dxa"/>
            <w:shd w:val="clear" w:color="auto" w:fill="auto"/>
            <w:vAlign w:val="bottom"/>
          </w:tcPr>
          <w:p w:rsidR="0055141D" w:rsidRDefault="0055141D" w:rsidP="0055141D">
            <w:pPr>
              <w:suppressAutoHyphens w:val="0"/>
              <w:snapToGrid w:val="0"/>
              <w:jc w:val="right"/>
              <w:rPr>
                <w:lang w:eastAsia="ru-RU"/>
              </w:rPr>
            </w:pPr>
          </w:p>
          <w:p w:rsidR="0055141D" w:rsidRDefault="0055141D" w:rsidP="0055141D">
            <w:pPr>
              <w:suppressAutoHyphens w:val="0"/>
              <w:jc w:val="right"/>
              <w:rPr>
                <w:lang w:eastAsia="ru-RU"/>
              </w:rPr>
            </w:pPr>
            <w:r>
              <w:rPr>
                <w:lang w:eastAsia="ru-RU"/>
              </w:rPr>
              <w:t>Приложение 8</w:t>
            </w:r>
          </w:p>
        </w:tc>
      </w:tr>
      <w:tr w:rsidR="0055141D" w:rsidTr="0055141D">
        <w:trPr>
          <w:trHeight w:val="1500"/>
        </w:trPr>
        <w:tc>
          <w:tcPr>
            <w:tcW w:w="5997" w:type="dxa"/>
            <w:shd w:val="clear" w:color="auto" w:fill="auto"/>
            <w:vAlign w:val="bottom"/>
          </w:tcPr>
          <w:p w:rsidR="0055141D" w:rsidRDefault="0055141D" w:rsidP="0055141D">
            <w:pPr>
              <w:suppressAutoHyphens w:val="0"/>
              <w:snapToGrid w:val="0"/>
              <w:rPr>
                <w:lang w:eastAsia="ru-RU"/>
              </w:rPr>
            </w:pPr>
          </w:p>
        </w:tc>
        <w:tc>
          <w:tcPr>
            <w:tcW w:w="3216" w:type="dxa"/>
            <w:shd w:val="clear" w:color="auto" w:fill="auto"/>
          </w:tcPr>
          <w:p w:rsidR="0055141D" w:rsidRDefault="0055141D" w:rsidP="0055141D">
            <w:pPr>
              <w:suppressAutoHyphens w:val="0"/>
              <w:jc w:val="right"/>
            </w:pPr>
            <w:r>
              <w:rPr>
                <w:lang w:eastAsia="ru-RU"/>
              </w:rPr>
              <w:t xml:space="preserve">к решению Совета Побединского сельского поселения </w:t>
            </w:r>
            <w:r>
              <w:rPr>
                <w:lang w:eastAsia="ru-RU"/>
              </w:rPr>
              <w:br/>
            </w:r>
            <w:r>
              <w:rPr>
                <w:sz w:val="22"/>
                <w:szCs w:val="22"/>
                <w:lang w:eastAsia="ru-RU"/>
              </w:rPr>
              <w:t>«27» мая  2022 № 188</w:t>
            </w:r>
          </w:p>
        </w:tc>
      </w:tr>
      <w:tr w:rsidR="0055141D" w:rsidTr="0055141D">
        <w:trPr>
          <w:trHeight w:val="495"/>
        </w:trPr>
        <w:tc>
          <w:tcPr>
            <w:tcW w:w="9213" w:type="dxa"/>
            <w:gridSpan w:val="2"/>
            <w:shd w:val="clear" w:color="auto" w:fill="auto"/>
            <w:vAlign w:val="bottom"/>
          </w:tcPr>
          <w:p w:rsidR="0055141D" w:rsidRDefault="0055141D" w:rsidP="0055141D">
            <w:pPr>
              <w:suppressAutoHyphens w:val="0"/>
              <w:jc w:val="center"/>
              <w:rPr>
                <w:b/>
                <w:bCs/>
                <w:lang w:eastAsia="ru-RU"/>
              </w:rPr>
            </w:pPr>
            <w:r>
              <w:rPr>
                <w:b/>
                <w:bCs/>
                <w:lang w:eastAsia="ru-RU"/>
              </w:rPr>
              <w:t xml:space="preserve">Предельная штатная численность </w:t>
            </w:r>
          </w:p>
        </w:tc>
      </w:tr>
      <w:tr w:rsidR="0055141D" w:rsidTr="0055141D">
        <w:trPr>
          <w:trHeight w:val="375"/>
        </w:trPr>
        <w:tc>
          <w:tcPr>
            <w:tcW w:w="9213" w:type="dxa"/>
            <w:gridSpan w:val="2"/>
            <w:shd w:val="clear" w:color="auto" w:fill="auto"/>
            <w:vAlign w:val="bottom"/>
          </w:tcPr>
          <w:p w:rsidR="0055141D" w:rsidRDefault="0055141D" w:rsidP="0055141D">
            <w:pPr>
              <w:suppressAutoHyphens w:val="0"/>
              <w:jc w:val="center"/>
              <w:rPr>
                <w:b/>
                <w:bCs/>
                <w:lang w:eastAsia="ru-RU"/>
              </w:rPr>
            </w:pPr>
            <w:r>
              <w:rPr>
                <w:b/>
                <w:bCs/>
                <w:lang w:eastAsia="ru-RU"/>
              </w:rPr>
              <w:t xml:space="preserve">работников муниципальных казённых учреждений на 2022 год </w:t>
            </w:r>
          </w:p>
          <w:p w:rsidR="0055141D" w:rsidRDefault="0055141D" w:rsidP="0055141D">
            <w:pPr>
              <w:suppressAutoHyphens w:val="0"/>
              <w:jc w:val="center"/>
              <w:rPr>
                <w:b/>
                <w:bCs/>
                <w:lang w:eastAsia="ru-RU"/>
              </w:rPr>
            </w:pPr>
            <w:r>
              <w:rPr>
                <w:b/>
                <w:bCs/>
                <w:lang w:eastAsia="ru-RU"/>
              </w:rPr>
              <w:t>и плановый период 2023 и 2024 годов</w:t>
            </w:r>
          </w:p>
        </w:tc>
      </w:tr>
      <w:tr w:rsidR="0055141D" w:rsidTr="0055141D">
        <w:trPr>
          <w:trHeight w:val="360"/>
        </w:trPr>
        <w:tc>
          <w:tcPr>
            <w:tcW w:w="9213" w:type="dxa"/>
            <w:gridSpan w:val="2"/>
            <w:shd w:val="clear" w:color="auto" w:fill="auto"/>
            <w:vAlign w:val="bottom"/>
          </w:tcPr>
          <w:p w:rsidR="0055141D" w:rsidRDefault="0055141D" w:rsidP="0055141D">
            <w:pPr>
              <w:suppressAutoHyphens w:val="0"/>
              <w:jc w:val="center"/>
              <w:rPr>
                <w:b/>
                <w:bCs/>
                <w:lang w:eastAsia="ru-RU"/>
              </w:rPr>
            </w:pPr>
            <w:r>
              <w:rPr>
                <w:b/>
                <w:bCs/>
                <w:lang w:eastAsia="ru-RU"/>
              </w:rPr>
              <w:t xml:space="preserve">по Муниципальному образованию Побединское сельское поселение </w:t>
            </w:r>
          </w:p>
        </w:tc>
      </w:tr>
      <w:tr w:rsidR="0055141D" w:rsidTr="0055141D">
        <w:trPr>
          <w:trHeight w:val="310"/>
        </w:trPr>
        <w:tc>
          <w:tcPr>
            <w:tcW w:w="5997" w:type="dxa"/>
            <w:tcBorders>
              <w:bottom w:val="single" w:sz="4" w:space="0" w:color="000000"/>
            </w:tcBorders>
            <w:shd w:val="clear" w:color="auto" w:fill="auto"/>
            <w:vAlign w:val="bottom"/>
          </w:tcPr>
          <w:p w:rsidR="0055141D" w:rsidRDefault="0055141D" w:rsidP="0055141D">
            <w:pPr>
              <w:suppressAutoHyphens w:val="0"/>
              <w:rPr>
                <w:lang w:eastAsia="ru-RU"/>
              </w:rPr>
            </w:pPr>
            <w:r>
              <w:rPr>
                <w:lang w:eastAsia="ru-RU"/>
              </w:rPr>
              <w:t> </w:t>
            </w:r>
          </w:p>
        </w:tc>
        <w:tc>
          <w:tcPr>
            <w:tcW w:w="3216" w:type="dxa"/>
            <w:tcBorders>
              <w:bottom w:val="single" w:sz="4" w:space="0" w:color="000000"/>
            </w:tcBorders>
            <w:shd w:val="clear" w:color="auto" w:fill="auto"/>
            <w:vAlign w:val="bottom"/>
          </w:tcPr>
          <w:p w:rsidR="0055141D" w:rsidRDefault="0055141D" w:rsidP="0055141D">
            <w:pPr>
              <w:suppressAutoHyphens w:val="0"/>
              <w:rPr>
                <w:lang w:eastAsia="ru-RU"/>
              </w:rPr>
            </w:pPr>
            <w:r>
              <w:rPr>
                <w:lang w:eastAsia="ru-RU"/>
              </w:rPr>
              <w:t> </w:t>
            </w:r>
          </w:p>
        </w:tc>
      </w:tr>
      <w:tr w:rsidR="0055141D" w:rsidTr="0055141D">
        <w:trPr>
          <w:trHeight w:val="405"/>
        </w:trPr>
        <w:tc>
          <w:tcPr>
            <w:tcW w:w="5997" w:type="dxa"/>
            <w:vMerge w:val="restart"/>
            <w:tcBorders>
              <w:left w:val="single" w:sz="4" w:space="0" w:color="000000"/>
              <w:bottom w:val="single" w:sz="4" w:space="0" w:color="000000"/>
            </w:tcBorders>
            <w:shd w:val="clear" w:color="auto" w:fill="auto"/>
            <w:vAlign w:val="bottom"/>
          </w:tcPr>
          <w:p w:rsidR="0055141D" w:rsidRDefault="0055141D" w:rsidP="0055141D">
            <w:pPr>
              <w:suppressAutoHyphens w:val="0"/>
              <w:jc w:val="center"/>
              <w:rPr>
                <w:lang w:eastAsia="ru-RU"/>
              </w:rPr>
            </w:pPr>
            <w:r>
              <w:rPr>
                <w:lang w:eastAsia="ru-RU"/>
              </w:rPr>
              <w:t>Наименование отрасли / учреждения</w:t>
            </w:r>
          </w:p>
        </w:tc>
        <w:tc>
          <w:tcPr>
            <w:tcW w:w="3216" w:type="dxa"/>
            <w:vMerge w:val="restart"/>
            <w:tcBorders>
              <w:left w:val="single" w:sz="4" w:space="0" w:color="000000"/>
              <w:bottom w:val="single" w:sz="4" w:space="0" w:color="000000"/>
              <w:right w:val="single" w:sz="4" w:space="0" w:color="000000"/>
            </w:tcBorders>
            <w:shd w:val="clear" w:color="auto" w:fill="auto"/>
            <w:vAlign w:val="bottom"/>
          </w:tcPr>
          <w:p w:rsidR="0055141D" w:rsidRDefault="0055141D" w:rsidP="0055141D">
            <w:pPr>
              <w:suppressAutoHyphens w:val="0"/>
              <w:jc w:val="center"/>
            </w:pPr>
            <w:r>
              <w:rPr>
                <w:lang w:eastAsia="ru-RU"/>
              </w:rPr>
              <w:t>Лимит численности ед.</w:t>
            </w:r>
          </w:p>
        </w:tc>
      </w:tr>
      <w:tr w:rsidR="0055141D" w:rsidTr="0055141D">
        <w:trPr>
          <w:trHeight w:val="276"/>
        </w:trPr>
        <w:tc>
          <w:tcPr>
            <w:tcW w:w="5997" w:type="dxa"/>
            <w:vMerge/>
            <w:tcBorders>
              <w:left w:val="single" w:sz="4" w:space="0" w:color="000000"/>
              <w:bottom w:val="single" w:sz="4" w:space="0" w:color="000000"/>
            </w:tcBorders>
            <w:shd w:val="clear" w:color="auto" w:fill="auto"/>
            <w:vAlign w:val="bottom"/>
          </w:tcPr>
          <w:p w:rsidR="0055141D" w:rsidRDefault="0055141D" w:rsidP="0055141D">
            <w:pPr>
              <w:suppressAutoHyphens w:val="0"/>
              <w:snapToGrid w:val="0"/>
              <w:rPr>
                <w:lang w:eastAsia="ru-RU"/>
              </w:rPr>
            </w:pPr>
          </w:p>
        </w:tc>
        <w:tc>
          <w:tcPr>
            <w:tcW w:w="3216" w:type="dxa"/>
            <w:vMerge/>
            <w:tcBorders>
              <w:left w:val="single" w:sz="4" w:space="0" w:color="000000"/>
              <w:bottom w:val="single" w:sz="4" w:space="0" w:color="000000"/>
              <w:right w:val="single" w:sz="4" w:space="0" w:color="000000"/>
            </w:tcBorders>
            <w:shd w:val="clear" w:color="auto" w:fill="auto"/>
            <w:vAlign w:val="bottom"/>
          </w:tcPr>
          <w:p w:rsidR="0055141D" w:rsidRDefault="0055141D" w:rsidP="0055141D">
            <w:pPr>
              <w:suppressAutoHyphens w:val="0"/>
              <w:snapToGrid w:val="0"/>
              <w:rPr>
                <w:lang w:eastAsia="ru-RU"/>
              </w:rPr>
            </w:pPr>
          </w:p>
        </w:tc>
      </w:tr>
      <w:tr w:rsidR="0055141D" w:rsidTr="0055141D">
        <w:trPr>
          <w:trHeight w:val="743"/>
        </w:trPr>
        <w:tc>
          <w:tcPr>
            <w:tcW w:w="5997" w:type="dxa"/>
            <w:tcBorders>
              <w:left w:val="single" w:sz="4" w:space="0" w:color="000000"/>
              <w:bottom w:val="single" w:sz="4" w:space="0" w:color="000000"/>
            </w:tcBorders>
            <w:shd w:val="clear" w:color="auto" w:fill="auto"/>
            <w:vAlign w:val="center"/>
          </w:tcPr>
          <w:p w:rsidR="0055141D" w:rsidRDefault="0055141D" w:rsidP="0055141D">
            <w:pPr>
              <w:suppressAutoHyphens w:val="0"/>
              <w:rPr>
                <w:b/>
                <w:bCs/>
                <w:lang w:eastAsia="ru-RU"/>
              </w:rPr>
            </w:pPr>
            <w:r>
              <w:rPr>
                <w:b/>
                <w:bCs/>
                <w:lang w:eastAsia="ru-RU"/>
              </w:rPr>
              <w:t>МКУ "Администрация Побединского сельского поселения"</w:t>
            </w:r>
          </w:p>
        </w:tc>
        <w:tc>
          <w:tcPr>
            <w:tcW w:w="3216" w:type="dxa"/>
            <w:tcBorders>
              <w:left w:val="single" w:sz="4" w:space="0" w:color="000000"/>
              <w:bottom w:val="single" w:sz="4" w:space="0" w:color="000000"/>
              <w:right w:val="single" w:sz="4" w:space="0" w:color="000000"/>
            </w:tcBorders>
            <w:shd w:val="clear" w:color="auto" w:fill="auto"/>
            <w:vAlign w:val="bottom"/>
          </w:tcPr>
          <w:p w:rsidR="0055141D" w:rsidRDefault="0055141D" w:rsidP="0055141D">
            <w:pPr>
              <w:suppressAutoHyphens w:val="0"/>
              <w:jc w:val="right"/>
              <w:rPr>
                <w:b/>
                <w:bCs/>
                <w:lang w:eastAsia="ru-RU"/>
              </w:rPr>
            </w:pPr>
            <w:r>
              <w:rPr>
                <w:b/>
                <w:bCs/>
                <w:lang w:eastAsia="ru-RU"/>
              </w:rPr>
              <w:t>10,5</w:t>
            </w:r>
          </w:p>
        </w:tc>
      </w:tr>
      <w:tr w:rsidR="0055141D" w:rsidTr="0055141D">
        <w:trPr>
          <w:trHeight w:val="310"/>
        </w:trPr>
        <w:tc>
          <w:tcPr>
            <w:tcW w:w="5997" w:type="dxa"/>
            <w:tcBorders>
              <w:left w:val="single" w:sz="4" w:space="0" w:color="000000"/>
              <w:bottom w:val="single" w:sz="4" w:space="0" w:color="000000"/>
            </w:tcBorders>
            <w:shd w:val="clear" w:color="auto" w:fill="auto"/>
            <w:vAlign w:val="bottom"/>
          </w:tcPr>
          <w:p w:rsidR="0055141D" w:rsidRDefault="0055141D" w:rsidP="0055141D">
            <w:pPr>
              <w:suppressAutoHyphens w:val="0"/>
              <w:rPr>
                <w:b/>
                <w:bCs/>
                <w:lang w:eastAsia="ru-RU"/>
              </w:rPr>
            </w:pPr>
            <w:r>
              <w:rPr>
                <w:b/>
                <w:bCs/>
                <w:lang w:eastAsia="ru-RU"/>
              </w:rPr>
              <w:t>в том числе:</w:t>
            </w:r>
          </w:p>
        </w:tc>
        <w:tc>
          <w:tcPr>
            <w:tcW w:w="3216" w:type="dxa"/>
            <w:tcBorders>
              <w:left w:val="single" w:sz="4" w:space="0" w:color="000000"/>
              <w:bottom w:val="single" w:sz="4" w:space="0" w:color="000000"/>
              <w:right w:val="single" w:sz="4" w:space="0" w:color="000000"/>
            </w:tcBorders>
            <w:shd w:val="clear" w:color="auto" w:fill="auto"/>
            <w:vAlign w:val="bottom"/>
          </w:tcPr>
          <w:p w:rsidR="0055141D" w:rsidRDefault="0055141D" w:rsidP="0055141D">
            <w:pPr>
              <w:suppressAutoHyphens w:val="0"/>
              <w:rPr>
                <w:b/>
                <w:bCs/>
                <w:lang w:eastAsia="ru-RU"/>
              </w:rPr>
            </w:pPr>
            <w:r>
              <w:rPr>
                <w:b/>
                <w:bCs/>
                <w:lang w:eastAsia="ru-RU"/>
              </w:rPr>
              <w:t> </w:t>
            </w:r>
          </w:p>
        </w:tc>
      </w:tr>
      <w:tr w:rsidR="0055141D" w:rsidTr="0055141D">
        <w:trPr>
          <w:trHeight w:val="420"/>
        </w:trPr>
        <w:tc>
          <w:tcPr>
            <w:tcW w:w="5997" w:type="dxa"/>
            <w:tcBorders>
              <w:left w:val="single" w:sz="4" w:space="0" w:color="000000"/>
              <w:bottom w:val="single" w:sz="4" w:space="0" w:color="000000"/>
            </w:tcBorders>
            <w:shd w:val="clear" w:color="auto" w:fill="auto"/>
            <w:vAlign w:val="bottom"/>
          </w:tcPr>
          <w:p w:rsidR="0055141D" w:rsidRDefault="0055141D" w:rsidP="0055141D">
            <w:pPr>
              <w:suppressAutoHyphens w:val="0"/>
              <w:rPr>
                <w:b/>
                <w:bCs/>
                <w:i/>
                <w:iCs/>
                <w:lang w:eastAsia="ru-RU"/>
              </w:rPr>
            </w:pPr>
            <w:r>
              <w:rPr>
                <w:b/>
                <w:bCs/>
                <w:i/>
                <w:iCs/>
                <w:lang w:eastAsia="ru-RU"/>
              </w:rPr>
              <w:t>функционирование местных администраций</w:t>
            </w:r>
          </w:p>
        </w:tc>
        <w:tc>
          <w:tcPr>
            <w:tcW w:w="3216" w:type="dxa"/>
            <w:tcBorders>
              <w:left w:val="single" w:sz="4" w:space="0" w:color="000000"/>
              <w:bottom w:val="single" w:sz="4" w:space="0" w:color="000000"/>
              <w:right w:val="single" w:sz="4" w:space="0" w:color="000000"/>
            </w:tcBorders>
            <w:shd w:val="clear" w:color="auto" w:fill="auto"/>
            <w:vAlign w:val="bottom"/>
          </w:tcPr>
          <w:p w:rsidR="0055141D" w:rsidRDefault="0055141D" w:rsidP="0055141D">
            <w:pPr>
              <w:suppressAutoHyphens w:val="0"/>
              <w:jc w:val="right"/>
              <w:rPr>
                <w:b/>
                <w:bCs/>
                <w:lang w:eastAsia="ru-RU"/>
              </w:rPr>
            </w:pPr>
            <w:r>
              <w:rPr>
                <w:b/>
                <w:bCs/>
                <w:lang w:eastAsia="ru-RU"/>
              </w:rPr>
              <w:t>9,5</w:t>
            </w:r>
          </w:p>
        </w:tc>
      </w:tr>
      <w:tr w:rsidR="0055141D" w:rsidTr="0055141D">
        <w:trPr>
          <w:trHeight w:val="480"/>
        </w:trPr>
        <w:tc>
          <w:tcPr>
            <w:tcW w:w="5997" w:type="dxa"/>
            <w:tcBorders>
              <w:left w:val="single" w:sz="4" w:space="0" w:color="000000"/>
              <w:bottom w:val="single" w:sz="4" w:space="0" w:color="000000"/>
            </w:tcBorders>
            <w:shd w:val="clear" w:color="auto" w:fill="auto"/>
            <w:vAlign w:val="bottom"/>
          </w:tcPr>
          <w:p w:rsidR="0055141D" w:rsidRDefault="0055141D" w:rsidP="0055141D">
            <w:pPr>
              <w:suppressAutoHyphens w:val="0"/>
              <w:rPr>
                <w:lang w:eastAsia="ru-RU"/>
              </w:rPr>
            </w:pPr>
            <w:r>
              <w:rPr>
                <w:lang w:eastAsia="ru-RU"/>
              </w:rPr>
              <w:t>Муниципальные должности</w:t>
            </w:r>
          </w:p>
        </w:tc>
        <w:tc>
          <w:tcPr>
            <w:tcW w:w="3216" w:type="dxa"/>
            <w:tcBorders>
              <w:left w:val="single" w:sz="4" w:space="0" w:color="000000"/>
              <w:bottom w:val="single" w:sz="4" w:space="0" w:color="000000"/>
              <w:right w:val="single" w:sz="4" w:space="0" w:color="000000"/>
            </w:tcBorders>
            <w:shd w:val="clear" w:color="auto" w:fill="auto"/>
            <w:vAlign w:val="bottom"/>
          </w:tcPr>
          <w:p w:rsidR="0055141D" w:rsidRDefault="0055141D" w:rsidP="0055141D">
            <w:pPr>
              <w:suppressAutoHyphens w:val="0"/>
              <w:jc w:val="right"/>
              <w:rPr>
                <w:lang w:eastAsia="ru-RU"/>
              </w:rPr>
            </w:pPr>
            <w:r>
              <w:rPr>
                <w:lang w:eastAsia="ru-RU"/>
              </w:rPr>
              <w:t>1</w:t>
            </w:r>
          </w:p>
        </w:tc>
      </w:tr>
      <w:tr w:rsidR="0055141D" w:rsidTr="0055141D">
        <w:trPr>
          <w:trHeight w:val="480"/>
        </w:trPr>
        <w:tc>
          <w:tcPr>
            <w:tcW w:w="5997" w:type="dxa"/>
            <w:tcBorders>
              <w:left w:val="single" w:sz="4" w:space="0" w:color="000000"/>
              <w:bottom w:val="single" w:sz="4" w:space="0" w:color="000000"/>
            </w:tcBorders>
            <w:shd w:val="clear" w:color="auto" w:fill="auto"/>
            <w:vAlign w:val="bottom"/>
          </w:tcPr>
          <w:p w:rsidR="0055141D" w:rsidRDefault="0055141D" w:rsidP="0055141D">
            <w:pPr>
              <w:suppressAutoHyphens w:val="0"/>
              <w:rPr>
                <w:lang w:eastAsia="ru-RU"/>
              </w:rPr>
            </w:pPr>
            <w:r>
              <w:rPr>
                <w:lang w:eastAsia="ru-RU"/>
              </w:rPr>
              <w:t>Муниципальные служащие</w:t>
            </w:r>
          </w:p>
        </w:tc>
        <w:tc>
          <w:tcPr>
            <w:tcW w:w="3216" w:type="dxa"/>
            <w:tcBorders>
              <w:left w:val="single" w:sz="4" w:space="0" w:color="000000"/>
              <w:bottom w:val="single" w:sz="4" w:space="0" w:color="000000"/>
              <w:right w:val="single" w:sz="4" w:space="0" w:color="000000"/>
            </w:tcBorders>
            <w:shd w:val="clear" w:color="auto" w:fill="auto"/>
            <w:vAlign w:val="bottom"/>
          </w:tcPr>
          <w:p w:rsidR="0055141D" w:rsidRDefault="0055141D" w:rsidP="0055141D">
            <w:pPr>
              <w:suppressAutoHyphens w:val="0"/>
              <w:jc w:val="right"/>
              <w:rPr>
                <w:lang w:eastAsia="ru-RU"/>
              </w:rPr>
            </w:pPr>
            <w:r>
              <w:rPr>
                <w:lang w:eastAsia="ru-RU"/>
              </w:rPr>
              <w:t>4</w:t>
            </w:r>
          </w:p>
        </w:tc>
      </w:tr>
      <w:tr w:rsidR="0055141D" w:rsidTr="0055141D">
        <w:trPr>
          <w:trHeight w:val="645"/>
        </w:trPr>
        <w:tc>
          <w:tcPr>
            <w:tcW w:w="5997" w:type="dxa"/>
            <w:tcBorders>
              <w:left w:val="single" w:sz="4" w:space="0" w:color="000000"/>
              <w:bottom w:val="single" w:sz="4" w:space="0" w:color="000000"/>
            </w:tcBorders>
            <w:shd w:val="clear" w:color="auto" w:fill="auto"/>
            <w:vAlign w:val="center"/>
          </w:tcPr>
          <w:p w:rsidR="0055141D" w:rsidRDefault="0055141D" w:rsidP="0055141D">
            <w:pPr>
              <w:suppressAutoHyphens w:val="0"/>
              <w:rPr>
                <w:lang w:eastAsia="ru-RU"/>
              </w:rPr>
            </w:pPr>
            <w:r>
              <w:rPr>
                <w:lang w:eastAsia="ru-RU"/>
              </w:rPr>
              <w:t>Должности, не отнесенные к должностями муниципальной службы</w:t>
            </w:r>
          </w:p>
        </w:tc>
        <w:tc>
          <w:tcPr>
            <w:tcW w:w="3216" w:type="dxa"/>
            <w:tcBorders>
              <w:left w:val="single" w:sz="4" w:space="0" w:color="000000"/>
              <w:bottom w:val="single" w:sz="4" w:space="0" w:color="000000"/>
              <w:right w:val="single" w:sz="4" w:space="0" w:color="000000"/>
            </w:tcBorders>
            <w:shd w:val="clear" w:color="auto" w:fill="auto"/>
            <w:vAlign w:val="bottom"/>
          </w:tcPr>
          <w:p w:rsidR="0055141D" w:rsidRDefault="0055141D" w:rsidP="0055141D">
            <w:pPr>
              <w:suppressAutoHyphens w:val="0"/>
              <w:jc w:val="right"/>
              <w:rPr>
                <w:lang w:eastAsia="ru-RU"/>
              </w:rPr>
            </w:pPr>
            <w:r>
              <w:rPr>
                <w:lang w:eastAsia="ru-RU"/>
              </w:rPr>
              <w:t>1,5</w:t>
            </w:r>
          </w:p>
        </w:tc>
      </w:tr>
      <w:tr w:rsidR="0055141D" w:rsidTr="0055141D">
        <w:trPr>
          <w:trHeight w:val="443"/>
        </w:trPr>
        <w:tc>
          <w:tcPr>
            <w:tcW w:w="5997" w:type="dxa"/>
            <w:tcBorders>
              <w:left w:val="single" w:sz="4" w:space="0" w:color="000000"/>
              <w:bottom w:val="single" w:sz="4" w:space="0" w:color="000000"/>
            </w:tcBorders>
            <w:shd w:val="clear" w:color="auto" w:fill="auto"/>
            <w:vAlign w:val="bottom"/>
          </w:tcPr>
          <w:p w:rsidR="0055141D" w:rsidRDefault="0055141D" w:rsidP="0055141D">
            <w:pPr>
              <w:suppressAutoHyphens w:val="0"/>
              <w:rPr>
                <w:lang w:eastAsia="ru-RU"/>
              </w:rPr>
            </w:pPr>
            <w:r>
              <w:rPr>
                <w:lang w:eastAsia="ru-RU"/>
              </w:rPr>
              <w:t>Технические работники</w:t>
            </w:r>
          </w:p>
        </w:tc>
        <w:tc>
          <w:tcPr>
            <w:tcW w:w="3216" w:type="dxa"/>
            <w:tcBorders>
              <w:left w:val="single" w:sz="4" w:space="0" w:color="000000"/>
              <w:bottom w:val="single" w:sz="4" w:space="0" w:color="000000"/>
              <w:right w:val="single" w:sz="4" w:space="0" w:color="000000"/>
            </w:tcBorders>
            <w:shd w:val="clear" w:color="auto" w:fill="auto"/>
            <w:vAlign w:val="bottom"/>
          </w:tcPr>
          <w:p w:rsidR="0055141D" w:rsidRDefault="0055141D" w:rsidP="0055141D">
            <w:pPr>
              <w:suppressAutoHyphens w:val="0"/>
              <w:jc w:val="right"/>
              <w:rPr>
                <w:lang w:eastAsia="ru-RU"/>
              </w:rPr>
            </w:pPr>
            <w:r>
              <w:rPr>
                <w:lang w:eastAsia="ru-RU"/>
              </w:rPr>
              <w:t>3,0</w:t>
            </w:r>
          </w:p>
        </w:tc>
      </w:tr>
      <w:tr w:rsidR="0055141D" w:rsidTr="0055141D">
        <w:trPr>
          <w:trHeight w:val="443"/>
        </w:trPr>
        <w:tc>
          <w:tcPr>
            <w:tcW w:w="5997" w:type="dxa"/>
            <w:tcBorders>
              <w:left w:val="single" w:sz="4" w:space="0" w:color="000000"/>
              <w:bottom w:val="single" w:sz="4" w:space="0" w:color="000000"/>
            </w:tcBorders>
            <w:shd w:val="clear" w:color="auto" w:fill="auto"/>
            <w:vAlign w:val="bottom"/>
          </w:tcPr>
          <w:p w:rsidR="0055141D" w:rsidRDefault="0055141D" w:rsidP="0055141D">
            <w:pPr>
              <w:suppressAutoHyphens w:val="0"/>
              <w:rPr>
                <w:lang w:eastAsia="ru-RU"/>
              </w:rPr>
            </w:pPr>
            <w:r w:rsidRPr="006809ED">
              <w:rPr>
                <w:b/>
                <w:i/>
                <w:lang w:eastAsia="ru-RU"/>
              </w:rPr>
              <w:t>Рабочие по благоустройству</w:t>
            </w:r>
          </w:p>
        </w:tc>
        <w:tc>
          <w:tcPr>
            <w:tcW w:w="3216" w:type="dxa"/>
            <w:tcBorders>
              <w:left w:val="single" w:sz="4" w:space="0" w:color="000000"/>
              <w:bottom w:val="single" w:sz="4" w:space="0" w:color="000000"/>
              <w:right w:val="single" w:sz="4" w:space="0" w:color="000000"/>
            </w:tcBorders>
            <w:shd w:val="clear" w:color="auto" w:fill="auto"/>
            <w:vAlign w:val="bottom"/>
          </w:tcPr>
          <w:p w:rsidR="0055141D" w:rsidRDefault="0055141D" w:rsidP="0055141D">
            <w:pPr>
              <w:suppressAutoHyphens w:val="0"/>
              <w:jc w:val="right"/>
              <w:rPr>
                <w:lang w:eastAsia="ru-RU"/>
              </w:rPr>
            </w:pPr>
            <w:r>
              <w:rPr>
                <w:lang w:eastAsia="ru-RU"/>
              </w:rPr>
              <w:t>0,6</w:t>
            </w:r>
          </w:p>
        </w:tc>
      </w:tr>
      <w:tr w:rsidR="0055141D" w:rsidTr="0055141D">
        <w:trPr>
          <w:trHeight w:val="443"/>
        </w:trPr>
        <w:tc>
          <w:tcPr>
            <w:tcW w:w="5997" w:type="dxa"/>
            <w:tcBorders>
              <w:left w:val="single" w:sz="4" w:space="0" w:color="000000"/>
              <w:bottom w:val="single" w:sz="4" w:space="0" w:color="000000"/>
            </w:tcBorders>
            <w:shd w:val="clear" w:color="auto" w:fill="auto"/>
            <w:vAlign w:val="bottom"/>
          </w:tcPr>
          <w:p w:rsidR="0055141D" w:rsidRDefault="0055141D" w:rsidP="0055141D">
            <w:pPr>
              <w:suppressAutoHyphens w:val="0"/>
              <w:rPr>
                <w:lang w:eastAsia="ru-RU"/>
              </w:rPr>
            </w:pPr>
            <w:r>
              <w:rPr>
                <w:lang w:eastAsia="ru-RU"/>
              </w:rPr>
              <w:t>Рабочие по благоустройству</w:t>
            </w:r>
          </w:p>
        </w:tc>
        <w:tc>
          <w:tcPr>
            <w:tcW w:w="3216" w:type="dxa"/>
            <w:tcBorders>
              <w:left w:val="single" w:sz="4" w:space="0" w:color="000000"/>
              <w:bottom w:val="single" w:sz="4" w:space="0" w:color="000000"/>
              <w:right w:val="single" w:sz="4" w:space="0" w:color="000000"/>
            </w:tcBorders>
            <w:shd w:val="clear" w:color="auto" w:fill="auto"/>
            <w:vAlign w:val="bottom"/>
          </w:tcPr>
          <w:p w:rsidR="0055141D" w:rsidRDefault="0055141D" w:rsidP="0055141D">
            <w:pPr>
              <w:suppressAutoHyphens w:val="0"/>
              <w:jc w:val="right"/>
              <w:rPr>
                <w:lang w:eastAsia="ru-RU"/>
              </w:rPr>
            </w:pPr>
            <w:r>
              <w:rPr>
                <w:lang w:eastAsia="ru-RU"/>
              </w:rPr>
              <w:t>0,6</w:t>
            </w:r>
          </w:p>
        </w:tc>
      </w:tr>
      <w:tr w:rsidR="0055141D" w:rsidTr="0055141D">
        <w:trPr>
          <w:trHeight w:val="960"/>
        </w:trPr>
        <w:tc>
          <w:tcPr>
            <w:tcW w:w="5997" w:type="dxa"/>
            <w:tcBorders>
              <w:left w:val="single" w:sz="4" w:space="0" w:color="000000"/>
              <w:bottom w:val="single" w:sz="4" w:space="0" w:color="000000"/>
            </w:tcBorders>
            <w:shd w:val="clear" w:color="auto" w:fill="auto"/>
            <w:vAlign w:val="center"/>
          </w:tcPr>
          <w:p w:rsidR="0055141D" w:rsidRDefault="0055141D" w:rsidP="0055141D">
            <w:pPr>
              <w:suppressAutoHyphens w:val="0"/>
              <w:rPr>
                <w:b/>
                <w:bCs/>
                <w:i/>
                <w:iCs/>
                <w:lang w:eastAsia="ru-RU"/>
              </w:rPr>
            </w:pPr>
            <w:r>
              <w:rPr>
                <w:b/>
                <w:bCs/>
                <w:i/>
                <w:iCs/>
                <w:lang w:eastAsia="ru-RU"/>
              </w:rPr>
              <w:t>переданные государственные полномочия по первичному воинскому учету на территориях, где отсутствуют военные комиссариаты</w:t>
            </w:r>
          </w:p>
        </w:tc>
        <w:tc>
          <w:tcPr>
            <w:tcW w:w="3216" w:type="dxa"/>
            <w:tcBorders>
              <w:left w:val="single" w:sz="4" w:space="0" w:color="000000"/>
              <w:bottom w:val="single" w:sz="4" w:space="0" w:color="000000"/>
              <w:right w:val="single" w:sz="4" w:space="0" w:color="000000"/>
            </w:tcBorders>
            <w:shd w:val="clear" w:color="auto" w:fill="auto"/>
            <w:vAlign w:val="bottom"/>
          </w:tcPr>
          <w:p w:rsidR="0055141D" w:rsidRDefault="0055141D" w:rsidP="0055141D">
            <w:pPr>
              <w:suppressAutoHyphens w:val="0"/>
              <w:jc w:val="right"/>
              <w:rPr>
                <w:b/>
                <w:bCs/>
                <w:lang w:eastAsia="ru-RU"/>
              </w:rPr>
            </w:pPr>
            <w:r>
              <w:rPr>
                <w:b/>
                <w:bCs/>
                <w:lang w:eastAsia="ru-RU"/>
              </w:rPr>
              <w:t>0,4</w:t>
            </w:r>
          </w:p>
        </w:tc>
      </w:tr>
      <w:tr w:rsidR="0055141D" w:rsidTr="0055141D">
        <w:trPr>
          <w:trHeight w:val="675"/>
        </w:trPr>
        <w:tc>
          <w:tcPr>
            <w:tcW w:w="5997" w:type="dxa"/>
            <w:tcBorders>
              <w:left w:val="single" w:sz="4" w:space="0" w:color="000000"/>
              <w:bottom w:val="single" w:sz="4" w:space="0" w:color="000000"/>
            </w:tcBorders>
            <w:shd w:val="clear" w:color="auto" w:fill="auto"/>
            <w:vAlign w:val="center"/>
          </w:tcPr>
          <w:p w:rsidR="0055141D" w:rsidRDefault="0055141D" w:rsidP="0055141D">
            <w:pPr>
              <w:suppressAutoHyphens w:val="0"/>
              <w:rPr>
                <w:lang w:eastAsia="ru-RU"/>
              </w:rPr>
            </w:pPr>
            <w:r>
              <w:rPr>
                <w:lang w:eastAsia="ru-RU"/>
              </w:rPr>
              <w:t>Гос. полномочия по воинскому учету</w:t>
            </w:r>
          </w:p>
        </w:tc>
        <w:tc>
          <w:tcPr>
            <w:tcW w:w="3216" w:type="dxa"/>
            <w:tcBorders>
              <w:left w:val="single" w:sz="4" w:space="0" w:color="000000"/>
              <w:bottom w:val="single" w:sz="4" w:space="0" w:color="000000"/>
              <w:right w:val="single" w:sz="4" w:space="0" w:color="000000"/>
            </w:tcBorders>
            <w:shd w:val="clear" w:color="auto" w:fill="auto"/>
            <w:vAlign w:val="bottom"/>
          </w:tcPr>
          <w:p w:rsidR="0055141D" w:rsidRDefault="0055141D" w:rsidP="0055141D">
            <w:pPr>
              <w:suppressAutoHyphens w:val="0"/>
              <w:jc w:val="right"/>
              <w:rPr>
                <w:lang w:eastAsia="ru-RU"/>
              </w:rPr>
            </w:pPr>
            <w:r>
              <w:rPr>
                <w:lang w:eastAsia="ru-RU"/>
              </w:rPr>
              <w:t>0,4</w:t>
            </w:r>
          </w:p>
        </w:tc>
      </w:tr>
      <w:tr w:rsidR="0055141D" w:rsidTr="0055141D">
        <w:trPr>
          <w:trHeight w:val="493"/>
        </w:trPr>
        <w:tc>
          <w:tcPr>
            <w:tcW w:w="5997" w:type="dxa"/>
            <w:tcBorders>
              <w:left w:val="single" w:sz="4" w:space="0" w:color="000000"/>
              <w:bottom w:val="single" w:sz="4" w:space="0" w:color="000000"/>
            </w:tcBorders>
            <w:shd w:val="clear" w:color="auto" w:fill="auto"/>
            <w:vAlign w:val="bottom"/>
          </w:tcPr>
          <w:p w:rsidR="0055141D" w:rsidRDefault="0055141D" w:rsidP="0055141D">
            <w:pPr>
              <w:suppressAutoHyphens w:val="0"/>
              <w:rPr>
                <w:b/>
                <w:bCs/>
                <w:lang w:eastAsia="ru-RU"/>
              </w:rPr>
            </w:pPr>
            <w:r>
              <w:rPr>
                <w:b/>
                <w:bCs/>
                <w:lang w:eastAsia="ru-RU"/>
              </w:rPr>
              <w:t>Всего по поселению</w:t>
            </w:r>
          </w:p>
        </w:tc>
        <w:tc>
          <w:tcPr>
            <w:tcW w:w="3216" w:type="dxa"/>
            <w:tcBorders>
              <w:left w:val="single" w:sz="4" w:space="0" w:color="000000"/>
              <w:bottom w:val="single" w:sz="4" w:space="0" w:color="000000"/>
              <w:right w:val="single" w:sz="4" w:space="0" w:color="000000"/>
            </w:tcBorders>
            <w:shd w:val="clear" w:color="auto" w:fill="auto"/>
            <w:vAlign w:val="bottom"/>
          </w:tcPr>
          <w:p w:rsidR="0055141D" w:rsidRDefault="0055141D" w:rsidP="0055141D">
            <w:pPr>
              <w:suppressAutoHyphens w:val="0"/>
              <w:jc w:val="right"/>
              <w:rPr>
                <w:b/>
                <w:bCs/>
                <w:lang w:eastAsia="ru-RU"/>
              </w:rPr>
            </w:pPr>
            <w:r>
              <w:rPr>
                <w:b/>
                <w:bCs/>
                <w:lang w:eastAsia="ru-RU"/>
              </w:rPr>
              <w:t>10,5</w:t>
            </w:r>
          </w:p>
        </w:tc>
      </w:tr>
      <w:tr w:rsidR="0055141D" w:rsidTr="0055141D">
        <w:trPr>
          <w:trHeight w:val="310"/>
        </w:trPr>
        <w:tc>
          <w:tcPr>
            <w:tcW w:w="5997" w:type="dxa"/>
            <w:tcBorders>
              <w:left w:val="single" w:sz="4" w:space="0" w:color="000000"/>
              <w:bottom w:val="single" w:sz="4" w:space="0" w:color="000000"/>
            </w:tcBorders>
            <w:shd w:val="clear" w:color="auto" w:fill="auto"/>
            <w:vAlign w:val="bottom"/>
          </w:tcPr>
          <w:p w:rsidR="0055141D" w:rsidRDefault="0055141D" w:rsidP="0055141D">
            <w:pPr>
              <w:suppressAutoHyphens w:val="0"/>
              <w:rPr>
                <w:lang w:eastAsia="ru-RU"/>
              </w:rPr>
            </w:pPr>
            <w:r>
              <w:rPr>
                <w:lang w:eastAsia="ru-RU"/>
              </w:rPr>
              <w:t> </w:t>
            </w:r>
          </w:p>
        </w:tc>
        <w:tc>
          <w:tcPr>
            <w:tcW w:w="3216" w:type="dxa"/>
            <w:tcBorders>
              <w:bottom w:val="single" w:sz="4" w:space="0" w:color="000000"/>
              <w:right w:val="single" w:sz="4" w:space="0" w:color="000000"/>
            </w:tcBorders>
            <w:shd w:val="clear" w:color="auto" w:fill="auto"/>
            <w:vAlign w:val="bottom"/>
          </w:tcPr>
          <w:p w:rsidR="0055141D" w:rsidRDefault="0055141D" w:rsidP="0055141D">
            <w:pPr>
              <w:suppressAutoHyphens w:val="0"/>
              <w:rPr>
                <w:lang w:eastAsia="ru-RU"/>
              </w:rPr>
            </w:pPr>
            <w:r>
              <w:rPr>
                <w:lang w:eastAsia="ru-RU"/>
              </w:rPr>
              <w:t> </w:t>
            </w:r>
          </w:p>
        </w:tc>
      </w:tr>
    </w:tbl>
    <w:p w:rsidR="0055141D" w:rsidRDefault="0055141D" w:rsidP="0055141D">
      <w:pPr>
        <w:ind w:firstLine="709"/>
        <w:rPr>
          <w:color w:val="000000"/>
        </w:rPr>
      </w:pPr>
    </w:p>
    <w:p w:rsidR="0055141D" w:rsidRDefault="0055141D" w:rsidP="0055141D">
      <w:pPr>
        <w:ind w:firstLine="709"/>
        <w:rPr>
          <w:color w:val="000000"/>
        </w:rPr>
      </w:pPr>
    </w:p>
    <w:p w:rsidR="0055141D" w:rsidRDefault="0055141D" w:rsidP="0055141D">
      <w:pPr>
        <w:ind w:firstLine="709"/>
        <w:rPr>
          <w:color w:val="000000"/>
        </w:rPr>
      </w:pPr>
    </w:p>
    <w:p w:rsidR="0055141D" w:rsidRDefault="0055141D" w:rsidP="0055141D">
      <w:pPr>
        <w:ind w:firstLine="709"/>
        <w:rPr>
          <w:color w:val="000000"/>
        </w:rPr>
      </w:pPr>
    </w:p>
    <w:tbl>
      <w:tblPr>
        <w:tblW w:w="5691" w:type="pct"/>
        <w:tblInd w:w="-885" w:type="dxa"/>
        <w:tblLook w:val="0000" w:firstRow="0" w:lastRow="0" w:firstColumn="0" w:lastColumn="0" w:noHBand="0" w:noVBand="0"/>
      </w:tblPr>
      <w:tblGrid>
        <w:gridCol w:w="2699"/>
        <w:gridCol w:w="641"/>
        <w:gridCol w:w="2477"/>
        <w:gridCol w:w="1575"/>
        <w:gridCol w:w="1409"/>
        <w:gridCol w:w="247"/>
        <w:gridCol w:w="656"/>
        <w:gridCol w:w="507"/>
        <w:gridCol w:w="275"/>
      </w:tblGrid>
      <w:tr w:rsidR="0055141D" w:rsidTr="0055141D">
        <w:trPr>
          <w:trHeight w:val="310"/>
        </w:trPr>
        <w:tc>
          <w:tcPr>
            <w:tcW w:w="3340" w:type="dxa"/>
            <w:gridSpan w:val="2"/>
            <w:shd w:val="clear" w:color="auto" w:fill="auto"/>
            <w:vAlign w:val="bottom"/>
          </w:tcPr>
          <w:p w:rsidR="0055141D" w:rsidRDefault="0055141D" w:rsidP="0055141D">
            <w:pPr>
              <w:suppressAutoHyphens w:val="0"/>
              <w:snapToGrid w:val="0"/>
              <w:rPr>
                <w:lang w:eastAsia="ru-RU"/>
              </w:rPr>
            </w:pPr>
            <w:r>
              <w:rPr>
                <w:lang w:eastAsia="ru-RU"/>
              </w:rPr>
              <w:lastRenderedPageBreak/>
              <w:t xml:space="preserve">  </w:t>
            </w:r>
          </w:p>
        </w:tc>
        <w:tc>
          <w:tcPr>
            <w:tcW w:w="6364" w:type="dxa"/>
            <w:gridSpan w:val="5"/>
            <w:shd w:val="clear" w:color="auto" w:fill="auto"/>
            <w:vAlign w:val="bottom"/>
          </w:tcPr>
          <w:p w:rsidR="0055141D" w:rsidRDefault="0055141D" w:rsidP="0055141D">
            <w:pPr>
              <w:suppressAutoHyphens w:val="0"/>
              <w:jc w:val="right"/>
              <w:rPr>
                <w:lang w:eastAsia="ru-RU"/>
              </w:rPr>
            </w:pPr>
            <w:r>
              <w:rPr>
                <w:lang w:eastAsia="ru-RU"/>
              </w:rPr>
              <w:t xml:space="preserve">                    Приложение 9</w:t>
            </w:r>
          </w:p>
        </w:tc>
        <w:tc>
          <w:tcPr>
            <w:tcW w:w="782" w:type="dxa"/>
            <w:gridSpan w:val="2"/>
            <w:shd w:val="clear" w:color="auto" w:fill="auto"/>
            <w:tcMar>
              <w:left w:w="0" w:type="dxa"/>
              <w:right w:w="0" w:type="dxa"/>
            </w:tcMar>
          </w:tcPr>
          <w:p w:rsidR="0055141D" w:rsidRDefault="0055141D" w:rsidP="0055141D">
            <w:pPr>
              <w:snapToGrid w:val="0"/>
              <w:rPr>
                <w:lang w:eastAsia="ru-RU"/>
              </w:rPr>
            </w:pPr>
          </w:p>
        </w:tc>
      </w:tr>
      <w:tr w:rsidR="0055141D" w:rsidTr="0055141D">
        <w:trPr>
          <w:trHeight w:val="955"/>
        </w:trPr>
        <w:tc>
          <w:tcPr>
            <w:tcW w:w="3340" w:type="dxa"/>
            <w:gridSpan w:val="2"/>
            <w:shd w:val="clear" w:color="auto" w:fill="auto"/>
            <w:vAlign w:val="bottom"/>
          </w:tcPr>
          <w:p w:rsidR="0055141D" w:rsidRDefault="0055141D" w:rsidP="0055141D">
            <w:pPr>
              <w:suppressAutoHyphens w:val="0"/>
              <w:snapToGrid w:val="0"/>
              <w:rPr>
                <w:lang w:eastAsia="ru-RU"/>
              </w:rPr>
            </w:pPr>
          </w:p>
        </w:tc>
        <w:tc>
          <w:tcPr>
            <w:tcW w:w="6364" w:type="dxa"/>
            <w:gridSpan w:val="5"/>
            <w:shd w:val="clear" w:color="auto" w:fill="auto"/>
          </w:tcPr>
          <w:p w:rsidR="0055141D" w:rsidRDefault="0055141D" w:rsidP="0055141D">
            <w:pPr>
              <w:suppressAutoHyphens w:val="0"/>
              <w:jc w:val="right"/>
              <w:rPr>
                <w:lang w:eastAsia="ru-RU"/>
              </w:rPr>
            </w:pPr>
            <w:r>
              <w:rPr>
                <w:lang w:eastAsia="ru-RU"/>
              </w:rPr>
              <w:t xml:space="preserve">к решению Совета </w:t>
            </w:r>
            <w:r>
              <w:rPr>
                <w:lang w:eastAsia="ru-RU"/>
              </w:rPr>
              <w:br/>
              <w:t>Побединского сельского поселения</w:t>
            </w:r>
            <w:r>
              <w:rPr>
                <w:lang w:eastAsia="ru-RU"/>
              </w:rPr>
              <w:br/>
            </w:r>
            <w:r>
              <w:rPr>
                <w:sz w:val="22"/>
                <w:szCs w:val="22"/>
                <w:lang w:eastAsia="ru-RU"/>
              </w:rPr>
              <w:t xml:space="preserve">«27» мая  2022 №188 </w:t>
            </w:r>
          </w:p>
        </w:tc>
        <w:tc>
          <w:tcPr>
            <w:tcW w:w="782" w:type="dxa"/>
            <w:gridSpan w:val="2"/>
            <w:shd w:val="clear" w:color="auto" w:fill="auto"/>
            <w:tcMar>
              <w:left w:w="0" w:type="dxa"/>
              <w:right w:w="0" w:type="dxa"/>
            </w:tcMar>
          </w:tcPr>
          <w:p w:rsidR="0055141D" w:rsidRDefault="0055141D" w:rsidP="0055141D">
            <w:pPr>
              <w:snapToGrid w:val="0"/>
              <w:rPr>
                <w:lang w:eastAsia="ru-RU"/>
              </w:rPr>
            </w:pPr>
          </w:p>
        </w:tc>
      </w:tr>
      <w:tr w:rsidR="0055141D" w:rsidTr="0055141D">
        <w:trPr>
          <w:trHeight w:val="718"/>
        </w:trPr>
        <w:tc>
          <w:tcPr>
            <w:tcW w:w="1048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5141D" w:rsidRPr="00853E11" w:rsidRDefault="0055141D" w:rsidP="0055141D">
            <w:pPr>
              <w:suppressAutoHyphens w:val="0"/>
              <w:jc w:val="center"/>
            </w:pPr>
            <w:r>
              <w:rPr>
                <w:b/>
                <w:bCs/>
                <w:lang w:eastAsia="ru-RU"/>
              </w:rPr>
              <w:t>Доходы бюджета муниципального образования Побединское сельское поселение на 2022 год и плановый период 2023 и 2024 годов</w:t>
            </w:r>
          </w:p>
        </w:tc>
      </w:tr>
      <w:tr w:rsidR="0055141D" w:rsidTr="0055141D">
        <w:trPr>
          <w:trHeight w:val="828"/>
        </w:trPr>
        <w:tc>
          <w:tcPr>
            <w:tcW w:w="2699" w:type="dxa"/>
            <w:tcBorders>
              <w:left w:val="single" w:sz="4" w:space="0" w:color="000000"/>
              <w:bottom w:val="single" w:sz="4" w:space="0" w:color="000000"/>
            </w:tcBorders>
            <w:shd w:val="clear" w:color="auto" w:fill="auto"/>
            <w:vAlign w:val="center"/>
          </w:tcPr>
          <w:p w:rsidR="0055141D" w:rsidRDefault="0055141D" w:rsidP="0055141D">
            <w:pPr>
              <w:suppressAutoHyphens w:val="0"/>
              <w:jc w:val="center"/>
              <w:rPr>
                <w:lang w:eastAsia="ru-RU"/>
              </w:rPr>
            </w:pPr>
            <w:r>
              <w:rPr>
                <w:lang w:eastAsia="ru-RU"/>
              </w:rPr>
              <w:t>Коды бюджетной классификации Российской Федерации</w:t>
            </w:r>
          </w:p>
        </w:tc>
        <w:tc>
          <w:tcPr>
            <w:tcW w:w="3118" w:type="dxa"/>
            <w:gridSpan w:val="2"/>
            <w:tcBorders>
              <w:left w:val="single" w:sz="4" w:space="0" w:color="000000"/>
              <w:bottom w:val="single" w:sz="4" w:space="0" w:color="000000"/>
            </w:tcBorders>
            <w:shd w:val="clear" w:color="auto" w:fill="auto"/>
            <w:vAlign w:val="center"/>
          </w:tcPr>
          <w:p w:rsidR="0055141D" w:rsidRDefault="0055141D" w:rsidP="0055141D">
            <w:pPr>
              <w:suppressAutoHyphens w:val="0"/>
              <w:jc w:val="center"/>
              <w:rPr>
                <w:lang w:eastAsia="ru-RU"/>
              </w:rPr>
            </w:pPr>
            <w:r>
              <w:rPr>
                <w:lang w:eastAsia="ru-RU"/>
              </w:rPr>
              <w:t>Наименование показателей</w:t>
            </w:r>
          </w:p>
        </w:tc>
        <w:tc>
          <w:tcPr>
            <w:tcW w:w="1575" w:type="dxa"/>
            <w:tcBorders>
              <w:left w:val="single" w:sz="4" w:space="0" w:color="000000"/>
              <w:bottom w:val="single" w:sz="4" w:space="0" w:color="000000"/>
            </w:tcBorders>
            <w:shd w:val="clear" w:color="auto" w:fill="auto"/>
            <w:vAlign w:val="center"/>
          </w:tcPr>
          <w:p w:rsidR="0055141D" w:rsidRDefault="0055141D" w:rsidP="0055141D">
            <w:pPr>
              <w:suppressAutoHyphens w:val="0"/>
              <w:snapToGrid w:val="0"/>
              <w:jc w:val="center"/>
              <w:rPr>
                <w:lang w:eastAsia="ru-RU"/>
              </w:rPr>
            </w:pPr>
            <w:r>
              <w:rPr>
                <w:lang w:eastAsia="ru-RU"/>
              </w:rPr>
              <w:t>2022 год</w:t>
            </w:r>
          </w:p>
          <w:p w:rsidR="0055141D" w:rsidRDefault="0055141D" w:rsidP="0055141D">
            <w:pPr>
              <w:suppressAutoHyphens w:val="0"/>
              <w:jc w:val="center"/>
              <w:rPr>
                <w:lang w:eastAsia="ru-RU"/>
              </w:rPr>
            </w:pPr>
            <w:r>
              <w:rPr>
                <w:lang w:eastAsia="ru-RU"/>
              </w:rPr>
              <w:t>Сумма (</w:t>
            </w:r>
            <w:proofErr w:type="spellStart"/>
            <w:r>
              <w:rPr>
                <w:lang w:eastAsia="ru-RU"/>
              </w:rPr>
              <w:t>тыс.руб</w:t>
            </w:r>
            <w:proofErr w:type="spellEnd"/>
            <w:r>
              <w:rPr>
                <w:lang w:eastAsia="ru-RU"/>
              </w:rPr>
              <w:t>.)</w:t>
            </w:r>
          </w:p>
        </w:tc>
        <w:tc>
          <w:tcPr>
            <w:tcW w:w="1656" w:type="dxa"/>
            <w:gridSpan w:val="2"/>
            <w:tcBorders>
              <w:top w:val="single" w:sz="4" w:space="0" w:color="000000"/>
              <w:left w:val="single" w:sz="4" w:space="0" w:color="000000"/>
            </w:tcBorders>
            <w:shd w:val="clear" w:color="auto" w:fill="auto"/>
          </w:tcPr>
          <w:p w:rsidR="0055141D" w:rsidRDefault="0055141D" w:rsidP="0055141D">
            <w:pPr>
              <w:suppressAutoHyphens w:val="0"/>
              <w:snapToGrid w:val="0"/>
              <w:jc w:val="center"/>
              <w:rPr>
                <w:lang w:eastAsia="ru-RU"/>
              </w:rPr>
            </w:pPr>
            <w:r>
              <w:rPr>
                <w:lang w:eastAsia="ru-RU"/>
              </w:rPr>
              <w:t>2023 год</w:t>
            </w:r>
          </w:p>
          <w:p w:rsidR="0055141D" w:rsidRDefault="0055141D" w:rsidP="0055141D">
            <w:pPr>
              <w:suppressAutoHyphens w:val="0"/>
              <w:jc w:val="center"/>
              <w:rPr>
                <w:lang w:eastAsia="ru-RU"/>
              </w:rPr>
            </w:pPr>
            <w:r>
              <w:rPr>
                <w:lang w:eastAsia="ru-RU"/>
              </w:rPr>
              <w:t>Сумма (</w:t>
            </w:r>
            <w:proofErr w:type="spellStart"/>
            <w:r>
              <w:rPr>
                <w:lang w:eastAsia="ru-RU"/>
              </w:rPr>
              <w:t>тыс.руб</w:t>
            </w:r>
            <w:proofErr w:type="spellEnd"/>
            <w:r>
              <w:rPr>
                <w:lang w:eastAsia="ru-RU"/>
              </w:rPr>
              <w:t>.)</w:t>
            </w:r>
          </w:p>
        </w:tc>
        <w:tc>
          <w:tcPr>
            <w:tcW w:w="1438" w:type="dxa"/>
            <w:gridSpan w:val="3"/>
            <w:tcBorders>
              <w:top w:val="single" w:sz="4" w:space="0" w:color="000000"/>
              <w:left w:val="single" w:sz="4" w:space="0" w:color="000000"/>
              <w:bottom w:val="single" w:sz="4" w:space="0" w:color="000000"/>
              <w:right w:val="single" w:sz="4" w:space="0" w:color="000000"/>
            </w:tcBorders>
            <w:shd w:val="clear" w:color="auto" w:fill="auto"/>
          </w:tcPr>
          <w:p w:rsidR="0055141D" w:rsidRDefault="0055141D" w:rsidP="0055141D">
            <w:pPr>
              <w:suppressAutoHyphens w:val="0"/>
              <w:snapToGrid w:val="0"/>
              <w:jc w:val="center"/>
              <w:rPr>
                <w:lang w:eastAsia="ru-RU"/>
              </w:rPr>
            </w:pPr>
            <w:r>
              <w:rPr>
                <w:lang w:eastAsia="ru-RU"/>
              </w:rPr>
              <w:t>2024 год</w:t>
            </w:r>
          </w:p>
          <w:p w:rsidR="0055141D" w:rsidRDefault="0055141D" w:rsidP="0055141D">
            <w:pPr>
              <w:suppressAutoHyphens w:val="0"/>
              <w:jc w:val="center"/>
              <w:rPr>
                <w:lang w:eastAsia="ru-RU"/>
              </w:rPr>
            </w:pPr>
            <w:r>
              <w:rPr>
                <w:lang w:eastAsia="ru-RU"/>
              </w:rPr>
              <w:t>Сумма (</w:t>
            </w:r>
            <w:proofErr w:type="spellStart"/>
            <w:r>
              <w:rPr>
                <w:lang w:eastAsia="ru-RU"/>
              </w:rPr>
              <w:t>тыс.руб</w:t>
            </w:r>
            <w:proofErr w:type="spellEnd"/>
            <w:r>
              <w:rPr>
                <w:lang w:eastAsia="ru-RU"/>
              </w:rPr>
              <w:t>.)</w:t>
            </w:r>
          </w:p>
        </w:tc>
      </w:tr>
      <w:tr w:rsidR="0055141D" w:rsidTr="0055141D">
        <w:trPr>
          <w:trHeight w:val="310"/>
        </w:trPr>
        <w:tc>
          <w:tcPr>
            <w:tcW w:w="2699" w:type="dxa"/>
            <w:tcBorders>
              <w:left w:val="single" w:sz="4" w:space="0" w:color="000000"/>
              <w:bottom w:val="single" w:sz="4" w:space="0" w:color="000000"/>
            </w:tcBorders>
            <w:shd w:val="clear" w:color="auto" w:fill="auto"/>
            <w:vAlign w:val="bottom"/>
          </w:tcPr>
          <w:p w:rsidR="0055141D" w:rsidRDefault="0055141D" w:rsidP="0055141D">
            <w:pPr>
              <w:suppressAutoHyphens w:val="0"/>
              <w:jc w:val="center"/>
              <w:rPr>
                <w:b/>
                <w:bCs/>
                <w:lang w:eastAsia="ru-RU"/>
              </w:rPr>
            </w:pPr>
            <w:r>
              <w:rPr>
                <w:b/>
                <w:bCs/>
                <w:lang w:eastAsia="ru-RU"/>
              </w:rPr>
              <w:t>1</w:t>
            </w:r>
          </w:p>
        </w:tc>
        <w:tc>
          <w:tcPr>
            <w:tcW w:w="3118" w:type="dxa"/>
            <w:gridSpan w:val="2"/>
            <w:tcBorders>
              <w:left w:val="single" w:sz="4" w:space="0" w:color="000000"/>
              <w:bottom w:val="single" w:sz="4" w:space="0" w:color="000000"/>
            </w:tcBorders>
            <w:shd w:val="clear" w:color="auto" w:fill="auto"/>
            <w:vAlign w:val="center"/>
          </w:tcPr>
          <w:p w:rsidR="0055141D" w:rsidRDefault="0055141D" w:rsidP="0055141D">
            <w:pPr>
              <w:suppressAutoHyphens w:val="0"/>
              <w:jc w:val="center"/>
              <w:rPr>
                <w:b/>
                <w:bCs/>
                <w:lang w:eastAsia="ru-RU"/>
              </w:rPr>
            </w:pPr>
            <w:r>
              <w:rPr>
                <w:b/>
                <w:bCs/>
                <w:lang w:eastAsia="ru-RU"/>
              </w:rPr>
              <w:t>2</w:t>
            </w:r>
          </w:p>
        </w:tc>
        <w:tc>
          <w:tcPr>
            <w:tcW w:w="1575" w:type="dxa"/>
            <w:tcBorders>
              <w:left w:val="single" w:sz="4" w:space="0" w:color="000000"/>
              <w:bottom w:val="single" w:sz="4" w:space="0" w:color="000000"/>
            </w:tcBorders>
            <w:shd w:val="clear" w:color="auto" w:fill="auto"/>
          </w:tcPr>
          <w:p w:rsidR="0055141D" w:rsidRDefault="0055141D" w:rsidP="0055141D">
            <w:pPr>
              <w:suppressAutoHyphens w:val="0"/>
              <w:jc w:val="center"/>
              <w:rPr>
                <w:b/>
                <w:bCs/>
                <w:lang w:eastAsia="ru-RU"/>
              </w:rPr>
            </w:pPr>
            <w:r>
              <w:rPr>
                <w:b/>
                <w:bCs/>
                <w:lang w:eastAsia="ru-RU"/>
              </w:rPr>
              <w:t>3</w:t>
            </w:r>
          </w:p>
        </w:tc>
        <w:tc>
          <w:tcPr>
            <w:tcW w:w="1656" w:type="dxa"/>
            <w:gridSpan w:val="2"/>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snapToGrid w:val="0"/>
              <w:jc w:val="center"/>
              <w:rPr>
                <w:b/>
                <w:bCs/>
                <w:lang w:eastAsia="ru-RU"/>
              </w:rPr>
            </w:pPr>
            <w:r>
              <w:rPr>
                <w:b/>
                <w:bCs/>
                <w:lang w:eastAsia="ru-RU"/>
              </w:rPr>
              <w:t>4</w:t>
            </w:r>
          </w:p>
        </w:tc>
        <w:tc>
          <w:tcPr>
            <w:tcW w:w="1438" w:type="dxa"/>
            <w:gridSpan w:val="3"/>
            <w:tcBorders>
              <w:top w:val="single" w:sz="4" w:space="0" w:color="000000"/>
              <w:left w:val="single" w:sz="4" w:space="0" w:color="000000"/>
              <w:bottom w:val="single" w:sz="4" w:space="0" w:color="000000"/>
              <w:right w:val="single" w:sz="4" w:space="0" w:color="000000"/>
            </w:tcBorders>
            <w:shd w:val="clear" w:color="auto" w:fill="auto"/>
          </w:tcPr>
          <w:p w:rsidR="0055141D" w:rsidRDefault="0055141D" w:rsidP="0055141D">
            <w:pPr>
              <w:suppressAutoHyphens w:val="0"/>
              <w:snapToGrid w:val="0"/>
              <w:jc w:val="center"/>
              <w:rPr>
                <w:b/>
                <w:bCs/>
                <w:lang w:eastAsia="ru-RU"/>
              </w:rPr>
            </w:pPr>
            <w:r>
              <w:rPr>
                <w:b/>
                <w:bCs/>
                <w:lang w:eastAsia="ru-RU"/>
              </w:rPr>
              <w:t>5</w:t>
            </w:r>
          </w:p>
        </w:tc>
      </w:tr>
      <w:tr w:rsidR="0055141D" w:rsidTr="0055141D">
        <w:trPr>
          <w:trHeight w:val="383"/>
        </w:trPr>
        <w:tc>
          <w:tcPr>
            <w:tcW w:w="2699" w:type="dxa"/>
            <w:tcBorders>
              <w:left w:val="single" w:sz="4" w:space="0" w:color="000000"/>
              <w:bottom w:val="single" w:sz="4" w:space="0" w:color="000000"/>
            </w:tcBorders>
            <w:shd w:val="clear" w:color="auto" w:fill="auto"/>
            <w:vAlign w:val="center"/>
          </w:tcPr>
          <w:p w:rsidR="0055141D" w:rsidRDefault="0055141D" w:rsidP="0055141D">
            <w:pPr>
              <w:suppressAutoHyphens w:val="0"/>
              <w:rPr>
                <w:b/>
                <w:bCs/>
                <w:lang w:eastAsia="ru-RU"/>
              </w:rPr>
            </w:pPr>
          </w:p>
        </w:tc>
        <w:tc>
          <w:tcPr>
            <w:tcW w:w="3118" w:type="dxa"/>
            <w:gridSpan w:val="2"/>
            <w:tcBorders>
              <w:left w:val="single" w:sz="4" w:space="0" w:color="000000"/>
              <w:bottom w:val="single" w:sz="4" w:space="0" w:color="000000"/>
            </w:tcBorders>
            <w:shd w:val="clear" w:color="auto" w:fill="auto"/>
            <w:vAlign w:val="center"/>
          </w:tcPr>
          <w:p w:rsidR="0055141D" w:rsidRDefault="0055141D" w:rsidP="0055141D">
            <w:pPr>
              <w:suppressAutoHyphens w:val="0"/>
              <w:jc w:val="center"/>
              <w:rPr>
                <w:b/>
                <w:bCs/>
                <w:lang w:eastAsia="ru-RU"/>
              </w:rPr>
            </w:pPr>
            <w:r>
              <w:rPr>
                <w:b/>
                <w:bCs/>
                <w:lang w:eastAsia="ru-RU"/>
              </w:rPr>
              <w:t>Собственные доходы</w:t>
            </w:r>
          </w:p>
        </w:tc>
        <w:tc>
          <w:tcPr>
            <w:tcW w:w="1575" w:type="dxa"/>
            <w:tcBorders>
              <w:left w:val="single" w:sz="4" w:space="0" w:color="000000"/>
              <w:bottom w:val="single" w:sz="4" w:space="0" w:color="000000"/>
            </w:tcBorders>
            <w:shd w:val="clear" w:color="auto" w:fill="auto"/>
          </w:tcPr>
          <w:p w:rsidR="0055141D" w:rsidRDefault="0055141D" w:rsidP="0055141D">
            <w:pPr>
              <w:suppressAutoHyphens w:val="0"/>
              <w:jc w:val="center"/>
              <w:rPr>
                <w:b/>
                <w:bCs/>
                <w:lang w:eastAsia="ru-RU"/>
              </w:rPr>
            </w:pPr>
            <w:r>
              <w:rPr>
                <w:b/>
                <w:bCs/>
                <w:lang w:eastAsia="ru-RU"/>
              </w:rPr>
              <w:t>4080,30000</w:t>
            </w:r>
          </w:p>
        </w:tc>
        <w:tc>
          <w:tcPr>
            <w:tcW w:w="1656" w:type="dxa"/>
            <w:gridSpan w:val="2"/>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jc w:val="center"/>
              <w:rPr>
                <w:b/>
                <w:bCs/>
                <w:lang w:eastAsia="ru-RU"/>
              </w:rPr>
            </w:pPr>
            <w:r>
              <w:rPr>
                <w:b/>
                <w:bCs/>
                <w:lang w:eastAsia="ru-RU"/>
              </w:rPr>
              <w:t>4102,40000</w:t>
            </w:r>
          </w:p>
        </w:tc>
        <w:tc>
          <w:tcPr>
            <w:tcW w:w="1438" w:type="dxa"/>
            <w:gridSpan w:val="3"/>
            <w:tcBorders>
              <w:top w:val="single" w:sz="4" w:space="0" w:color="000000"/>
              <w:left w:val="single" w:sz="4" w:space="0" w:color="000000"/>
              <w:bottom w:val="single" w:sz="4" w:space="0" w:color="000000"/>
              <w:right w:val="single" w:sz="4" w:space="0" w:color="000000"/>
            </w:tcBorders>
            <w:shd w:val="clear" w:color="auto" w:fill="auto"/>
          </w:tcPr>
          <w:p w:rsidR="0055141D" w:rsidRDefault="0055141D" w:rsidP="0055141D">
            <w:pPr>
              <w:suppressAutoHyphens w:val="0"/>
              <w:jc w:val="center"/>
              <w:rPr>
                <w:b/>
                <w:bCs/>
                <w:lang w:eastAsia="ru-RU"/>
              </w:rPr>
            </w:pPr>
            <w:r>
              <w:rPr>
                <w:b/>
                <w:bCs/>
                <w:lang w:eastAsia="ru-RU"/>
              </w:rPr>
              <w:t>4326,20000</w:t>
            </w:r>
          </w:p>
        </w:tc>
      </w:tr>
      <w:tr w:rsidR="0055141D" w:rsidTr="0055141D">
        <w:trPr>
          <w:trHeight w:val="360"/>
        </w:trPr>
        <w:tc>
          <w:tcPr>
            <w:tcW w:w="2699" w:type="dxa"/>
            <w:tcBorders>
              <w:left w:val="single" w:sz="4" w:space="0" w:color="000000"/>
              <w:bottom w:val="single" w:sz="4" w:space="0" w:color="000000"/>
            </w:tcBorders>
            <w:shd w:val="clear" w:color="auto" w:fill="auto"/>
            <w:vAlign w:val="center"/>
          </w:tcPr>
          <w:p w:rsidR="0055141D" w:rsidRDefault="0055141D" w:rsidP="0055141D">
            <w:pPr>
              <w:suppressAutoHyphens w:val="0"/>
              <w:rPr>
                <w:lang w:eastAsia="ru-RU"/>
              </w:rPr>
            </w:pPr>
          </w:p>
        </w:tc>
        <w:tc>
          <w:tcPr>
            <w:tcW w:w="3118" w:type="dxa"/>
            <w:gridSpan w:val="2"/>
            <w:tcBorders>
              <w:left w:val="single" w:sz="4" w:space="0" w:color="000000"/>
              <w:bottom w:val="single" w:sz="4" w:space="0" w:color="000000"/>
            </w:tcBorders>
            <w:shd w:val="clear" w:color="auto" w:fill="auto"/>
            <w:vAlign w:val="center"/>
          </w:tcPr>
          <w:p w:rsidR="0055141D" w:rsidRDefault="0055141D" w:rsidP="0055141D">
            <w:pPr>
              <w:suppressAutoHyphens w:val="0"/>
              <w:jc w:val="center"/>
              <w:rPr>
                <w:b/>
                <w:bCs/>
                <w:i/>
                <w:iCs/>
                <w:lang w:eastAsia="ru-RU"/>
              </w:rPr>
            </w:pPr>
            <w:r>
              <w:rPr>
                <w:b/>
                <w:bCs/>
                <w:i/>
                <w:iCs/>
                <w:lang w:eastAsia="ru-RU"/>
              </w:rPr>
              <w:t>Налоговые доходы</w:t>
            </w:r>
          </w:p>
        </w:tc>
        <w:tc>
          <w:tcPr>
            <w:tcW w:w="1575" w:type="dxa"/>
            <w:tcBorders>
              <w:left w:val="single" w:sz="4" w:space="0" w:color="000000"/>
              <w:bottom w:val="single" w:sz="4" w:space="0" w:color="000000"/>
            </w:tcBorders>
            <w:shd w:val="clear" w:color="auto" w:fill="auto"/>
            <w:vAlign w:val="center"/>
          </w:tcPr>
          <w:p w:rsidR="0055141D" w:rsidRDefault="0055141D" w:rsidP="0055141D">
            <w:pPr>
              <w:suppressAutoHyphens w:val="0"/>
              <w:jc w:val="center"/>
              <w:rPr>
                <w:b/>
                <w:bCs/>
                <w:i/>
                <w:iCs/>
                <w:lang w:eastAsia="ru-RU"/>
              </w:rPr>
            </w:pPr>
            <w:r>
              <w:rPr>
                <w:b/>
                <w:bCs/>
                <w:i/>
                <w:iCs/>
                <w:lang w:eastAsia="ru-RU"/>
              </w:rPr>
              <w:t>4076,10000</w:t>
            </w:r>
          </w:p>
        </w:tc>
        <w:tc>
          <w:tcPr>
            <w:tcW w:w="1656" w:type="dxa"/>
            <w:gridSpan w:val="2"/>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jc w:val="center"/>
              <w:rPr>
                <w:b/>
                <w:bCs/>
                <w:i/>
                <w:iCs/>
                <w:lang w:eastAsia="ru-RU"/>
              </w:rPr>
            </w:pPr>
            <w:r>
              <w:rPr>
                <w:b/>
                <w:bCs/>
                <w:i/>
                <w:iCs/>
                <w:lang w:eastAsia="ru-RU"/>
              </w:rPr>
              <w:t>4098,00000</w:t>
            </w:r>
          </w:p>
        </w:tc>
        <w:tc>
          <w:tcPr>
            <w:tcW w:w="1438" w:type="dxa"/>
            <w:gridSpan w:val="3"/>
            <w:tcBorders>
              <w:top w:val="single" w:sz="4" w:space="0" w:color="000000"/>
              <w:left w:val="single" w:sz="4" w:space="0" w:color="000000"/>
              <w:bottom w:val="single" w:sz="4" w:space="0" w:color="000000"/>
              <w:right w:val="single" w:sz="4" w:space="0" w:color="000000"/>
            </w:tcBorders>
            <w:shd w:val="clear" w:color="auto" w:fill="auto"/>
          </w:tcPr>
          <w:p w:rsidR="0055141D" w:rsidRDefault="0055141D" w:rsidP="0055141D">
            <w:pPr>
              <w:suppressAutoHyphens w:val="0"/>
              <w:jc w:val="center"/>
              <w:rPr>
                <w:b/>
                <w:bCs/>
                <w:i/>
                <w:iCs/>
                <w:lang w:eastAsia="ru-RU"/>
              </w:rPr>
            </w:pPr>
            <w:r>
              <w:rPr>
                <w:b/>
                <w:bCs/>
                <w:i/>
                <w:iCs/>
                <w:lang w:eastAsia="ru-RU"/>
              </w:rPr>
              <w:t>4322,00000</w:t>
            </w:r>
          </w:p>
        </w:tc>
      </w:tr>
      <w:tr w:rsidR="0055141D" w:rsidTr="0055141D">
        <w:trPr>
          <w:trHeight w:val="1550"/>
        </w:trPr>
        <w:tc>
          <w:tcPr>
            <w:tcW w:w="2699" w:type="dxa"/>
            <w:tcBorders>
              <w:left w:val="single" w:sz="4" w:space="0" w:color="000000"/>
              <w:bottom w:val="single" w:sz="4" w:space="0" w:color="000000"/>
            </w:tcBorders>
            <w:shd w:val="clear" w:color="auto" w:fill="auto"/>
            <w:vAlign w:val="center"/>
          </w:tcPr>
          <w:p w:rsidR="0055141D" w:rsidRDefault="0055141D" w:rsidP="0055141D">
            <w:pPr>
              <w:suppressAutoHyphens w:val="0"/>
              <w:jc w:val="center"/>
            </w:pPr>
            <w:r>
              <w:rPr>
                <w:lang w:eastAsia="ru-RU"/>
              </w:rPr>
              <w:t>100 1 03 02231 01 0000 110</w:t>
            </w:r>
          </w:p>
        </w:tc>
        <w:tc>
          <w:tcPr>
            <w:tcW w:w="3118" w:type="dxa"/>
            <w:gridSpan w:val="2"/>
            <w:tcBorders>
              <w:left w:val="single" w:sz="4" w:space="0" w:color="000000"/>
              <w:bottom w:val="single" w:sz="4" w:space="0" w:color="000000"/>
            </w:tcBorders>
            <w:shd w:val="clear" w:color="auto" w:fill="auto"/>
            <w:vAlign w:val="center"/>
          </w:tcPr>
          <w:p w:rsidR="0055141D" w:rsidRDefault="0055141D" w:rsidP="0055141D">
            <w:pPr>
              <w:suppressAutoHyphens w:val="0"/>
              <w:rPr>
                <w:lang w:eastAsia="ru-RU"/>
              </w:rPr>
            </w:pPr>
            <w:r>
              <w:rPr>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575" w:type="dxa"/>
            <w:tcBorders>
              <w:left w:val="single" w:sz="4" w:space="0" w:color="000000"/>
              <w:bottom w:val="single" w:sz="4" w:space="0" w:color="000000"/>
            </w:tcBorders>
            <w:shd w:val="clear" w:color="auto" w:fill="auto"/>
            <w:vAlign w:val="center"/>
          </w:tcPr>
          <w:p w:rsidR="0055141D" w:rsidRDefault="0055141D" w:rsidP="0055141D">
            <w:pPr>
              <w:suppressAutoHyphens w:val="0"/>
              <w:snapToGrid w:val="0"/>
              <w:jc w:val="right"/>
              <w:rPr>
                <w:lang w:eastAsia="ru-RU"/>
              </w:rPr>
            </w:pPr>
          </w:p>
          <w:p w:rsidR="0055141D" w:rsidRDefault="0055141D" w:rsidP="0055141D">
            <w:pPr>
              <w:suppressAutoHyphens w:val="0"/>
              <w:jc w:val="center"/>
            </w:pPr>
            <w:r>
              <w:rPr>
                <w:lang w:eastAsia="ru-RU"/>
              </w:rPr>
              <w:t>241,00000</w:t>
            </w:r>
          </w:p>
        </w:tc>
        <w:tc>
          <w:tcPr>
            <w:tcW w:w="1656" w:type="dxa"/>
            <w:gridSpan w:val="2"/>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snapToGrid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r>
              <w:rPr>
                <w:lang w:eastAsia="ru-RU"/>
              </w:rPr>
              <w:t>233,00000</w:t>
            </w:r>
          </w:p>
        </w:tc>
        <w:tc>
          <w:tcPr>
            <w:tcW w:w="1438" w:type="dxa"/>
            <w:gridSpan w:val="3"/>
            <w:tcBorders>
              <w:top w:val="single" w:sz="4" w:space="0" w:color="000000"/>
              <w:left w:val="single" w:sz="4" w:space="0" w:color="000000"/>
              <w:bottom w:val="single" w:sz="4" w:space="0" w:color="000000"/>
              <w:right w:val="single" w:sz="4" w:space="0" w:color="000000"/>
            </w:tcBorders>
            <w:shd w:val="clear" w:color="auto" w:fill="auto"/>
          </w:tcPr>
          <w:p w:rsidR="0055141D" w:rsidRDefault="0055141D" w:rsidP="0055141D">
            <w:pPr>
              <w:suppressAutoHyphens w:val="0"/>
              <w:snapToGrid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r>
              <w:rPr>
                <w:lang w:eastAsia="ru-RU"/>
              </w:rPr>
              <w:t>238,00000</w:t>
            </w:r>
          </w:p>
        </w:tc>
      </w:tr>
      <w:tr w:rsidR="0055141D" w:rsidTr="0055141D">
        <w:trPr>
          <w:trHeight w:val="2170"/>
        </w:trPr>
        <w:tc>
          <w:tcPr>
            <w:tcW w:w="2699" w:type="dxa"/>
            <w:tcBorders>
              <w:left w:val="single" w:sz="4" w:space="0" w:color="000000"/>
              <w:bottom w:val="single" w:sz="4" w:space="0" w:color="000000"/>
            </w:tcBorders>
            <w:shd w:val="clear" w:color="auto" w:fill="auto"/>
            <w:vAlign w:val="center"/>
          </w:tcPr>
          <w:p w:rsidR="0055141D" w:rsidRDefault="0055141D" w:rsidP="0055141D">
            <w:pPr>
              <w:suppressAutoHyphens w:val="0"/>
              <w:jc w:val="center"/>
            </w:pPr>
            <w:r>
              <w:rPr>
                <w:lang w:eastAsia="ru-RU"/>
              </w:rPr>
              <w:t>100 1 03 02241 01 0000 110</w:t>
            </w:r>
          </w:p>
        </w:tc>
        <w:tc>
          <w:tcPr>
            <w:tcW w:w="3118" w:type="dxa"/>
            <w:gridSpan w:val="2"/>
            <w:tcBorders>
              <w:left w:val="single" w:sz="4" w:space="0" w:color="000000"/>
              <w:bottom w:val="single" w:sz="4" w:space="0" w:color="000000"/>
            </w:tcBorders>
            <w:shd w:val="clear" w:color="auto" w:fill="auto"/>
            <w:vAlign w:val="center"/>
          </w:tcPr>
          <w:p w:rsidR="0055141D" w:rsidRDefault="0055141D" w:rsidP="0055141D">
            <w:pPr>
              <w:suppressAutoHyphens w:val="0"/>
              <w:rPr>
                <w:lang w:eastAsia="ru-RU"/>
              </w:rPr>
            </w:pPr>
            <w:r>
              <w:rPr>
                <w:lang w:eastAsia="ru-RU"/>
              </w:rPr>
              <w:t>Доходы от уплаты акцизов на моторные масла для дизельных и (или) карбюраторных (</w:t>
            </w:r>
            <w:proofErr w:type="spellStart"/>
            <w:r>
              <w:rPr>
                <w:lang w:eastAsia="ru-RU"/>
              </w:rPr>
              <w:t>инжекторных</w:t>
            </w:r>
            <w:proofErr w:type="spellEnd"/>
            <w:r>
              <w:rPr>
                <w:lang w:eastAsia="ru-RU"/>
              </w:rPr>
              <w:t>) двигателей,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575" w:type="dxa"/>
            <w:tcBorders>
              <w:left w:val="single" w:sz="4" w:space="0" w:color="000000"/>
              <w:bottom w:val="single" w:sz="4" w:space="0" w:color="000000"/>
            </w:tcBorders>
            <w:shd w:val="clear" w:color="auto" w:fill="auto"/>
            <w:vAlign w:val="center"/>
          </w:tcPr>
          <w:p w:rsidR="0055141D" w:rsidRDefault="0055141D" w:rsidP="0055141D">
            <w:pPr>
              <w:suppressAutoHyphens w:val="0"/>
              <w:snapToGrid w:val="0"/>
              <w:jc w:val="right"/>
              <w:rPr>
                <w:lang w:eastAsia="ru-RU"/>
              </w:rPr>
            </w:pPr>
          </w:p>
          <w:p w:rsidR="0055141D" w:rsidRDefault="0055141D" w:rsidP="0055141D">
            <w:pPr>
              <w:suppressAutoHyphens w:val="0"/>
              <w:jc w:val="center"/>
            </w:pPr>
            <w:r>
              <w:rPr>
                <w:lang w:eastAsia="ru-RU"/>
              </w:rPr>
              <w:t>3,00000</w:t>
            </w:r>
          </w:p>
        </w:tc>
        <w:tc>
          <w:tcPr>
            <w:tcW w:w="1656" w:type="dxa"/>
            <w:gridSpan w:val="2"/>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snapToGrid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r>
              <w:rPr>
                <w:lang w:eastAsia="ru-RU"/>
              </w:rPr>
              <w:t>2,00000</w:t>
            </w:r>
          </w:p>
        </w:tc>
        <w:tc>
          <w:tcPr>
            <w:tcW w:w="1438" w:type="dxa"/>
            <w:gridSpan w:val="3"/>
            <w:tcBorders>
              <w:top w:val="single" w:sz="4" w:space="0" w:color="000000"/>
              <w:left w:val="single" w:sz="4" w:space="0" w:color="000000"/>
              <w:bottom w:val="single" w:sz="4" w:space="0" w:color="000000"/>
              <w:right w:val="single" w:sz="4" w:space="0" w:color="000000"/>
            </w:tcBorders>
            <w:shd w:val="clear" w:color="auto" w:fill="auto"/>
          </w:tcPr>
          <w:p w:rsidR="0055141D" w:rsidRDefault="0055141D" w:rsidP="0055141D">
            <w:pPr>
              <w:suppressAutoHyphens w:val="0"/>
              <w:snapToGrid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r>
              <w:rPr>
                <w:lang w:eastAsia="ru-RU"/>
              </w:rPr>
              <w:t>2,00000</w:t>
            </w:r>
          </w:p>
        </w:tc>
      </w:tr>
      <w:tr w:rsidR="0055141D" w:rsidTr="0055141D">
        <w:trPr>
          <w:trHeight w:val="1860"/>
        </w:trPr>
        <w:tc>
          <w:tcPr>
            <w:tcW w:w="2699" w:type="dxa"/>
            <w:tcBorders>
              <w:left w:val="single" w:sz="4" w:space="0" w:color="000000"/>
              <w:bottom w:val="single" w:sz="4" w:space="0" w:color="000000"/>
            </w:tcBorders>
            <w:shd w:val="clear" w:color="auto" w:fill="auto"/>
            <w:vAlign w:val="center"/>
          </w:tcPr>
          <w:p w:rsidR="0055141D" w:rsidRDefault="0055141D" w:rsidP="0055141D">
            <w:pPr>
              <w:suppressAutoHyphens w:val="0"/>
              <w:jc w:val="center"/>
            </w:pPr>
            <w:r>
              <w:rPr>
                <w:lang w:eastAsia="ru-RU"/>
              </w:rPr>
              <w:t>100 1 03 02251 01 0000 110</w:t>
            </w:r>
          </w:p>
        </w:tc>
        <w:tc>
          <w:tcPr>
            <w:tcW w:w="3118" w:type="dxa"/>
            <w:gridSpan w:val="2"/>
            <w:tcBorders>
              <w:left w:val="single" w:sz="4" w:space="0" w:color="000000"/>
              <w:bottom w:val="single" w:sz="4" w:space="0" w:color="000000"/>
            </w:tcBorders>
            <w:shd w:val="clear" w:color="auto" w:fill="auto"/>
            <w:vAlign w:val="center"/>
          </w:tcPr>
          <w:p w:rsidR="0055141D" w:rsidRDefault="0055141D" w:rsidP="0055141D">
            <w:pPr>
              <w:suppressAutoHyphens w:val="0"/>
              <w:rPr>
                <w:lang w:eastAsia="ru-RU"/>
              </w:rPr>
            </w:pPr>
            <w:r>
              <w:rPr>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575" w:type="dxa"/>
            <w:tcBorders>
              <w:left w:val="single" w:sz="4" w:space="0" w:color="000000"/>
              <w:bottom w:val="single" w:sz="4" w:space="0" w:color="000000"/>
            </w:tcBorders>
            <w:shd w:val="clear" w:color="auto" w:fill="auto"/>
            <w:vAlign w:val="center"/>
          </w:tcPr>
          <w:p w:rsidR="0055141D" w:rsidRDefault="0055141D" w:rsidP="0055141D">
            <w:pPr>
              <w:suppressAutoHyphens w:val="0"/>
              <w:snapToGrid w:val="0"/>
              <w:jc w:val="center"/>
              <w:rPr>
                <w:lang w:eastAsia="ru-RU"/>
              </w:rPr>
            </w:pPr>
          </w:p>
          <w:p w:rsidR="0055141D" w:rsidRDefault="0055141D" w:rsidP="0055141D">
            <w:pPr>
              <w:suppressAutoHyphens w:val="0"/>
              <w:jc w:val="center"/>
              <w:rPr>
                <w:lang w:eastAsia="ru-RU"/>
              </w:rPr>
            </w:pPr>
          </w:p>
          <w:p w:rsidR="0055141D" w:rsidRDefault="0055141D" w:rsidP="0055141D">
            <w:pPr>
              <w:suppressAutoHyphens w:val="0"/>
              <w:jc w:val="center"/>
              <w:rPr>
                <w:lang w:eastAsia="ru-RU"/>
              </w:rPr>
            </w:pPr>
          </w:p>
          <w:p w:rsidR="0055141D" w:rsidRDefault="0055141D" w:rsidP="0055141D">
            <w:pPr>
              <w:suppressAutoHyphens w:val="0"/>
              <w:jc w:val="center"/>
            </w:pPr>
            <w:r>
              <w:rPr>
                <w:lang w:eastAsia="ru-RU"/>
              </w:rPr>
              <w:t>335,00000</w:t>
            </w:r>
          </w:p>
        </w:tc>
        <w:tc>
          <w:tcPr>
            <w:tcW w:w="1656" w:type="dxa"/>
            <w:gridSpan w:val="2"/>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snapToGrid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r>
              <w:rPr>
                <w:lang w:eastAsia="ru-RU"/>
              </w:rPr>
              <w:t>324,00000</w:t>
            </w:r>
          </w:p>
        </w:tc>
        <w:tc>
          <w:tcPr>
            <w:tcW w:w="1438" w:type="dxa"/>
            <w:gridSpan w:val="3"/>
            <w:tcBorders>
              <w:top w:val="single" w:sz="4" w:space="0" w:color="000000"/>
              <w:left w:val="single" w:sz="4" w:space="0" w:color="000000"/>
              <w:bottom w:val="single" w:sz="4" w:space="0" w:color="000000"/>
              <w:right w:val="single" w:sz="4" w:space="0" w:color="000000"/>
            </w:tcBorders>
            <w:shd w:val="clear" w:color="auto" w:fill="auto"/>
          </w:tcPr>
          <w:p w:rsidR="0055141D" w:rsidRDefault="0055141D" w:rsidP="0055141D">
            <w:pPr>
              <w:suppressAutoHyphens w:val="0"/>
              <w:snapToGrid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r>
              <w:rPr>
                <w:lang w:eastAsia="ru-RU"/>
              </w:rPr>
              <w:t>328,00000</w:t>
            </w:r>
          </w:p>
        </w:tc>
      </w:tr>
      <w:tr w:rsidR="0055141D" w:rsidTr="0055141D">
        <w:trPr>
          <w:trHeight w:val="1860"/>
        </w:trPr>
        <w:tc>
          <w:tcPr>
            <w:tcW w:w="2699" w:type="dxa"/>
            <w:tcBorders>
              <w:top w:val="single" w:sz="4" w:space="0" w:color="000000"/>
              <w:left w:val="single" w:sz="4" w:space="0" w:color="000000"/>
              <w:bottom w:val="single" w:sz="4" w:space="0" w:color="000000"/>
            </w:tcBorders>
            <w:shd w:val="clear" w:color="auto" w:fill="auto"/>
            <w:vAlign w:val="center"/>
          </w:tcPr>
          <w:p w:rsidR="0055141D" w:rsidRDefault="0055141D" w:rsidP="0055141D">
            <w:pPr>
              <w:suppressAutoHyphens w:val="0"/>
              <w:jc w:val="center"/>
            </w:pPr>
            <w:r>
              <w:rPr>
                <w:lang w:eastAsia="ru-RU"/>
              </w:rPr>
              <w:lastRenderedPageBreak/>
              <w:t>100 1 03 02261 01 0000 100</w:t>
            </w:r>
          </w:p>
        </w:tc>
        <w:tc>
          <w:tcPr>
            <w:tcW w:w="3118" w:type="dxa"/>
            <w:gridSpan w:val="2"/>
            <w:tcBorders>
              <w:top w:val="single" w:sz="4" w:space="0" w:color="000000"/>
              <w:left w:val="single" w:sz="4" w:space="0" w:color="000000"/>
              <w:bottom w:val="single" w:sz="4" w:space="0" w:color="000000"/>
            </w:tcBorders>
            <w:shd w:val="clear" w:color="auto" w:fill="auto"/>
            <w:vAlign w:val="center"/>
          </w:tcPr>
          <w:p w:rsidR="0055141D" w:rsidRDefault="0055141D" w:rsidP="0055141D">
            <w:pPr>
              <w:suppressAutoHyphens w:val="0"/>
              <w:rPr>
                <w:lang w:eastAsia="ru-RU"/>
              </w:rPr>
            </w:pPr>
            <w:r>
              <w:rPr>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575" w:type="dxa"/>
            <w:tcBorders>
              <w:top w:val="single" w:sz="4" w:space="0" w:color="000000"/>
              <w:left w:val="single" w:sz="4" w:space="0" w:color="000000"/>
              <w:bottom w:val="single" w:sz="4" w:space="0" w:color="000000"/>
            </w:tcBorders>
            <w:shd w:val="clear" w:color="auto" w:fill="auto"/>
            <w:vAlign w:val="center"/>
          </w:tcPr>
          <w:p w:rsidR="0055141D" w:rsidRDefault="0055141D" w:rsidP="0055141D">
            <w:pPr>
              <w:suppressAutoHyphens w:val="0"/>
              <w:snapToGrid w:val="0"/>
              <w:jc w:val="right"/>
              <w:rPr>
                <w:lang w:eastAsia="ru-RU"/>
              </w:rPr>
            </w:pPr>
          </w:p>
          <w:p w:rsidR="0055141D" w:rsidRDefault="0055141D" w:rsidP="0055141D">
            <w:pPr>
              <w:suppressAutoHyphens w:val="0"/>
              <w:jc w:val="center"/>
            </w:pPr>
            <w:r>
              <w:rPr>
                <w:lang w:eastAsia="ru-RU"/>
              </w:rPr>
              <w:t>-39,00000</w:t>
            </w:r>
          </w:p>
        </w:tc>
        <w:tc>
          <w:tcPr>
            <w:tcW w:w="1409" w:type="dxa"/>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snapToGrid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r>
              <w:rPr>
                <w:lang w:eastAsia="ru-RU"/>
              </w:rPr>
              <w:t>-37,00000</w:t>
            </w:r>
          </w:p>
        </w:tc>
        <w:tc>
          <w:tcPr>
            <w:tcW w:w="1410" w:type="dxa"/>
            <w:gridSpan w:val="3"/>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snapToGrid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r>
              <w:rPr>
                <w:lang w:eastAsia="ru-RU"/>
              </w:rPr>
              <w:t>-37,00000</w:t>
            </w:r>
          </w:p>
        </w:tc>
        <w:tc>
          <w:tcPr>
            <w:tcW w:w="275" w:type="dxa"/>
            <w:tcBorders>
              <w:left w:val="single" w:sz="4" w:space="0" w:color="000000"/>
            </w:tcBorders>
            <w:shd w:val="clear" w:color="auto" w:fill="auto"/>
            <w:tcMar>
              <w:left w:w="0" w:type="dxa"/>
              <w:right w:w="0" w:type="dxa"/>
            </w:tcMar>
          </w:tcPr>
          <w:p w:rsidR="0055141D" w:rsidRDefault="0055141D" w:rsidP="0055141D">
            <w:pPr>
              <w:snapToGrid w:val="0"/>
              <w:rPr>
                <w:lang w:eastAsia="ru-RU"/>
              </w:rPr>
            </w:pPr>
          </w:p>
        </w:tc>
      </w:tr>
      <w:tr w:rsidR="0055141D" w:rsidTr="0055141D">
        <w:trPr>
          <w:trHeight w:val="557"/>
        </w:trPr>
        <w:tc>
          <w:tcPr>
            <w:tcW w:w="2699" w:type="dxa"/>
            <w:tcBorders>
              <w:top w:val="single" w:sz="4" w:space="0" w:color="000000"/>
              <w:left w:val="single" w:sz="4" w:space="0" w:color="000000"/>
              <w:bottom w:val="single" w:sz="4" w:space="0" w:color="000000"/>
            </w:tcBorders>
            <w:shd w:val="clear" w:color="auto" w:fill="auto"/>
            <w:vAlign w:val="center"/>
          </w:tcPr>
          <w:p w:rsidR="0055141D" w:rsidRDefault="0055141D" w:rsidP="0055141D">
            <w:pPr>
              <w:suppressAutoHyphens w:val="0"/>
              <w:jc w:val="center"/>
              <w:rPr>
                <w:lang w:eastAsia="ru-RU"/>
              </w:rPr>
            </w:pPr>
            <w:r>
              <w:rPr>
                <w:lang w:eastAsia="ru-RU"/>
              </w:rPr>
              <w:t>182 1 01 02010 01 1000 110</w:t>
            </w:r>
          </w:p>
        </w:tc>
        <w:tc>
          <w:tcPr>
            <w:tcW w:w="3118" w:type="dxa"/>
            <w:gridSpan w:val="2"/>
            <w:tcBorders>
              <w:top w:val="single" w:sz="4" w:space="0" w:color="000000"/>
              <w:left w:val="single" w:sz="4" w:space="0" w:color="000000"/>
              <w:bottom w:val="single" w:sz="4" w:space="0" w:color="000000"/>
            </w:tcBorders>
            <w:shd w:val="clear" w:color="auto" w:fill="auto"/>
            <w:vAlign w:val="center"/>
          </w:tcPr>
          <w:p w:rsidR="0055141D" w:rsidRDefault="0055141D" w:rsidP="0055141D">
            <w:pPr>
              <w:suppressAutoHyphens w:val="0"/>
              <w:rPr>
                <w:lang w:eastAsia="ru-RU"/>
              </w:rPr>
            </w:pPr>
            <w:r>
              <w:rPr>
                <w:lang w:eastAsia="ru-RU"/>
              </w:rPr>
              <w:t xml:space="preserve">Налог на доходы физических лиц  </w:t>
            </w:r>
          </w:p>
        </w:tc>
        <w:tc>
          <w:tcPr>
            <w:tcW w:w="1575" w:type="dxa"/>
            <w:tcBorders>
              <w:top w:val="single" w:sz="4" w:space="0" w:color="000000"/>
              <w:left w:val="single" w:sz="4" w:space="0" w:color="000000"/>
              <w:bottom w:val="single" w:sz="4" w:space="0" w:color="000000"/>
            </w:tcBorders>
            <w:shd w:val="clear" w:color="auto" w:fill="auto"/>
            <w:vAlign w:val="center"/>
          </w:tcPr>
          <w:p w:rsidR="0055141D" w:rsidRDefault="0055141D" w:rsidP="0055141D">
            <w:pPr>
              <w:suppressAutoHyphens w:val="0"/>
              <w:snapToGrid w:val="0"/>
              <w:jc w:val="center"/>
              <w:rPr>
                <w:lang w:eastAsia="ru-RU"/>
              </w:rPr>
            </w:pPr>
          </w:p>
          <w:p w:rsidR="0055141D" w:rsidRDefault="0055141D" w:rsidP="0055141D">
            <w:pPr>
              <w:suppressAutoHyphens w:val="0"/>
              <w:jc w:val="center"/>
              <w:rPr>
                <w:lang w:eastAsia="ru-RU"/>
              </w:rPr>
            </w:pPr>
            <w:r>
              <w:rPr>
                <w:lang w:eastAsia="ru-RU"/>
              </w:rPr>
              <w:t>1732,00000</w:t>
            </w:r>
          </w:p>
        </w:tc>
        <w:tc>
          <w:tcPr>
            <w:tcW w:w="1409" w:type="dxa"/>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snapToGrid w:val="0"/>
              <w:rPr>
                <w:lang w:eastAsia="ru-RU"/>
              </w:rPr>
            </w:pPr>
          </w:p>
          <w:p w:rsidR="0055141D" w:rsidRDefault="0055141D" w:rsidP="0055141D">
            <w:pPr>
              <w:suppressAutoHyphens w:val="0"/>
              <w:rPr>
                <w:lang w:eastAsia="ru-RU"/>
              </w:rPr>
            </w:pPr>
            <w:r>
              <w:rPr>
                <w:lang w:eastAsia="ru-RU"/>
              </w:rPr>
              <w:t>1731,00000</w:t>
            </w:r>
          </w:p>
        </w:tc>
        <w:tc>
          <w:tcPr>
            <w:tcW w:w="1410" w:type="dxa"/>
            <w:gridSpan w:val="3"/>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snapToGrid w:val="0"/>
              <w:rPr>
                <w:lang w:eastAsia="ru-RU"/>
              </w:rPr>
            </w:pPr>
          </w:p>
          <w:p w:rsidR="0055141D" w:rsidRDefault="0055141D" w:rsidP="0055141D">
            <w:pPr>
              <w:suppressAutoHyphens w:val="0"/>
              <w:rPr>
                <w:lang w:eastAsia="ru-RU"/>
              </w:rPr>
            </w:pPr>
            <w:r>
              <w:rPr>
                <w:lang w:eastAsia="ru-RU"/>
              </w:rPr>
              <w:t>1874,00000</w:t>
            </w:r>
          </w:p>
        </w:tc>
        <w:tc>
          <w:tcPr>
            <w:tcW w:w="275" w:type="dxa"/>
            <w:tcBorders>
              <w:left w:val="single" w:sz="4" w:space="0" w:color="000000"/>
            </w:tcBorders>
            <w:shd w:val="clear" w:color="auto" w:fill="auto"/>
            <w:tcMar>
              <w:left w:w="0" w:type="dxa"/>
              <w:right w:w="0" w:type="dxa"/>
            </w:tcMar>
          </w:tcPr>
          <w:p w:rsidR="0055141D" w:rsidRDefault="0055141D" w:rsidP="0055141D">
            <w:pPr>
              <w:snapToGrid w:val="0"/>
              <w:rPr>
                <w:lang w:eastAsia="ru-RU"/>
              </w:rPr>
            </w:pPr>
          </w:p>
        </w:tc>
      </w:tr>
      <w:tr w:rsidR="0055141D" w:rsidTr="0055141D">
        <w:trPr>
          <w:trHeight w:val="1510"/>
        </w:trPr>
        <w:tc>
          <w:tcPr>
            <w:tcW w:w="2699" w:type="dxa"/>
            <w:tcBorders>
              <w:left w:val="single" w:sz="4" w:space="0" w:color="000000"/>
              <w:bottom w:val="single" w:sz="4" w:space="0" w:color="000000"/>
            </w:tcBorders>
            <w:shd w:val="clear" w:color="auto" w:fill="auto"/>
            <w:vAlign w:val="center"/>
          </w:tcPr>
          <w:p w:rsidR="0055141D" w:rsidRDefault="0055141D" w:rsidP="0055141D">
            <w:pPr>
              <w:suppressAutoHyphens w:val="0"/>
              <w:jc w:val="center"/>
              <w:rPr>
                <w:lang w:eastAsia="ru-RU"/>
              </w:rPr>
            </w:pPr>
            <w:r>
              <w:rPr>
                <w:lang w:eastAsia="ru-RU"/>
              </w:rPr>
              <w:t>182 1 06 01030 10 0000 110</w:t>
            </w:r>
          </w:p>
        </w:tc>
        <w:tc>
          <w:tcPr>
            <w:tcW w:w="3118" w:type="dxa"/>
            <w:gridSpan w:val="2"/>
            <w:tcBorders>
              <w:left w:val="single" w:sz="4" w:space="0" w:color="000000"/>
              <w:bottom w:val="single" w:sz="4" w:space="0" w:color="000000"/>
            </w:tcBorders>
            <w:shd w:val="clear" w:color="auto" w:fill="auto"/>
            <w:vAlign w:val="center"/>
          </w:tcPr>
          <w:p w:rsidR="0055141D" w:rsidRDefault="0055141D" w:rsidP="0055141D">
            <w:pPr>
              <w:suppressAutoHyphens w:val="0"/>
              <w:rPr>
                <w:lang w:eastAsia="ru-RU"/>
              </w:rPr>
            </w:pPr>
            <w:r>
              <w:rPr>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75" w:type="dxa"/>
            <w:tcBorders>
              <w:left w:val="single" w:sz="4" w:space="0" w:color="000000"/>
              <w:bottom w:val="single" w:sz="4" w:space="0" w:color="000000"/>
            </w:tcBorders>
            <w:shd w:val="clear" w:color="auto" w:fill="auto"/>
            <w:vAlign w:val="center"/>
          </w:tcPr>
          <w:p w:rsidR="0055141D" w:rsidRDefault="0055141D" w:rsidP="0055141D">
            <w:pPr>
              <w:suppressAutoHyphens w:val="0"/>
              <w:snapToGrid w:val="0"/>
              <w:jc w:val="center"/>
              <w:rPr>
                <w:lang w:eastAsia="ru-RU"/>
              </w:rPr>
            </w:pPr>
          </w:p>
          <w:p w:rsidR="0055141D" w:rsidRDefault="0055141D" w:rsidP="0055141D">
            <w:pPr>
              <w:suppressAutoHyphens w:val="0"/>
              <w:jc w:val="center"/>
            </w:pPr>
            <w:r>
              <w:rPr>
                <w:lang w:eastAsia="ru-RU"/>
              </w:rPr>
              <w:t>571,90000</w:t>
            </w:r>
          </w:p>
        </w:tc>
        <w:tc>
          <w:tcPr>
            <w:tcW w:w="1409" w:type="dxa"/>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snapToGrid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r>
              <w:rPr>
                <w:lang w:eastAsia="ru-RU"/>
              </w:rPr>
              <w:t>595,00000</w:t>
            </w:r>
          </w:p>
        </w:tc>
        <w:tc>
          <w:tcPr>
            <w:tcW w:w="1410" w:type="dxa"/>
            <w:gridSpan w:val="3"/>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snapToGrid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r>
              <w:rPr>
                <w:lang w:eastAsia="ru-RU"/>
              </w:rPr>
              <w:t>619,00000</w:t>
            </w:r>
          </w:p>
        </w:tc>
        <w:tc>
          <w:tcPr>
            <w:tcW w:w="275" w:type="dxa"/>
            <w:tcBorders>
              <w:left w:val="single" w:sz="4" w:space="0" w:color="000000"/>
            </w:tcBorders>
            <w:shd w:val="clear" w:color="auto" w:fill="auto"/>
            <w:tcMar>
              <w:left w:w="0" w:type="dxa"/>
              <w:right w:w="0" w:type="dxa"/>
            </w:tcMar>
          </w:tcPr>
          <w:p w:rsidR="0055141D" w:rsidRDefault="0055141D" w:rsidP="0055141D">
            <w:pPr>
              <w:snapToGrid w:val="0"/>
              <w:rPr>
                <w:lang w:eastAsia="ru-RU"/>
              </w:rPr>
            </w:pPr>
          </w:p>
        </w:tc>
      </w:tr>
      <w:tr w:rsidR="0055141D" w:rsidTr="0055141D">
        <w:trPr>
          <w:trHeight w:val="1160"/>
        </w:trPr>
        <w:tc>
          <w:tcPr>
            <w:tcW w:w="2699" w:type="dxa"/>
            <w:tcBorders>
              <w:left w:val="single" w:sz="4" w:space="0" w:color="000000"/>
              <w:bottom w:val="single" w:sz="4" w:space="0" w:color="000000"/>
            </w:tcBorders>
            <w:shd w:val="clear" w:color="auto" w:fill="auto"/>
            <w:vAlign w:val="center"/>
          </w:tcPr>
          <w:p w:rsidR="0055141D" w:rsidRDefault="0055141D" w:rsidP="0055141D">
            <w:pPr>
              <w:suppressAutoHyphens w:val="0"/>
              <w:jc w:val="center"/>
              <w:rPr>
                <w:lang w:eastAsia="ru-RU"/>
              </w:rPr>
            </w:pPr>
            <w:r>
              <w:rPr>
                <w:lang w:eastAsia="ru-RU"/>
              </w:rPr>
              <w:t>182 1 06 06033 10 0000 110</w:t>
            </w:r>
          </w:p>
        </w:tc>
        <w:tc>
          <w:tcPr>
            <w:tcW w:w="3118" w:type="dxa"/>
            <w:gridSpan w:val="2"/>
            <w:tcBorders>
              <w:left w:val="single" w:sz="4" w:space="0" w:color="000000"/>
              <w:bottom w:val="single" w:sz="4" w:space="0" w:color="000000"/>
            </w:tcBorders>
            <w:shd w:val="clear" w:color="auto" w:fill="auto"/>
            <w:vAlign w:val="center"/>
          </w:tcPr>
          <w:p w:rsidR="0055141D" w:rsidRDefault="0055141D" w:rsidP="0055141D">
            <w:pPr>
              <w:suppressAutoHyphens w:val="0"/>
              <w:rPr>
                <w:lang w:eastAsia="ru-RU"/>
              </w:rPr>
            </w:pPr>
            <w:r>
              <w:rPr>
                <w:lang w:eastAsia="ru-RU"/>
              </w:rPr>
              <w:t>Земельный налог с организаций, обладающих земельным участком, расположенным в границах сельских поселений.</w:t>
            </w:r>
          </w:p>
        </w:tc>
        <w:tc>
          <w:tcPr>
            <w:tcW w:w="1575" w:type="dxa"/>
            <w:tcBorders>
              <w:left w:val="single" w:sz="4" w:space="0" w:color="000000"/>
              <w:bottom w:val="single" w:sz="4" w:space="0" w:color="000000"/>
            </w:tcBorders>
            <w:shd w:val="clear" w:color="auto" w:fill="auto"/>
            <w:vAlign w:val="center"/>
          </w:tcPr>
          <w:p w:rsidR="0055141D" w:rsidRDefault="0055141D" w:rsidP="0055141D">
            <w:pPr>
              <w:suppressAutoHyphens w:val="0"/>
              <w:jc w:val="center"/>
              <w:rPr>
                <w:lang w:eastAsia="ru-RU"/>
              </w:rPr>
            </w:pPr>
            <w:r>
              <w:rPr>
                <w:lang w:eastAsia="ru-RU"/>
              </w:rPr>
              <w:t>646,40000</w:t>
            </w:r>
          </w:p>
        </w:tc>
        <w:tc>
          <w:tcPr>
            <w:tcW w:w="1409" w:type="dxa"/>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snapToGrid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r>
              <w:rPr>
                <w:lang w:eastAsia="ru-RU"/>
              </w:rPr>
              <w:t>646,00000</w:t>
            </w:r>
          </w:p>
        </w:tc>
        <w:tc>
          <w:tcPr>
            <w:tcW w:w="1410" w:type="dxa"/>
            <w:gridSpan w:val="3"/>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snapToGrid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r>
              <w:rPr>
                <w:lang w:eastAsia="ru-RU"/>
              </w:rPr>
              <w:t>651,00000</w:t>
            </w:r>
          </w:p>
        </w:tc>
        <w:tc>
          <w:tcPr>
            <w:tcW w:w="275" w:type="dxa"/>
            <w:tcBorders>
              <w:left w:val="single" w:sz="4" w:space="0" w:color="000000"/>
            </w:tcBorders>
            <w:shd w:val="clear" w:color="auto" w:fill="auto"/>
            <w:tcMar>
              <w:left w:w="0" w:type="dxa"/>
              <w:right w:w="0" w:type="dxa"/>
            </w:tcMar>
          </w:tcPr>
          <w:p w:rsidR="0055141D" w:rsidRDefault="0055141D" w:rsidP="0055141D">
            <w:pPr>
              <w:snapToGrid w:val="0"/>
              <w:rPr>
                <w:lang w:eastAsia="ru-RU"/>
              </w:rPr>
            </w:pPr>
          </w:p>
        </w:tc>
      </w:tr>
      <w:tr w:rsidR="0055141D" w:rsidTr="0055141D">
        <w:trPr>
          <w:trHeight w:val="1190"/>
        </w:trPr>
        <w:tc>
          <w:tcPr>
            <w:tcW w:w="2699" w:type="dxa"/>
            <w:tcBorders>
              <w:left w:val="single" w:sz="4" w:space="0" w:color="000000"/>
              <w:bottom w:val="single" w:sz="4" w:space="0" w:color="000000"/>
            </w:tcBorders>
            <w:shd w:val="clear" w:color="auto" w:fill="auto"/>
            <w:vAlign w:val="center"/>
          </w:tcPr>
          <w:p w:rsidR="0055141D" w:rsidRDefault="0055141D" w:rsidP="0055141D">
            <w:pPr>
              <w:suppressAutoHyphens w:val="0"/>
              <w:jc w:val="center"/>
              <w:rPr>
                <w:lang w:eastAsia="ru-RU"/>
              </w:rPr>
            </w:pPr>
            <w:r>
              <w:rPr>
                <w:lang w:eastAsia="ru-RU"/>
              </w:rPr>
              <w:t>182 1 06 06043 10 0000 110</w:t>
            </w:r>
          </w:p>
        </w:tc>
        <w:tc>
          <w:tcPr>
            <w:tcW w:w="3118" w:type="dxa"/>
            <w:gridSpan w:val="2"/>
            <w:tcBorders>
              <w:left w:val="single" w:sz="4" w:space="0" w:color="000000"/>
              <w:bottom w:val="single" w:sz="4" w:space="0" w:color="000000"/>
            </w:tcBorders>
            <w:shd w:val="clear" w:color="auto" w:fill="auto"/>
            <w:vAlign w:val="center"/>
          </w:tcPr>
          <w:p w:rsidR="0055141D" w:rsidRDefault="0055141D" w:rsidP="0055141D">
            <w:pPr>
              <w:suppressAutoHyphens w:val="0"/>
              <w:rPr>
                <w:lang w:eastAsia="ru-RU"/>
              </w:rPr>
            </w:pPr>
            <w:r>
              <w:rPr>
                <w:lang w:eastAsia="ru-RU"/>
              </w:rPr>
              <w:t>Земельный налог с физических лиц, обладающих земельным участком, расположенным в границах сельских поселений.</w:t>
            </w:r>
          </w:p>
        </w:tc>
        <w:tc>
          <w:tcPr>
            <w:tcW w:w="1575" w:type="dxa"/>
            <w:tcBorders>
              <w:left w:val="single" w:sz="4" w:space="0" w:color="000000"/>
              <w:bottom w:val="single" w:sz="4" w:space="0" w:color="000000"/>
            </w:tcBorders>
            <w:shd w:val="clear" w:color="auto" w:fill="auto"/>
            <w:vAlign w:val="center"/>
          </w:tcPr>
          <w:p w:rsidR="0055141D" w:rsidRDefault="0055141D" w:rsidP="0055141D">
            <w:pPr>
              <w:suppressAutoHyphens w:val="0"/>
              <w:snapToGrid w:val="0"/>
              <w:jc w:val="center"/>
              <w:rPr>
                <w:lang w:eastAsia="ru-RU"/>
              </w:rPr>
            </w:pPr>
          </w:p>
          <w:p w:rsidR="0055141D" w:rsidRDefault="0055141D" w:rsidP="0055141D">
            <w:pPr>
              <w:suppressAutoHyphens w:val="0"/>
              <w:jc w:val="center"/>
              <w:rPr>
                <w:lang w:eastAsia="ru-RU"/>
              </w:rPr>
            </w:pPr>
            <w:r>
              <w:rPr>
                <w:lang w:eastAsia="ru-RU"/>
              </w:rPr>
              <w:t>585,80000</w:t>
            </w:r>
          </w:p>
        </w:tc>
        <w:tc>
          <w:tcPr>
            <w:tcW w:w="1409" w:type="dxa"/>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snapToGrid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r>
              <w:rPr>
                <w:lang w:eastAsia="ru-RU"/>
              </w:rPr>
              <w:t>604,00000</w:t>
            </w:r>
          </w:p>
        </w:tc>
        <w:tc>
          <w:tcPr>
            <w:tcW w:w="1410" w:type="dxa"/>
            <w:gridSpan w:val="3"/>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snapToGrid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r>
              <w:rPr>
                <w:lang w:eastAsia="ru-RU"/>
              </w:rPr>
              <w:t>647,00000</w:t>
            </w:r>
          </w:p>
        </w:tc>
        <w:tc>
          <w:tcPr>
            <w:tcW w:w="275" w:type="dxa"/>
            <w:tcBorders>
              <w:left w:val="single" w:sz="4" w:space="0" w:color="000000"/>
            </w:tcBorders>
            <w:shd w:val="clear" w:color="auto" w:fill="auto"/>
            <w:tcMar>
              <w:left w:w="0" w:type="dxa"/>
              <w:right w:w="0" w:type="dxa"/>
            </w:tcMar>
          </w:tcPr>
          <w:p w:rsidR="0055141D" w:rsidRDefault="0055141D" w:rsidP="0055141D">
            <w:pPr>
              <w:snapToGrid w:val="0"/>
              <w:rPr>
                <w:lang w:eastAsia="ru-RU"/>
              </w:rPr>
            </w:pPr>
          </w:p>
        </w:tc>
      </w:tr>
      <w:tr w:rsidR="0055141D" w:rsidTr="0055141D">
        <w:trPr>
          <w:trHeight w:val="315"/>
        </w:trPr>
        <w:tc>
          <w:tcPr>
            <w:tcW w:w="2699" w:type="dxa"/>
            <w:tcBorders>
              <w:left w:val="single" w:sz="4" w:space="0" w:color="000000"/>
              <w:bottom w:val="single" w:sz="4" w:space="0" w:color="000000"/>
            </w:tcBorders>
            <w:shd w:val="clear" w:color="auto" w:fill="auto"/>
            <w:vAlign w:val="center"/>
          </w:tcPr>
          <w:p w:rsidR="0055141D" w:rsidRDefault="0055141D" w:rsidP="0055141D">
            <w:pPr>
              <w:suppressAutoHyphens w:val="0"/>
              <w:jc w:val="center"/>
              <w:rPr>
                <w:lang w:eastAsia="ru-RU"/>
              </w:rPr>
            </w:pPr>
            <w:r>
              <w:rPr>
                <w:lang w:eastAsia="ru-RU"/>
              </w:rPr>
              <w:t> </w:t>
            </w:r>
          </w:p>
        </w:tc>
        <w:tc>
          <w:tcPr>
            <w:tcW w:w="3118" w:type="dxa"/>
            <w:gridSpan w:val="2"/>
            <w:tcBorders>
              <w:left w:val="single" w:sz="4" w:space="0" w:color="000000"/>
              <w:bottom w:val="single" w:sz="4" w:space="0" w:color="000000"/>
            </w:tcBorders>
            <w:shd w:val="clear" w:color="auto" w:fill="auto"/>
            <w:vAlign w:val="center"/>
          </w:tcPr>
          <w:p w:rsidR="0055141D" w:rsidRDefault="0055141D" w:rsidP="0055141D">
            <w:pPr>
              <w:suppressAutoHyphens w:val="0"/>
              <w:rPr>
                <w:b/>
                <w:bCs/>
                <w:i/>
                <w:iCs/>
                <w:lang w:eastAsia="ru-RU"/>
              </w:rPr>
            </w:pPr>
            <w:r>
              <w:rPr>
                <w:b/>
                <w:bCs/>
                <w:i/>
                <w:iCs/>
                <w:lang w:eastAsia="ru-RU"/>
              </w:rPr>
              <w:t>Неналоговые доходы</w:t>
            </w:r>
          </w:p>
        </w:tc>
        <w:tc>
          <w:tcPr>
            <w:tcW w:w="1575" w:type="dxa"/>
            <w:tcBorders>
              <w:left w:val="single" w:sz="4" w:space="0" w:color="000000"/>
              <w:bottom w:val="single" w:sz="4" w:space="0" w:color="000000"/>
            </w:tcBorders>
            <w:shd w:val="clear" w:color="auto" w:fill="auto"/>
            <w:vAlign w:val="center"/>
          </w:tcPr>
          <w:p w:rsidR="0055141D" w:rsidRDefault="0055141D" w:rsidP="0055141D">
            <w:pPr>
              <w:suppressAutoHyphens w:val="0"/>
              <w:jc w:val="center"/>
              <w:rPr>
                <w:b/>
                <w:bCs/>
                <w:i/>
                <w:iCs/>
                <w:lang w:eastAsia="ru-RU"/>
              </w:rPr>
            </w:pPr>
            <w:r>
              <w:rPr>
                <w:b/>
                <w:bCs/>
                <w:i/>
                <w:iCs/>
                <w:lang w:eastAsia="ru-RU"/>
              </w:rPr>
              <w:t>4,20000</w:t>
            </w:r>
          </w:p>
        </w:tc>
        <w:tc>
          <w:tcPr>
            <w:tcW w:w="1409" w:type="dxa"/>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rPr>
                <w:b/>
                <w:bCs/>
                <w:i/>
                <w:iCs/>
                <w:lang w:eastAsia="ru-RU"/>
              </w:rPr>
            </w:pPr>
            <w:r>
              <w:rPr>
                <w:b/>
                <w:i/>
                <w:lang w:eastAsia="ru-RU"/>
              </w:rPr>
              <w:t>4,40000</w:t>
            </w:r>
          </w:p>
        </w:tc>
        <w:tc>
          <w:tcPr>
            <w:tcW w:w="1410" w:type="dxa"/>
            <w:gridSpan w:val="3"/>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rPr>
                <w:b/>
                <w:bCs/>
                <w:i/>
                <w:iCs/>
                <w:lang w:eastAsia="ru-RU"/>
              </w:rPr>
            </w:pPr>
            <w:r>
              <w:rPr>
                <w:b/>
                <w:i/>
                <w:lang w:eastAsia="ru-RU"/>
              </w:rPr>
              <w:t>4,20000</w:t>
            </w:r>
          </w:p>
        </w:tc>
        <w:tc>
          <w:tcPr>
            <w:tcW w:w="275" w:type="dxa"/>
            <w:tcBorders>
              <w:left w:val="single" w:sz="4" w:space="0" w:color="000000"/>
            </w:tcBorders>
            <w:shd w:val="clear" w:color="auto" w:fill="auto"/>
            <w:tcMar>
              <w:left w:w="0" w:type="dxa"/>
              <w:right w:w="0" w:type="dxa"/>
            </w:tcMar>
          </w:tcPr>
          <w:p w:rsidR="0055141D" w:rsidRDefault="0055141D" w:rsidP="0055141D">
            <w:pPr>
              <w:snapToGrid w:val="0"/>
              <w:rPr>
                <w:b/>
                <w:bCs/>
                <w:i/>
                <w:iCs/>
                <w:lang w:eastAsia="ru-RU"/>
              </w:rPr>
            </w:pPr>
          </w:p>
        </w:tc>
      </w:tr>
      <w:tr w:rsidR="0055141D" w:rsidTr="0055141D">
        <w:trPr>
          <w:trHeight w:val="2320"/>
        </w:trPr>
        <w:tc>
          <w:tcPr>
            <w:tcW w:w="2699" w:type="dxa"/>
            <w:tcBorders>
              <w:left w:val="single" w:sz="4" w:space="0" w:color="000000"/>
              <w:bottom w:val="single" w:sz="4" w:space="0" w:color="000000"/>
            </w:tcBorders>
            <w:shd w:val="clear" w:color="auto" w:fill="auto"/>
            <w:vAlign w:val="center"/>
          </w:tcPr>
          <w:p w:rsidR="0055141D" w:rsidRDefault="0055141D" w:rsidP="0055141D">
            <w:pPr>
              <w:suppressAutoHyphens w:val="0"/>
              <w:jc w:val="center"/>
              <w:rPr>
                <w:lang w:eastAsia="ru-RU"/>
              </w:rPr>
            </w:pPr>
            <w:r>
              <w:rPr>
                <w:lang w:eastAsia="ru-RU"/>
              </w:rPr>
              <w:t>923 1 11 09045 10 0002 120</w:t>
            </w:r>
          </w:p>
        </w:tc>
        <w:tc>
          <w:tcPr>
            <w:tcW w:w="3118" w:type="dxa"/>
            <w:gridSpan w:val="2"/>
            <w:tcBorders>
              <w:left w:val="single" w:sz="4" w:space="0" w:color="000000"/>
              <w:bottom w:val="single" w:sz="4" w:space="0" w:color="000000"/>
            </w:tcBorders>
            <w:shd w:val="clear" w:color="auto" w:fill="auto"/>
            <w:vAlign w:val="center"/>
          </w:tcPr>
          <w:p w:rsidR="0055141D" w:rsidRDefault="0055141D" w:rsidP="0055141D">
            <w:pPr>
              <w:suppressAutoHyphens w:val="0"/>
              <w:rPr>
                <w:lang w:eastAsia="ru-RU"/>
              </w:rPr>
            </w:pPr>
            <w:r>
              <w:rPr>
                <w:lang w:eastAsia="ru-RU"/>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w:t>
            </w:r>
            <w:proofErr w:type="spellStart"/>
            <w:r>
              <w:rPr>
                <w:lang w:eastAsia="ru-RU"/>
              </w:rPr>
              <w:t>т.ч</w:t>
            </w:r>
            <w:proofErr w:type="spellEnd"/>
            <w:r>
              <w:rPr>
                <w:lang w:eastAsia="ru-RU"/>
              </w:rPr>
              <w:t xml:space="preserve">. плата за </w:t>
            </w:r>
            <w:proofErr w:type="spellStart"/>
            <w:r>
              <w:rPr>
                <w:lang w:eastAsia="ru-RU"/>
              </w:rPr>
              <w:t>найм</w:t>
            </w:r>
            <w:proofErr w:type="spellEnd"/>
            <w:r>
              <w:rPr>
                <w:lang w:eastAsia="ru-RU"/>
              </w:rPr>
              <w:t xml:space="preserve"> жилья.</w:t>
            </w:r>
          </w:p>
        </w:tc>
        <w:tc>
          <w:tcPr>
            <w:tcW w:w="1575" w:type="dxa"/>
            <w:tcBorders>
              <w:left w:val="single" w:sz="4" w:space="0" w:color="000000"/>
              <w:bottom w:val="single" w:sz="4" w:space="0" w:color="000000"/>
            </w:tcBorders>
            <w:shd w:val="clear" w:color="auto" w:fill="auto"/>
            <w:vAlign w:val="center"/>
          </w:tcPr>
          <w:p w:rsidR="0055141D" w:rsidRDefault="0055141D" w:rsidP="0055141D">
            <w:pPr>
              <w:suppressAutoHyphens w:val="0"/>
              <w:snapToGrid w:val="0"/>
              <w:jc w:val="center"/>
              <w:rPr>
                <w:lang w:eastAsia="ru-RU"/>
              </w:rPr>
            </w:pPr>
          </w:p>
          <w:p w:rsidR="0055141D" w:rsidRDefault="0055141D" w:rsidP="0055141D">
            <w:pPr>
              <w:suppressAutoHyphens w:val="0"/>
              <w:jc w:val="center"/>
              <w:rPr>
                <w:lang w:eastAsia="ru-RU"/>
              </w:rPr>
            </w:pPr>
            <w:r>
              <w:rPr>
                <w:lang w:eastAsia="ru-RU"/>
              </w:rPr>
              <w:t>4,20000</w:t>
            </w:r>
          </w:p>
        </w:tc>
        <w:tc>
          <w:tcPr>
            <w:tcW w:w="1409" w:type="dxa"/>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snapToGrid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r>
              <w:rPr>
                <w:lang w:eastAsia="ru-RU"/>
              </w:rPr>
              <w:t>4,20000</w:t>
            </w:r>
          </w:p>
        </w:tc>
        <w:tc>
          <w:tcPr>
            <w:tcW w:w="1410" w:type="dxa"/>
            <w:gridSpan w:val="3"/>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snapToGrid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r>
              <w:rPr>
                <w:lang w:eastAsia="ru-RU"/>
              </w:rPr>
              <w:t>4,20000</w:t>
            </w:r>
          </w:p>
        </w:tc>
        <w:tc>
          <w:tcPr>
            <w:tcW w:w="275" w:type="dxa"/>
            <w:tcBorders>
              <w:left w:val="single" w:sz="4" w:space="0" w:color="000000"/>
            </w:tcBorders>
            <w:shd w:val="clear" w:color="auto" w:fill="auto"/>
            <w:tcMar>
              <w:left w:w="0" w:type="dxa"/>
              <w:right w:w="0" w:type="dxa"/>
            </w:tcMar>
          </w:tcPr>
          <w:p w:rsidR="0055141D" w:rsidRDefault="0055141D" w:rsidP="0055141D">
            <w:pPr>
              <w:snapToGrid w:val="0"/>
              <w:rPr>
                <w:lang w:eastAsia="ru-RU"/>
              </w:rPr>
            </w:pPr>
          </w:p>
        </w:tc>
      </w:tr>
      <w:tr w:rsidR="0055141D" w:rsidTr="0055141D">
        <w:trPr>
          <w:trHeight w:val="375"/>
        </w:trPr>
        <w:tc>
          <w:tcPr>
            <w:tcW w:w="2699" w:type="dxa"/>
            <w:tcBorders>
              <w:top w:val="single" w:sz="4" w:space="0" w:color="000000"/>
              <w:left w:val="single" w:sz="4" w:space="0" w:color="000000"/>
              <w:bottom w:val="single" w:sz="4" w:space="0" w:color="000000"/>
            </w:tcBorders>
            <w:shd w:val="clear" w:color="auto" w:fill="auto"/>
            <w:vAlign w:val="center"/>
          </w:tcPr>
          <w:p w:rsidR="0055141D" w:rsidRDefault="0055141D" w:rsidP="0055141D">
            <w:pPr>
              <w:suppressAutoHyphens w:val="0"/>
              <w:jc w:val="center"/>
              <w:rPr>
                <w:b/>
                <w:bCs/>
                <w:lang w:eastAsia="ru-RU"/>
              </w:rPr>
            </w:pPr>
          </w:p>
        </w:tc>
        <w:tc>
          <w:tcPr>
            <w:tcW w:w="3118" w:type="dxa"/>
            <w:gridSpan w:val="2"/>
            <w:tcBorders>
              <w:top w:val="single" w:sz="4" w:space="0" w:color="000000"/>
              <w:left w:val="single" w:sz="4" w:space="0" w:color="000000"/>
              <w:bottom w:val="single" w:sz="4" w:space="0" w:color="000000"/>
            </w:tcBorders>
            <w:shd w:val="clear" w:color="auto" w:fill="auto"/>
            <w:vAlign w:val="center"/>
          </w:tcPr>
          <w:p w:rsidR="0055141D" w:rsidRDefault="0055141D" w:rsidP="0055141D">
            <w:pPr>
              <w:suppressAutoHyphens w:val="0"/>
              <w:rPr>
                <w:b/>
                <w:bCs/>
                <w:lang w:eastAsia="ru-RU"/>
              </w:rPr>
            </w:pPr>
            <w:r>
              <w:rPr>
                <w:b/>
                <w:bCs/>
                <w:lang w:eastAsia="ru-RU"/>
              </w:rPr>
              <w:t>Безвозмездные поступления</w:t>
            </w:r>
          </w:p>
        </w:tc>
        <w:tc>
          <w:tcPr>
            <w:tcW w:w="1575" w:type="dxa"/>
            <w:tcBorders>
              <w:top w:val="single" w:sz="4" w:space="0" w:color="000000"/>
              <w:left w:val="single" w:sz="4" w:space="0" w:color="000000"/>
              <w:bottom w:val="single" w:sz="4" w:space="0" w:color="000000"/>
            </w:tcBorders>
            <w:shd w:val="clear" w:color="auto" w:fill="auto"/>
            <w:vAlign w:val="bottom"/>
          </w:tcPr>
          <w:p w:rsidR="0055141D" w:rsidRDefault="0055141D" w:rsidP="0055141D">
            <w:pPr>
              <w:suppressAutoHyphens w:val="0"/>
              <w:jc w:val="center"/>
              <w:rPr>
                <w:b/>
                <w:bCs/>
                <w:lang w:eastAsia="ru-RU"/>
              </w:rPr>
            </w:pPr>
            <w:r>
              <w:rPr>
                <w:b/>
                <w:bCs/>
                <w:lang w:eastAsia="ru-RU"/>
              </w:rPr>
              <w:t>3612,70000</w:t>
            </w:r>
          </w:p>
        </w:tc>
        <w:tc>
          <w:tcPr>
            <w:tcW w:w="1409" w:type="dxa"/>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snapToGrid w:val="0"/>
              <w:rPr>
                <w:b/>
                <w:bCs/>
                <w:lang w:eastAsia="ru-RU"/>
              </w:rPr>
            </w:pPr>
          </w:p>
          <w:p w:rsidR="0055141D" w:rsidRDefault="0055141D" w:rsidP="0055141D">
            <w:pPr>
              <w:suppressAutoHyphens w:val="0"/>
              <w:rPr>
                <w:b/>
                <w:bCs/>
                <w:lang w:eastAsia="ru-RU"/>
              </w:rPr>
            </w:pPr>
            <w:r>
              <w:rPr>
                <w:b/>
                <w:bCs/>
                <w:lang w:eastAsia="ru-RU"/>
              </w:rPr>
              <w:t>3222,20000</w:t>
            </w:r>
          </w:p>
        </w:tc>
        <w:tc>
          <w:tcPr>
            <w:tcW w:w="1410" w:type="dxa"/>
            <w:gridSpan w:val="3"/>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snapToGrid w:val="0"/>
              <w:rPr>
                <w:b/>
                <w:bCs/>
                <w:lang w:eastAsia="ru-RU"/>
              </w:rPr>
            </w:pPr>
          </w:p>
          <w:p w:rsidR="0055141D" w:rsidRDefault="0055141D" w:rsidP="0055141D">
            <w:pPr>
              <w:suppressAutoHyphens w:val="0"/>
              <w:rPr>
                <w:b/>
                <w:bCs/>
                <w:lang w:eastAsia="ru-RU"/>
              </w:rPr>
            </w:pPr>
            <w:r>
              <w:rPr>
                <w:b/>
                <w:bCs/>
                <w:lang w:eastAsia="ru-RU"/>
              </w:rPr>
              <w:t>3010,80000</w:t>
            </w:r>
          </w:p>
        </w:tc>
        <w:tc>
          <w:tcPr>
            <w:tcW w:w="275" w:type="dxa"/>
            <w:tcBorders>
              <w:left w:val="single" w:sz="4" w:space="0" w:color="000000"/>
            </w:tcBorders>
            <w:shd w:val="clear" w:color="auto" w:fill="auto"/>
            <w:tcMar>
              <w:left w:w="0" w:type="dxa"/>
              <w:right w:w="0" w:type="dxa"/>
            </w:tcMar>
          </w:tcPr>
          <w:p w:rsidR="0055141D" w:rsidRDefault="0055141D" w:rsidP="0055141D">
            <w:pPr>
              <w:snapToGrid w:val="0"/>
              <w:rPr>
                <w:b/>
                <w:bCs/>
                <w:lang w:eastAsia="ru-RU"/>
              </w:rPr>
            </w:pPr>
          </w:p>
        </w:tc>
      </w:tr>
      <w:tr w:rsidR="0055141D" w:rsidTr="0055141D">
        <w:trPr>
          <w:trHeight w:val="950"/>
        </w:trPr>
        <w:tc>
          <w:tcPr>
            <w:tcW w:w="2699" w:type="dxa"/>
            <w:tcBorders>
              <w:top w:val="single" w:sz="4" w:space="0" w:color="000000"/>
              <w:left w:val="single" w:sz="4" w:space="0" w:color="000000"/>
              <w:bottom w:val="single" w:sz="4" w:space="0" w:color="000000"/>
            </w:tcBorders>
            <w:shd w:val="clear" w:color="auto" w:fill="auto"/>
            <w:vAlign w:val="center"/>
          </w:tcPr>
          <w:p w:rsidR="0055141D" w:rsidRDefault="0055141D" w:rsidP="0055141D">
            <w:pPr>
              <w:suppressAutoHyphens w:val="0"/>
              <w:jc w:val="center"/>
              <w:rPr>
                <w:lang w:eastAsia="ru-RU"/>
              </w:rPr>
            </w:pPr>
            <w:r>
              <w:rPr>
                <w:lang w:eastAsia="ru-RU"/>
              </w:rPr>
              <w:t>923 2 02 15001 10 0000 150</w:t>
            </w:r>
          </w:p>
        </w:tc>
        <w:tc>
          <w:tcPr>
            <w:tcW w:w="3118" w:type="dxa"/>
            <w:gridSpan w:val="2"/>
            <w:tcBorders>
              <w:top w:val="single" w:sz="4" w:space="0" w:color="000000"/>
              <w:left w:val="single" w:sz="4" w:space="0" w:color="000000"/>
              <w:bottom w:val="single" w:sz="4" w:space="0" w:color="000000"/>
            </w:tcBorders>
            <w:shd w:val="clear" w:color="auto" w:fill="auto"/>
            <w:vAlign w:val="center"/>
          </w:tcPr>
          <w:p w:rsidR="0055141D" w:rsidRDefault="0055141D" w:rsidP="0055141D">
            <w:pPr>
              <w:suppressAutoHyphens w:val="0"/>
              <w:rPr>
                <w:lang w:eastAsia="ru-RU"/>
              </w:rPr>
            </w:pPr>
            <w:r>
              <w:rPr>
                <w:lang w:eastAsia="ru-RU"/>
              </w:rPr>
              <w:t>Дотации бюджетам сельских поселений на выравнивание бюджетной обеспеченности</w:t>
            </w:r>
          </w:p>
        </w:tc>
        <w:tc>
          <w:tcPr>
            <w:tcW w:w="1575" w:type="dxa"/>
            <w:tcBorders>
              <w:top w:val="single" w:sz="4" w:space="0" w:color="000000"/>
              <w:left w:val="single" w:sz="4" w:space="0" w:color="000000"/>
              <w:bottom w:val="single" w:sz="4" w:space="0" w:color="000000"/>
            </w:tcBorders>
            <w:shd w:val="clear" w:color="auto" w:fill="auto"/>
            <w:vAlign w:val="bottom"/>
          </w:tcPr>
          <w:p w:rsidR="0055141D" w:rsidRDefault="0055141D" w:rsidP="0055141D">
            <w:pPr>
              <w:suppressAutoHyphens w:val="0"/>
              <w:jc w:val="center"/>
              <w:rPr>
                <w:lang w:eastAsia="ru-RU"/>
              </w:rPr>
            </w:pPr>
            <w:r>
              <w:rPr>
                <w:lang w:eastAsia="ru-RU"/>
              </w:rPr>
              <w:t>1601,40000</w:t>
            </w:r>
          </w:p>
        </w:tc>
        <w:tc>
          <w:tcPr>
            <w:tcW w:w="1409" w:type="dxa"/>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snapToGrid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r>
              <w:rPr>
                <w:lang w:eastAsia="ru-RU"/>
              </w:rPr>
              <w:t>1497,30000</w:t>
            </w:r>
          </w:p>
        </w:tc>
        <w:tc>
          <w:tcPr>
            <w:tcW w:w="1410" w:type="dxa"/>
            <w:gridSpan w:val="3"/>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snapToGrid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r>
              <w:rPr>
                <w:lang w:eastAsia="ru-RU"/>
              </w:rPr>
              <w:t>1503,90000</w:t>
            </w:r>
          </w:p>
        </w:tc>
        <w:tc>
          <w:tcPr>
            <w:tcW w:w="275" w:type="dxa"/>
            <w:tcBorders>
              <w:left w:val="single" w:sz="4" w:space="0" w:color="000000"/>
            </w:tcBorders>
            <w:shd w:val="clear" w:color="auto" w:fill="auto"/>
            <w:tcMar>
              <w:left w:w="0" w:type="dxa"/>
              <w:right w:w="0" w:type="dxa"/>
            </w:tcMar>
          </w:tcPr>
          <w:p w:rsidR="0055141D" w:rsidRDefault="0055141D" w:rsidP="0055141D">
            <w:pPr>
              <w:snapToGrid w:val="0"/>
              <w:rPr>
                <w:lang w:eastAsia="ru-RU"/>
              </w:rPr>
            </w:pPr>
          </w:p>
        </w:tc>
      </w:tr>
      <w:tr w:rsidR="0055141D" w:rsidTr="0055141D">
        <w:trPr>
          <w:trHeight w:val="930"/>
        </w:trPr>
        <w:tc>
          <w:tcPr>
            <w:tcW w:w="2699" w:type="dxa"/>
            <w:tcBorders>
              <w:top w:val="single" w:sz="4" w:space="0" w:color="000000"/>
              <w:left w:val="single" w:sz="4" w:space="0" w:color="000000"/>
              <w:bottom w:val="single" w:sz="4" w:space="0" w:color="000000"/>
            </w:tcBorders>
            <w:shd w:val="clear" w:color="auto" w:fill="auto"/>
            <w:vAlign w:val="center"/>
          </w:tcPr>
          <w:p w:rsidR="0055141D" w:rsidRDefault="0055141D" w:rsidP="0055141D">
            <w:pPr>
              <w:suppressAutoHyphens w:val="0"/>
              <w:jc w:val="center"/>
              <w:rPr>
                <w:lang w:eastAsia="ru-RU"/>
              </w:rPr>
            </w:pPr>
            <w:r>
              <w:rPr>
                <w:lang w:eastAsia="ru-RU"/>
              </w:rPr>
              <w:lastRenderedPageBreak/>
              <w:t>923 2 02 49999 10 0000 150</w:t>
            </w:r>
          </w:p>
        </w:tc>
        <w:tc>
          <w:tcPr>
            <w:tcW w:w="3118" w:type="dxa"/>
            <w:gridSpan w:val="2"/>
            <w:tcBorders>
              <w:top w:val="single" w:sz="4" w:space="0" w:color="000000"/>
              <w:left w:val="single" w:sz="4" w:space="0" w:color="000000"/>
              <w:bottom w:val="single" w:sz="4" w:space="0" w:color="000000"/>
            </w:tcBorders>
            <w:shd w:val="clear" w:color="auto" w:fill="auto"/>
            <w:vAlign w:val="center"/>
          </w:tcPr>
          <w:p w:rsidR="0055141D" w:rsidRDefault="0055141D" w:rsidP="0055141D">
            <w:pPr>
              <w:suppressAutoHyphens w:val="0"/>
              <w:rPr>
                <w:lang w:eastAsia="ru-RU"/>
              </w:rPr>
            </w:pPr>
            <w:r>
              <w:rPr>
                <w:lang w:eastAsia="ru-RU"/>
              </w:rPr>
              <w:t>Прочие межбюджетные трансферты, передаваемые бюджетам сельских поселений</w:t>
            </w:r>
          </w:p>
          <w:p w:rsidR="0055141D" w:rsidRDefault="0055141D" w:rsidP="0055141D">
            <w:pPr>
              <w:suppressAutoHyphens w:val="0"/>
            </w:pPr>
            <w:r>
              <w:rPr>
                <w:lang w:eastAsia="ru-RU"/>
              </w:rPr>
              <w:t>на сбалансированность</w:t>
            </w:r>
          </w:p>
        </w:tc>
        <w:tc>
          <w:tcPr>
            <w:tcW w:w="1575" w:type="dxa"/>
            <w:tcBorders>
              <w:top w:val="single" w:sz="4" w:space="0" w:color="000000"/>
              <w:left w:val="single" w:sz="4" w:space="0" w:color="000000"/>
              <w:bottom w:val="single" w:sz="4" w:space="0" w:color="000000"/>
            </w:tcBorders>
            <w:shd w:val="clear" w:color="auto" w:fill="auto"/>
            <w:vAlign w:val="bottom"/>
          </w:tcPr>
          <w:p w:rsidR="0055141D" w:rsidRDefault="0055141D" w:rsidP="0055141D">
            <w:pPr>
              <w:suppressAutoHyphens w:val="0"/>
              <w:jc w:val="center"/>
              <w:rPr>
                <w:lang w:eastAsia="ru-RU"/>
              </w:rPr>
            </w:pPr>
            <w:r>
              <w:rPr>
                <w:lang w:eastAsia="ru-RU"/>
              </w:rPr>
              <w:t>1881,20000</w:t>
            </w:r>
          </w:p>
        </w:tc>
        <w:tc>
          <w:tcPr>
            <w:tcW w:w="1409" w:type="dxa"/>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snapToGrid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r>
              <w:rPr>
                <w:lang w:eastAsia="ru-RU"/>
              </w:rPr>
              <w:t>1601,90000</w:t>
            </w:r>
          </w:p>
        </w:tc>
        <w:tc>
          <w:tcPr>
            <w:tcW w:w="1410" w:type="dxa"/>
            <w:gridSpan w:val="3"/>
            <w:tcBorders>
              <w:top w:val="single" w:sz="4" w:space="0" w:color="000000"/>
              <w:left w:val="single" w:sz="4" w:space="0" w:color="000000"/>
              <w:bottom w:val="single" w:sz="4" w:space="0" w:color="000000"/>
            </w:tcBorders>
            <w:shd w:val="clear" w:color="auto" w:fill="auto"/>
          </w:tcPr>
          <w:p w:rsidR="0055141D" w:rsidRDefault="0055141D" w:rsidP="0055141D">
            <w:pPr>
              <w:suppressAutoHyphens w:val="0"/>
              <w:snapToGrid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p>
          <w:p w:rsidR="0055141D" w:rsidRDefault="0055141D" w:rsidP="0055141D">
            <w:pPr>
              <w:suppressAutoHyphens w:val="0"/>
              <w:rPr>
                <w:lang w:eastAsia="ru-RU"/>
              </w:rPr>
            </w:pPr>
            <w:r>
              <w:rPr>
                <w:lang w:eastAsia="ru-RU"/>
              </w:rPr>
              <w:t>1380,50000</w:t>
            </w:r>
          </w:p>
        </w:tc>
        <w:tc>
          <w:tcPr>
            <w:tcW w:w="275" w:type="dxa"/>
            <w:tcBorders>
              <w:left w:val="single" w:sz="4" w:space="0" w:color="000000"/>
            </w:tcBorders>
            <w:shd w:val="clear" w:color="auto" w:fill="auto"/>
            <w:tcMar>
              <w:left w:w="0" w:type="dxa"/>
              <w:right w:w="0" w:type="dxa"/>
            </w:tcMar>
          </w:tcPr>
          <w:p w:rsidR="0055141D" w:rsidRDefault="0055141D" w:rsidP="0055141D">
            <w:pPr>
              <w:snapToGrid w:val="0"/>
              <w:rPr>
                <w:lang w:eastAsia="ru-RU"/>
              </w:rPr>
            </w:pPr>
          </w:p>
        </w:tc>
      </w:tr>
      <w:tr w:rsidR="0055141D" w:rsidTr="0055141D">
        <w:trPr>
          <w:trHeight w:val="930"/>
        </w:trPr>
        <w:tc>
          <w:tcPr>
            <w:tcW w:w="2699" w:type="dxa"/>
            <w:tcBorders>
              <w:top w:val="single" w:sz="4" w:space="0" w:color="000000"/>
              <w:left w:val="single" w:sz="4" w:space="0" w:color="000000"/>
              <w:bottom w:val="single" w:sz="4" w:space="0" w:color="000000"/>
            </w:tcBorders>
            <w:shd w:val="clear" w:color="auto" w:fill="auto"/>
            <w:vAlign w:val="center"/>
          </w:tcPr>
          <w:p w:rsidR="0055141D" w:rsidRDefault="0055141D" w:rsidP="0055141D">
            <w:pPr>
              <w:suppressAutoHyphens w:val="0"/>
              <w:jc w:val="center"/>
              <w:rPr>
                <w:lang w:eastAsia="ru-RU"/>
              </w:rPr>
            </w:pPr>
            <w:r>
              <w:rPr>
                <w:lang w:eastAsia="ru-RU"/>
              </w:rPr>
              <w:t xml:space="preserve">923 </w:t>
            </w:r>
            <w:r>
              <w:t>2 02 35118 10 0000 150</w:t>
            </w:r>
          </w:p>
        </w:tc>
        <w:tc>
          <w:tcPr>
            <w:tcW w:w="3118" w:type="dxa"/>
            <w:gridSpan w:val="2"/>
            <w:tcBorders>
              <w:top w:val="single" w:sz="4" w:space="0" w:color="000000"/>
              <w:left w:val="single" w:sz="4" w:space="0" w:color="000000"/>
              <w:bottom w:val="single" w:sz="4" w:space="0" w:color="000000"/>
            </w:tcBorders>
            <w:shd w:val="clear" w:color="auto" w:fill="auto"/>
            <w:vAlign w:val="center"/>
          </w:tcPr>
          <w:p w:rsidR="0055141D" w:rsidRDefault="0055141D" w:rsidP="0055141D">
            <w:pPr>
              <w:suppressAutoHyphens w:val="0"/>
              <w:rPr>
                <w:lang w:eastAsia="ru-RU"/>
              </w:rPr>
            </w:pPr>
            <w:r w:rsidRPr="00EC13B3">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75" w:type="dxa"/>
            <w:tcBorders>
              <w:top w:val="single" w:sz="4" w:space="0" w:color="000000"/>
              <w:left w:val="single" w:sz="4" w:space="0" w:color="000000"/>
              <w:bottom w:val="single" w:sz="4" w:space="0" w:color="000000"/>
            </w:tcBorders>
            <w:shd w:val="clear" w:color="auto" w:fill="auto"/>
            <w:vAlign w:val="bottom"/>
          </w:tcPr>
          <w:p w:rsidR="0055141D" w:rsidRDefault="0055141D" w:rsidP="0055141D">
            <w:pPr>
              <w:suppressAutoHyphens w:val="0"/>
              <w:jc w:val="center"/>
              <w:rPr>
                <w:lang w:eastAsia="ru-RU"/>
              </w:rPr>
            </w:pPr>
            <w:r>
              <w:rPr>
                <w:lang w:eastAsia="ru-RU"/>
              </w:rPr>
              <w:t>118,10000</w:t>
            </w:r>
          </w:p>
        </w:tc>
        <w:tc>
          <w:tcPr>
            <w:tcW w:w="1409" w:type="dxa"/>
            <w:tcBorders>
              <w:top w:val="single" w:sz="4" w:space="0" w:color="000000"/>
              <w:left w:val="single" w:sz="4" w:space="0" w:color="000000"/>
              <w:bottom w:val="single" w:sz="4" w:space="0" w:color="000000"/>
            </w:tcBorders>
            <w:shd w:val="clear" w:color="auto" w:fill="auto"/>
            <w:vAlign w:val="bottom"/>
          </w:tcPr>
          <w:p w:rsidR="0055141D" w:rsidRDefault="0055141D" w:rsidP="0055141D">
            <w:pPr>
              <w:suppressAutoHyphens w:val="0"/>
              <w:snapToGrid w:val="0"/>
              <w:jc w:val="center"/>
              <w:rPr>
                <w:lang w:eastAsia="ru-RU"/>
              </w:rPr>
            </w:pPr>
            <w:r>
              <w:rPr>
                <w:lang w:eastAsia="ru-RU"/>
              </w:rPr>
              <w:t>123,00000</w:t>
            </w:r>
          </w:p>
        </w:tc>
        <w:tc>
          <w:tcPr>
            <w:tcW w:w="1410" w:type="dxa"/>
            <w:gridSpan w:val="3"/>
            <w:tcBorders>
              <w:top w:val="single" w:sz="4" w:space="0" w:color="000000"/>
              <w:left w:val="single" w:sz="4" w:space="0" w:color="000000"/>
              <w:bottom w:val="single" w:sz="4" w:space="0" w:color="000000"/>
            </w:tcBorders>
            <w:shd w:val="clear" w:color="auto" w:fill="auto"/>
            <w:vAlign w:val="bottom"/>
          </w:tcPr>
          <w:p w:rsidR="0055141D" w:rsidRDefault="0055141D" w:rsidP="0055141D">
            <w:pPr>
              <w:suppressAutoHyphens w:val="0"/>
              <w:snapToGrid w:val="0"/>
              <w:jc w:val="center"/>
              <w:rPr>
                <w:lang w:eastAsia="ru-RU"/>
              </w:rPr>
            </w:pPr>
            <w:r>
              <w:rPr>
                <w:lang w:eastAsia="ru-RU"/>
              </w:rPr>
              <w:t>126,40000</w:t>
            </w:r>
          </w:p>
        </w:tc>
        <w:tc>
          <w:tcPr>
            <w:tcW w:w="275" w:type="dxa"/>
            <w:tcBorders>
              <w:left w:val="single" w:sz="4" w:space="0" w:color="000000"/>
            </w:tcBorders>
            <w:shd w:val="clear" w:color="auto" w:fill="auto"/>
            <w:tcMar>
              <w:left w:w="0" w:type="dxa"/>
              <w:right w:w="0" w:type="dxa"/>
            </w:tcMar>
          </w:tcPr>
          <w:p w:rsidR="0055141D" w:rsidRDefault="0055141D" w:rsidP="0055141D">
            <w:pPr>
              <w:snapToGrid w:val="0"/>
              <w:rPr>
                <w:lang w:eastAsia="ru-RU"/>
              </w:rPr>
            </w:pPr>
          </w:p>
        </w:tc>
      </w:tr>
      <w:tr w:rsidR="0055141D" w:rsidTr="0055141D">
        <w:trPr>
          <w:trHeight w:val="930"/>
        </w:trPr>
        <w:tc>
          <w:tcPr>
            <w:tcW w:w="2699" w:type="dxa"/>
            <w:tcBorders>
              <w:top w:val="single" w:sz="4" w:space="0" w:color="000000"/>
              <w:left w:val="single" w:sz="4" w:space="0" w:color="000000"/>
              <w:bottom w:val="single" w:sz="4" w:space="0" w:color="000000"/>
            </w:tcBorders>
            <w:shd w:val="clear" w:color="auto" w:fill="auto"/>
            <w:vAlign w:val="center"/>
          </w:tcPr>
          <w:p w:rsidR="0055141D" w:rsidRDefault="0055141D" w:rsidP="0055141D">
            <w:pPr>
              <w:suppressAutoHyphens w:val="0"/>
              <w:jc w:val="center"/>
              <w:rPr>
                <w:lang w:eastAsia="ru-RU"/>
              </w:rPr>
            </w:pPr>
            <w:r>
              <w:t>923 2 02 49999 10 0000 150</w:t>
            </w:r>
          </w:p>
        </w:tc>
        <w:tc>
          <w:tcPr>
            <w:tcW w:w="3118" w:type="dxa"/>
            <w:gridSpan w:val="2"/>
            <w:tcBorders>
              <w:top w:val="single" w:sz="4" w:space="0" w:color="000000"/>
              <w:left w:val="single" w:sz="4" w:space="0" w:color="000000"/>
              <w:bottom w:val="single" w:sz="4" w:space="0" w:color="000000"/>
            </w:tcBorders>
            <w:shd w:val="clear" w:color="auto" w:fill="auto"/>
            <w:vAlign w:val="center"/>
          </w:tcPr>
          <w:p w:rsidR="0055141D" w:rsidRPr="00EC13B3" w:rsidRDefault="0055141D" w:rsidP="0055141D">
            <w:pPr>
              <w:suppressAutoHyphens w:val="0"/>
            </w:pPr>
            <w:r>
              <w:t>Прочие межбюджетные трансферты, передаваемые бюджетам сельских поселений</w:t>
            </w:r>
          </w:p>
        </w:tc>
        <w:tc>
          <w:tcPr>
            <w:tcW w:w="1575" w:type="dxa"/>
            <w:tcBorders>
              <w:top w:val="single" w:sz="4" w:space="0" w:color="000000"/>
              <w:left w:val="single" w:sz="4" w:space="0" w:color="000000"/>
              <w:bottom w:val="single" w:sz="4" w:space="0" w:color="000000"/>
            </w:tcBorders>
            <w:shd w:val="clear" w:color="auto" w:fill="auto"/>
            <w:vAlign w:val="bottom"/>
          </w:tcPr>
          <w:p w:rsidR="0055141D" w:rsidRDefault="0055141D" w:rsidP="0055141D">
            <w:pPr>
              <w:suppressAutoHyphens w:val="0"/>
              <w:jc w:val="center"/>
              <w:rPr>
                <w:lang w:eastAsia="ru-RU"/>
              </w:rPr>
            </w:pPr>
            <w:r>
              <w:rPr>
                <w:lang w:eastAsia="ru-RU"/>
              </w:rPr>
              <w:t>12,00000</w:t>
            </w:r>
          </w:p>
        </w:tc>
        <w:tc>
          <w:tcPr>
            <w:tcW w:w="1409" w:type="dxa"/>
            <w:tcBorders>
              <w:top w:val="single" w:sz="4" w:space="0" w:color="000000"/>
              <w:left w:val="single" w:sz="4" w:space="0" w:color="000000"/>
              <w:bottom w:val="single" w:sz="4" w:space="0" w:color="000000"/>
            </w:tcBorders>
            <w:shd w:val="clear" w:color="auto" w:fill="auto"/>
            <w:vAlign w:val="bottom"/>
          </w:tcPr>
          <w:p w:rsidR="0055141D" w:rsidRDefault="0055141D" w:rsidP="0055141D">
            <w:pPr>
              <w:suppressAutoHyphens w:val="0"/>
              <w:snapToGrid w:val="0"/>
              <w:jc w:val="center"/>
              <w:rPr>
                <w:lang w:eastAsia="ru-RU"/>
              </w:rPr>
            </w:pPr>
          </w:p>
        </w:tc>
        <w:tc>
          <w:tcPr>
            <w:tcW w:w="1410" w:type="dxa"/>
            <w:gridSpan w:val="3"/>
            <w:tcBorders>
              <w:top w:val="single" w:sz="4" w:space="0" w:color="000000"/>
              <w:left w:val="single" w:sz="4" w:space="0" w:color="000000"/>
              <w:bottom w:val="single" w:sz="4" w:space="0" w:color="000000"/>
            </w:tcBorders>
            <w:shd w:val="clear" w:color="auto" w:fill="auto"/>
            <w:vAlign w:val="bottom"/>
          </w:tcPr>
          <w:p w:rsidR="0055141D" w:rsidRDefault="0055141D" w:rsidP="0055141D">
            <w:pPr>
              <w:suppressAutoHyphens w:val="0"/>
              <w:snapToGrid w:val="0"/>
              <w:jc w:val="center"/>
              <w:rPr>
                <w:lang w:eastAsia="ru-RU"/>
              </w:rPr>
            </w:pPr>
          </w:p>
        </w:tc>
        <w:tc>
          <w:tcPr>
            <w:tcW w:w="275" w:type="dxa"/>
            <w:tcBorders>
              <w:left w:val="single" w:sz="4" w:space="0" w:color="000000"/>
            </w:tcBorders>
            <w:shd w:val="clear" w:color="auto" w:fill="auto"/>
            <w:tcMar>
              <w:left w:w="0" w:type="dxa"/>
              <w:right w:w="0" w:type="dxa"/>
            </w:tcMar>
          </w:tcPr>
          <w:p w:rsidR="0055141D" w:rsidRDefault="0055141D" w:rsidP="0055141D">
            <w:pPr>
              <w:snapToGrid w:val="0"/>
              <w:rPr>
                <w:lang w:eastAsia="ru-RU"/>
              </w:rPr>
            </w:pPr>
          </w:p>
        </w:tc>
      </w:tr>
      <w:tr w:rsidR="0055141D" w:rsidRPr="009271E2" w:rsidTr="0055141D">
        <w:trPr>
          <w:trHeight w:val="273"/>
        </w:trPr>
        <w:tc>
          <w:tcPr>
            <w:tcW w:w="2699" w:type="dxa"/>
            <w:tcBorders>
              <w:left w:val="single" w:sz="4" w:space="0" w:color="000000"/>
              <w:bottom w:val="single" w:sz="4" w:space="0" w:color="000000"/>
            </w:tcBorders>
            <w:shd w:val="clear" w:color="auto" w:fill="auto"/>
            <w:vAlign w:val="center"/>
          </w:tcPr>
          <w:p w:rsidR="0055141D" w:rsidRPr="009271E2" w:rsidRDefault="0055141D" w:rsidP="0055141D">
            <w:pPr>
              <w:suppressAutoHyphens w:val="0"/>
              <w:jc w:val="center"/>
              <w:rPr>
                <w:b/>
                <w:bCs/>
                <w:lang w:eastAsia="ru-RU"/>
              </w:rPr>
            </w:pPr>
          </w:p>
        </w:tc>
        <w:tc>
          <w:tcPr>
            <w:tcW w:w="3118" w:type="dxa"/>
            <w:gridSpan w:val="2"/>
            <w:tcBorders>
              <w:left w:val="single" w:sz="4" w:space="0" w:color="000000"/>
              <w:bottom w:val="single" w:sz="4" w:space="0" w:color="000000"/>
            </w:tcBorders>
            <w:shd w:val="clear" w:color="auto" w:fill="auto"/>
            <w:vAlign w:val="center"/>
          </w:tcPr>
          <w:p w:rsidR="0055141D" w:rsidRPr="009271E2" w:rsidRDefault="0055141D" w:rsidP="0055141D">
            <w:pPr>
              <w:suppressAutoHyphens w:val="0"/>
              <w:jc w:val="center"/>
              <w:rPr>
                <w:b/>
                <w:bCs/>
                <w:lang w:eastAsia="ru-RU"/>
              </w:rPr>
            </w:pPr>
            <w:r w:rsidRPr="009271E2">
              <w:rPr>
                <w:b/>
                <w:bCs/>
                <w:lang w:eastAsia="ru-RU"/>
              </w:rPr>
              <w:t>Всего доходов</w:t>
            </w:r>
          </w:p>
        </w:tc>
        <w:tc>
          <w:tcPr>
            <w:tcW w:w="1575" w:type="dxa"/>
            <w:tcBorders>
              <w:left w:val="single" w:sz="4" w:space="0" w:color="000000"/>
              <w:bottom w:val="single" w:sz="4" w:space="0" w:color="000000"/>
            </w:tcBorders>
            <w:shd w:val="clear" w:color="auto" w:fill="auto"/>
            <w:vAlign w:val="bottom"/>
          </w:tcPr>
          <w:p w:rsidR="0055141D" w:rsidRPr="009271E2" w:rsidRDefault="0055141D" w:rsidP="0055141D">
            <w:pPr>
              <w:suppressAutoHyphens w:val="0"/>
              <w:jc w:val="center"/>
              <w:rPr>
                <w:b/>
                <w:bCs/>
                <w:lang w:eastAsia="ru-RU"/>
              </w:rPr>
            </w:pPr>
            <w:r>
              <w:rPr>
                <w:b/>
                <w:bCs/>
                <w:lang w:eastAsia="ru-RU"/>
              </w:rPr>
              <w:t>7693,00000</w:t>
            </w:r>
          </w:p>
        </w:tc>
        <w:tc>
          <w:tcPr>
            <w:tcW w:w="1409" w:type="dxa"/>
            <w:tcBorders>
              <w:top w:val="single" w:sz="4" w:space="0" w:color="000000"/>
              <w:left w:val="single" w:sz="4" w:space="0" w:color="000000"/>
              <w:bottom w:val="single" w:sz="4" w:space="0" w:color="000000"/>
            </w:tcBorders>
            <w:shd w:val="clear" w:color="auto" w:fill="auto"/>
          </w:tcPr>
          <w:p w:rsidR="0055141D" w:rsidRPr="009271E2" w:rsidRDefault="0055141D" w:rsidP="0055141D">
            <w:pPr>
              <w:suppressAutoHyphens w:val="0"/>
              <w:jc w:val="center"/>
              <w:rPr>
                <w:b/>
                <w:bCs/>
                <w:lang w:eastAsia="ru-RU"/>
              </w:rPr>
            </w:pPr>
            <w:r>
              <w:rPr>
                <w:b/>
                <w:bCs/>
                <w:lang w:eastAsia="ru-RU"/>
              </w:rPr>
              <w:t>7324,60000</w:t>
            </w:r>
          </w:p>
        </w:tc>
        <w:tc>
          <w:tcPr>
            <w:tcW w:w="1410" w:type="dxa"/>
            <w:gridSpan w:val="3"/>
            <w:tcBorders>
              <w:top w:val="single" w:sz="4" w:space="0" w:color="000000"/>
              <w:left w:val="single" w:sz="4" w:space="0" w:color="000000"/>
              <w:bottom w:val="single" w:sz="4" w:space="0" w:color="000000"/>
            </w:tcBorders>
            <w:shd w:val="clear" w:color="auto" w:fill="auto"/>
          </w:tcPr>
          <w:p w:rsidR="0055141D" w:rsidRPr="009271E2" w:rsidRDefault="0055141D" w:rsidP="0055141D">
            <w:pPr>
              <w:suppressAutoHyphens w:val="0"/>
              <w:jc w:val="center"/>
              <w:rPr>
                <w:b/>
                <w:bCs/>
                <w:lang w:eastAsia="ru-RU"/>
              </w:rPr>
            </w:pPr>
            <w:r>
              <w:rPr>
                <w:b/>
                <w:bCs/>
                <w:lang w:eastAsia="ru-RU"/>
              </w:rPr>
              <w:t>7337,00000</w:t>
            </w:r>
          </w:p>
        </w:tc>
        <w:tc>
          <w:tcPr>
            <w:tcW w:w="275" w:type="dxa"/>
            <w:tcBorders>
              <w:left w:val="single" w:sz="4" w:space="0" w:color="000000"/>
            </w:tcBorders>
            <w:shd w:val="clear" w:color="auto" w:fill="auto"/>
            <w:tcMar>
              <w:left w:w="0" w:type="dxa"/>
              <w:right w:w="0" w:type="dxa"/>
            </w:tcMar>
          </w:tcPr>
          <w:p w:rsidR="0055141D" w:rsidRPr="009271E2" w:rsidRDefault="0055141D" w:rsidP="0055141D">
            <w:pPr>
              <w:snapToGrid w:val="0"/>
              <w:rPr>
                <w:b/>
                <w:bCs/>
                <w:lang w:eastAsia="ru-RU"/>
              </w:rPr>
            </w:pPr>
          </w:p>
        </w:tc>
      </w:tr>
    </w:tbl>
    <w:p w:rsidR="0055141D" w:rsidRDefault="0055141D" w:rsidP="0055141D">
      <w:pPr>
        <w:rPr>
          <w:color w:val="000000"/>
        </w:rPr>
      </w:pPr>
    </w:p>
    <w:p w:rsidR="0055141D" w:rsidRDefault="0055141D" w:rsidP="0055141D">
      <w:pPr>
        <w:rPr>
          <w:color w:val="000000"/>
        </w:rPr>
      </w:pPr>
    </w:p>
    <w:p w:rsidR="0055141D" w:rsidRDefault="0055141D" w:rsidP="0055141D">
      <w:pPr>
        <w:rPr>
          <w:color w:val="000000"/>
        </w:rPr>
      </w:pPr>
    </w:p>
    <w:p w:rsidR="0055141D" w:rsidRDefault="0055141D" w:rsidP="0055141D">
      <w:pPr>
        <w:rPr>
          <w:color w:val="000000"/>
        </w:rPr>
      </w:pPr>
    </w:p>
    <w:p w:rsidR="0055141D" w:rsidRPr="0017380B" w:rsidRDefault="0055141D" w:rsidP="0055141D">
      <w:pPr>
        <w:pStyle w:val="a3"/>
        <w:ind w:firstLine="0"/>
        <w:jc w:val="right"/>
        <w:rPr>
          <w:lang w:eastAsia="ru-RU"/>
        </w:rPr>
      </w:pPr>
      <w:r>
        <w:rPr>
          <w:lang w:eastAsia="ru-RU"/>
        </w:rPr>
        <w:t>П</w:t>
      </w:r>
      <w:r w:rsidRPr="0017380B">
        <w:rPr>
          <w:lang w:eastAsia="ru-RU"/>
        </w:rPr>
        <w:t xml:space="preserve">риложение 10 </w:t>
      </w:r>
    </w:p>
    <w:p w:rsidR="0055141D" w:rsidRPr="0017380B" w:rsidRDefault="0055141D" w:rsidP="0055141D">
      <w:pPr>
        <w:pStyle w:val="a3"/>
        <w:ind w:firstLine="0"/>
        <w:jc w:val="right"/>
        <w:rPr>
          <w:lang w:eastAsia="ru-RU"/>
        </w:rPr>
      </w:pPr>
      <w:r w:rsidRPr="0017380B">
        <w:rPr>
          <w:lang w:eastAsia="ru-RU"/>
        </w:rPr>
        <w:t xml:space="preserve">к решению Совета </w:t>
      </w:r>
    </w:p>
    <w:p w:rsidR="0055141D" w:rsidRPr="007F6C2C" w:rsidRDefault="0055141D" w:rsidP="0055141D">
      <w:pPr>
        <w:pStyle w:val="a3"/>
        <w:ind w:firstLine="0"/>
        <w:jc w:val="right"/>
        <w:rPr>
          <w:lang w:eastAsia="ru-RU"/>
        </w:rPr>
      </w:pPr>
      <w:proofErr w:type="gramStart"/>
      <w:r w:rsidRPr="0017380B">
        <w:rPr>
          <w:lang w:eastAsia="ru-RU"/>
        </w:rPr>
        <w:t>П</w:t>
      </w:r>
      <w:r>
        <w:rPr>
          <w:lang w:eastAsia="ru-RU"/>
        </w:rPr>
        <w:t>обединского  сельского</w:t>
      </w:r>
      <w:proofErr w:type="gramEnd"/>
      <w:r>
        <w:rPr>
          <w:lang w:eastAsia="ru-RU"/>
        </w:rPr>
        <w:t xml:space="preserve"> поселения</w:t>
      </w:r>
      <w:r>
        <w:rPr>
          <w:sz w:val="22"/>
          <w:szCs w:val="22"/>
          <w:lang w:eastAsia="ru-RU"/>
        </w:rPr>
        <w:t xml:space="preserve">                                                                                                                                        «27» мая  2022 №188 </w:t>
      </w:r>
    </w:p>
    <w:p w:rsidR="0055141D" w:rsidRPr="0017380B" w:rsidRDefault="0055141D" w:rsidP="0055141D">
      <w:pPr>
        <w:jc w:val="center"/>
        <w:rPr>
          <w:b/>
        </w:rPr>
      </w:pPr>
      <w:r w:rsidRPr="0017380B">
        <w:rPr>
          <w:b/>
        </w:rPr>
        <w:t>Источник финансирования дефицита бюджета</w:t>
      </w:r>
    </w:p>
    <w:p w:rsidR="0055141D" w:rsidRPr="0017380B" w:rsidRDefault="0055141D" w:rsidP="0055141D">
      <w:pPr>
        <w:jc w:val="center"/>
        <w:rPr>
          <w:b/>
        </w:rPr>
      </w:pPr>
      <w:r w:rsidRPr="0017380B">
        <w:rPr>
          <w:b/>
        </w:rPr>
        <w:t>Побединс</w:t>
      </w:r>
      <w:r>
        <w:rPr>
          <w:b/>
        </w:rPr>
        <w:t>кого сельского поселения на 2022</w:t>
      </w:r>
      <w:r w:rsidRPr="0017380B">
        <w:rPr>
          <w:b/>
        </w:rPr>
        <w:t xml:space="preserve"> год</w:t>
      </w:r>
    </w:p>
    <w:p w:rsidR="0055141D" w:rsidRPr="0017380B" w:rsidRDefault="0055141D" w:rsidP="0055141D">
      <w:pPr>
        <w:jc w:val="center"/>
        <w:rPr>
          <w:b/>
        </w:rPr>
      </w:pPr>
    </w:p>
    <w:p w:rsidR="0055141D" w:rsidRPr="0017380B" w:rsidRDefault="0055141D" w:rsidP="0055141D">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27"/>
        <w:gridCol w:w="1876"/>
      </w:tblGrid>
      <w:tr w:rsidR="0055141D" w:rsidRPr="0017380B" w:rsidTr="0055141D">
        <w:tc>
          <w:tcPr>
            <w:tcW w:w="3981" w:type="pct"/>
            <w:tcBorders>
              <w:top w:val="single" w:sz="4" w:space="0" w:color="000000"/>
              <w:left w:val="single" w:sz="4" w:space="0" w:color="000000"/>
              <w:bottom w:val="single" w:sz="4" w:space="0" w:color="000000"/>
              <w:right w:val="single" w:sz="4" w:space="0" w:color="000000"/>
            </w:tcBorders>
          </w:tcPr>
          <w:p w:rsidR="0055141D" w:rsidRPr="0017380B" w:rsidRDefault="0055141D" w:rsidP="0055141D">
            <w:pPr>
              <w:ind w:firstLine="360"/>
              <w:jc w:val="center"/>
              <w:rPr>
                <w:b/>
              </w:rPr>
            </w:pPr>
            <w:r w:rsidRPr="0017380B">
              <w:rPr>
                <w:b/>
              </w:rPr>
              <w:t>Наименование</w:t>
            </w:r>
          </w:p>
        </w:tc>
        <w:tc>
          <w:tcPr>
            <w:tcW w:w="1019" w:type="pct"/>
            <w:tcBorders>
              <w:top w:val="single" w:sz="4" w:space="0" w:color="000000"/>
              <w:left w:val="single" w:sz="4" w:space="0" w:color="000000"/>
              <w:bottom w:val="single" w:sz="4" w:space="0" w:color="000000"/>
              <w:right w:val="single" w:sz="4" w:space="0" w:color="000000"/>
            </w:tcBorders>
          </w:tcPr>
          <w:p w:rsidR="0055141D" w:rsidRPr="0017380B" w:rsidRDefault="0055141D" w:rsidP="0055141D">
            <w:pPr>
              <w:rPr>
                <w:b/>
              </w:rPr>
            </w:pPr>
            <w:r w:rsidRPr="0017380B">
              <w:rPr>
                <w:b/>
              </w:rPr>
              <w:t xml:space="preserve">Сумма </w:t>
            </w:r>
            <w:proofErr w:type="spellStart"/>
            <w:r w:rsidRPr="0017380B">
              <w:rPr>
                <w:b/>
              </w:rPr>
              <w:t>тыс.р</w:t>
            </w:r>
            <w:proofErr w:type="spellEnd"/>
            <w:r w:rsidRPr="0017380B">
              <w:rPr>
                <w:b/>
              </w:rPr>
              <w:t>.</w:t>
            </w:r>
          </w:p>
        </w:tc>
      </w:tr>
      <w:tr w:rsidR="0055141D" w:rsidRPr="0017380B" w:rsidTr="0055141D">
        <w:tc>
          <w:tcPr>
            <w:tcW w:w="3981" w:type="pct"/>
            <w:tcBorders>
              <w:top w:val="single" w:sz="4" w:space="0" w:color="000000"/>
              <w:left w:val="single" w:sz="4" w:space="0" w:color="000000"/>
              <w:bottom w:val="single" w:sz="4" w:space="0" w:color="000000"/>
              <w:right w:val="single" w:sz="4" w:space="0" w:color="000000"/>
            </w:tcBorders>
          </w:tcPr>
          <w:p w:rsidR="0055141D" w:rsidRPr="0017380B" w:rsidRDefault="0055141D" w:rsidP="0055141D">
            <w:pPr>
              <w:ind w:firstLine="360"/>
              <w:jc w:val="center"/>
            </w:pPr>
            <w:r w:rsidRPr="0017380B">
              <w:t>1</w:t>
            </w:r>
          </w:p>
        </w:tc>
        <w:tc>
          <w:tcPr>
            <w:tcW w:w="1019" w:type="pct"/>
            <w:tcBorders>
              <w:top w:val="single" w:sz="4" w:space="0" w:color="000000"/>
              <w:left w:val="single" w:sz="4" w:space="0" w:color="000000"/>
              <w:bottom w:val="single" w:sz="4" w:space="0" w:color="000000"/>
              <w:right w:val="single" w:sz="4" w:space="0" w:color="000000"/>
            </w:tcBorders>
          </w:tcPr>
          <w:p w:rsidR="0055141D" w:rsidRPr="0017380B" w:rsidRDefault="0055141D" w:rsidP="0055141D">
            <w:pPr>
              <w:ind w:firstLine="360"/>
              <w:jc w:val="center"/>
            </w:pPr>
            <w:r w:rsidRPr="0017380B">
              <w:t>2</w:t>
            </w:r>
          </w:p>
        </w:tc>
      </w:tr>
      <w:tr w:rsidR="0055141D" w:rsidRPr="0017380B" w:rsidTr="0055141D">
        <w:tc>
          <w:tcPr>
            <w:tcW w:w="3981" w:type="pct"/>
            <w:tcBorders>
              <w:top w:val="single" w:sz="4" w:space="0" w:color="000000"/>
              <w:left w:val="single" w:sz="4" w:space="0" w:color="000000"/>
              <w:bottom w:val="single" w:sz="4" w:space="0" w:color="000000"/>
              <w:right w:val="single" w:sz="4" w:space="0" w:color="000000"/>
            </w:tcBorders>
          </w:tcPr>
          <w:p w:rsidR="0055141D" w:rsidRPr="0017380B" w:rsidRDefault="0055141D" w:rsidP="0055141D">
            <w:pPr>
              <w:jc w:val="both"/>
            </w:pPr>
            <w:r w:rsidRPr="0017380B">
              <w:t>Разница между полученными и погашенными муниципальным образованием в валюте РФ кредитами, предоставленными местному бюджету другими бюджетами бюджетной системы РФ</w:t>
            </w:r>
          </w:p>
        </w:tc>
        <w:tc>
          <w:tcPr>
            <w:tcW w:w="1019" w:type="pct"/>
            <w:tcBorders>
              <w:top w:val="single" w:sz="4" w:space="0" w:color="000000"/>
              <w:left w:val="single" w:sz="4" w:space="0" w:color="000000"/>
              <w:bottom w:val="single" w:sz="4" w:space="0" w:color="000000"/>
              <w:right w:val="single" w:sz="4" w:space="0" w:color="000000"/>
            </w:tcBorders>
          </w:tcPr>
          <w:p w:rsidR="0055141D" w:rsidRPr="0017380B" w:rsidRDefault="0055141D" w:rsidP="0055141D">
            <w:pPr>
              <w:ind w:firstLine="360"/>
              <w:jc w:val="center"/>
            </w:pPr>
            <w:r w:rsidRPr="0017380B">
              <w:t>0,00</w:t>
            </w:r>
            <w:r>
              <w:t>000</w:t>
            </w:r>
          </w:p>
        </w:tc>
      </w:tr>
      <w:tr w:rsidR="0055141D" w:rsidRPr="0017380B" w:rsidTr="0055141D">
        <w:tc>
          <w:tcPr>
            <w:tcW w:w="3981" w:type="pct"/>
            <w:tcBorders>
              <w:top w:val="single" w:sz="4" w:space="0" w:color="000000"/>
              <w:left w:val="single" w:sz="4" w:space="0" w:color="000000"/>
              <w:bottom w:val="single" w:sz="4" w:space="0" w:color="000000"/>
              <w:right w:val="single" w:sz="4" w:space="0" w:color="000000"/>
            </w:tcBorders>
          </w:tcPr>
          <w:p w:rsidR="0055141D" w:rsidRPr="0017380B" w:rsidRDefault="0055141D" w:rsidP="0055141D">
            <w:pPr>
              <w:jc w:val="both"/>
            </w:pPr>
            <w:r w:rsidRPr="0017380B">
              <w:t>Изменение остатков средств на счетах по учёту средств местного бюджета в течение финансового года</w:t>
            </w:r>
          </w:p>
        </w:tc>
        <w:tc>
          <w:tcPr>
            <w:tcW w:w="1019" w:type="pct"/>
            <w:tcBorders>
              <w:top w:val="single" w:sz="4" w:space="0" w:color="000000"/>
              <w:left w:val="single" w:sz="4" w:space="0" w:color="000000"/>
              <w:bottom w:val="single" w:sz="4" w:space="0" w:color="000000"/>
              <w:right w:val="single" w:sz="4" w:space="0" w:color="000000"/>
            </w:tcBorders>
          </w:tcPr>
          <w:p w:rsidR="0055141D" w:rsidRPr="0017380B" w:rsidRDefault="0055141D" w:rsidP="0055141D">
            <w:pPr>
              <w:ind w:firstLine="360"/>
              <w:jc w:val="center"/>
              <w:rPr>
                <w:b/>
              </w:rPr>
            </w:pPr>
            <w:r>
              <w:rPr>
                <w:b/>
                <w:color w:val="000000"/>
              </w:rPr>
              <w:t>317,280000</w:t>
            </w:r>
          </w:p>
        </w:tc>
      </w:tr>
      <w:tr w:rsidR="0055141D" w:rsidRPr="0017380B" w:rsidTr="0055141D">
        <w:tc>
          <w:tcPr>
            <w:tcW w:w="3981" w:type="pct"/>
            <w:tcBorders>
              <w:top w:val="single" w:sz="4" w:space="0" w:color="000000"/>
              <w:left w:val="single" w:sz="4" w:space="0" w:color="000000"/>
              <w:bottom w:val="single" w:sz="4" w:space="0" w:color="000000"/>
              <w:right w:val="single" w:sz="4" w:space="0" w:color="000000"/>
            </w:tcBorders>
          </w:tcPr>
          <w:p w:rsidR="0055141D" w:rsidRPr="0017380B" w:rsidRDefault="0055141D" w:rsidP="0055141D">
            <w:pPr>
              <w:jc w:val="both"/>
            </w:pPr>
            <w:r w:rsidRPr="0017380B">
              <w:t>Объем средств, направляемых на исполнение гарантий муниципального образования в валюте РФ в случае, если исполнение гарантом муниципальных гарантий ведет к возникновению права регрессного требования гаранта к принципалу</w:t>
            </w:r>
          </w:p>
        </w:tc>
        <w:tc>
          <w:tcPr>
            <w:tcW w:w="1019" w:type="pct"/>
            <w:tcBorders>
              <w:top w:val="single" w:sz="4" w:space="0" w:color="000000"/>
              <w:left w:val="single" w:sz="4" w:space="0" w:color="000000"/>
              <w:bottom w:val="single" w:sz="4" w:space="0" w:color="000000"/>
              <w:right w:val="single" w:sz="4" w:space="0" w:color="000000"/>
            </w:tcBorders>
          </w:tcPr>
          <w:p w:rsidR="0055141D" w:rsidRPr="0017380B" w:rsidRDefault="0055141D" w:rsidP="0055141D">
            <w:pPr>
              <w:ind w:firstLine="360"/>
              <w:jc w:val="center"/>
            </w:pPr>
            <w:r w:rsidRPr="0017380B">
              <w:t>0,00</w:t>
            </w:r>
            <w:r>
              <w:t>000</w:t>
            </w:r>
          </w:p>
        </w:tc>
      </w:tr>
      <w:tr w:rsidR="0055141D" w:rsidRPr="0017380B" w:rsidTr="0055141D">
        <w:tc>
          <w:tcPr>
            <w:tcW w:w="3981" w:type="pct"/>
            <w:tcBorders>
              <w:top w:val="single" w:sz="4" w:space="0" w:color="000000"/>
              <w:left w:val="single" w:sz="4" w:space="0" w:color="000000"/>
              <w:bottom w:val="single" w:sz="4" w:space="0" w:color="000000"/>
              <w:right w:val="single" w:sz="4" w:space="0" w:color="000000"/>
            </w:tcBorders>
          </w:tcPr>
          <w:p w:rsidR="0055141D" w:rsidRPr="0017380B" w:rsidRDefault="0055141D" w:rsidP="0055141D">
            <w:pPr>
              <w:jc w:val="both"/>
            </w:pPr>
            <w:r w:rsidRPr="0017380B">
              <w:t xml:space="preserve">Разница между средствами, полученными от возврата предоставленных из местного бюджета </w:t>
            </w:r>
            <w:proofErr w:type="spellStart"/>
            <w:r w:rsidRPr="0017380B">
              <w:t>юр.лицами</w:t>
            </w:r>
            <w:proofErr w:type="spellEnd"/>
            <w:r w:rsidRPr="0017380B">
              <w:t xml:space="preserve"> бюджетных кредитов и суммой предоставленных из местного бюджета </w:t>
            </w:r>
            <w:proofErr w:type="spellStart"/>
            <w:r w:rsidRPr="0017380B">
              <w:t>юр.лицами</w:t>
            </w:r>
            <w:proofErr w:type="spellEnd"/>
            <w:r w:rsidRPr="0017380B">
              <w:t xml:space="preserve"> бюджетных кредитов</w:t>
            </w:r>
          </w:p>
        </w:tc>
        <w:tc>
          <w:tcPr>
            <w:tcW w:w="1019" w:type="pct"/>
            <w:tcBorders>
              <w:top w:val="single" w:sz="4" w:space="0" w:color="000000"/>
              <w:left w:val="single" w:sz="4" w:space="0" w:color="000000"/>
              <w:bottom w:val="single" w:sz="4" w:space="0" w:color="000000"/>
              <w:right w:val="single" w:sz="4" w:space="0" w:color="000000"/>
            </w:tcBorders>
          </w:tcPr>
          <w:p w:rsidR="0055141D" w:rsidRPr="0017380B" w:rsidRDefault="0055141D" w:rsidP="0055141D">
            <w:pPr>
              <w:ind w:firstLine="360"/>
              <w:jc w:val="center"/>
            </w:pPr>
            <w:r w:rsidRPr="0017380B">
              <w:t>0,00</w:t>
            </w:r>
            <w:r>
              <w:t>000</w:t>
            </w:r>
          </w:p>
        </w:tc>
      </w:tr>
      <w:tr w:rsidR="0055141D" w:rsidRPr="0017380B" w:rsidTr="0055141D">
        <w:tc>
          <w:tcPr>
            <w:tcW w:w="3981" w:type="pct"/>
            <w:tcBorders>
              <w:top w:val="single" w:sz="4" w:space="0" w:color="000000"/>
              <w:left w:val="single" w:sz="4" w:space="0" w:color="000000"/>
              <w:bottom w:val="single" w:sz="4" w:space="0" w:color="000000"/>
              <w:right w:val="single" w:sz="4" w:space="0" w:color="000000"/>
            </w:tcBorders>
          </w:tcPr>
          <w:p w:rsidR="0055141D" w:rsidRPr="0017380B" w:rsidRDefault="0055141D" w:rsidP="0055141D">
            <w:pPr>
              <w:ind w:firstLine="360"/>
              <w:jc w:val="both"/>
              <w:rPr>
                <w:b/>
              </w:rPr>
            </w:pPr>
            <w:r w:rsidRPr="0017380B">
              <w:rPr>
                <w:b/>
              </w:rPr>
              <w:t>Итого</w:t>
            </w:r>
          </w:p>
        </w:tc>
        <w:tc>
          <w:tcPr>
            <w:tcW w:w="1019" w:type="pct"/>
            <w:tcBorders>
              <w:top w:val="single" w:sz="4" w:space="0" w:color="000000"/>
              <w:left w:val="single" w:sz="4" w:space="0" w:color="000000"/>
              <w:bottom w:val="single" w:sz="4" w:space="0" w:color="000000"/>
              <w:right w:val="single" w:sz="4" w:space="0" w:color="000000"/>
            </w:tcBorders>
          </w:tcPr>
          <w:p w:rsidR="0055141D" w:rsidRPr="0017380B" w:rsidRDefault="0055141D" w:rsidP="0055141D">
            <w:pPr>
              <w:ind w:firstLine="360"/>
              <w:jc w:val="center"/>
              <w:rPr>
                <w:b/>
              </w:rPr>
            </w:pPr>
            <w:r>
              <w:rPr>
                <w:b/>
                <w:color w:val="000000"/>
              </w:rPr>
              <w:t>317,280000</w:t>
            </w:r>
          </w:p>
        </w:tc>
      </w:tr>
    </w:tbl>
    <w:p w:rsidR="0055141D" w:rsidRPr="0017380B" w:rsidRDefault="0055141D" w:rsidP="0055141D">
      <w:pPr>
        <w:jc w:val="center"/>
        <w:rPr>
          <w:b/>
        </w:rPr>
      </w:pPr>
    </w:p>
    <w:p w:rsidR="0055141D" w:rsidRDefault="0055141D" w:rsidP="0055141D">
      <w:pPr>
        <w:rPr>
          <w:color w:val="000000"/>
        </w:rPr>
      </w:pPr>
    </w:p>
    <w:p w:rsidR="003E1A05" w:rsidRDefault="003E1A05" w:rsidP="003E1A05">
      <w:pPr>
        <w:rPr>
          <w:color w:val="000000"/>
        </w:rPr>
      </w:pPr>
    </w:p>
    <w:p w:rsidR="003E1A05" w:rsidRDefault="003E1A05" w:rsidP="003E1A05">
      <w:pPr>
        <w:ind w:firstLine="709"/>
        <w:rPr>
          <w:color w:val="000000"/>
        </w:rPr>
      </w:pPr>
    </w:p>
    <w:p w:rsidR="003E1A05" w:rsidRDefault="003E1A05" w:rsidP="003E1A05">
      <w:pPr>
        <w:ind w:firstLine="709"/>
        <w:rPr>
          <w:color w:val="000000"/>
        </w:rPr>
      </w:pPr>
    </w:p>
    <w:p w:rsidR="003E1A05" w:rsidRDefault="003E1A05" w:rsidP="003E1A05">
      <w:pPr>
        <w:ind w:firstLine="709"/>
        <w:rPr>
          <w:color w:val="000000"/>
        </w:rPr>
      </w:pPr>
    </w:p>
    <w:p w:rsidR="003E1A05" w:rsidRDefault="003E1A05" w:rsidP="003E1A05">
      <w:pPr>
        <w:ind w:firstLine="709"/>
        <w:rPr>
          <w:color w:val="000000"/>
        </w:rPr>
      </w:pPr>
    </w:p>
    <w:p w:rsidR="0055141D" w:rsidRDefault="0055141D" w:rsidP="0055141D">
      <w:pPr>
        <w:pStyle w:val="1"/>
        <w:tabs>
          <w:tab w:val="left" w:pos="0"/>
        </w:tabs>
        <w:jc w:val="center"/>
        <w:rPr>
          <w:b/>
          <w:sz w:val="32"/>
          <w:szCs w:val="32"/>
          <w:lang w:eastAsia="ru-RU"/>
        </w:rPr>
      </w:pPr>
      <w:r>
        <w:rPr>
          <w:b/>
          <w:sz w:val="32"/>
          <w:szCs w:val="32"/>
        </w:rPr>
        <w:t>Совет Побединского сельского поселения</w:t>
      </w:r>
    </w:p>
    <w:p w:rsidR="0055141D" w:rsidRDefault="0055141D" w:rsidP="0055141D">
      <w:pPr>
        <w:pStyle w:val="2"/>
        <w:tabs>
          <w:tab w:val="left" w:pos="0"/>
        </w:tabs>
        <w:jc w:val="center"/>
        <w:rPr>
          <w:sz w:val="32"/>
          <w:szCs w:val="32"/>
        </w:rPr>
      </w:pPr>
      <w:r>
        <w:rPr>
          <w:sz w:val="32"/>
          <w:szCs w:val="32"/>
        </w:rPr>
        <w:t>Томской области</w:t>
      </w:r>
    </w:p>
    <w:p w:rsidR="0055141D" w:rsidRDefault="0055141D" w:rsidP="0055141D"/>
    <w:p w:rsidR="0055141D" w:rsidRDefault="0055141D" w:rsidP="0055141D">
      <w:pPr>
        <w:jc w:val="center"/>
        <w:rPr>
          <w:b/>
          <w:sz w:val="32"/>
          <w:szCs w:val="32"/>
        </w:rPr>
      </w:pPr>
      <w:r>
        <w:rPr>
          <w:b/>
          <w:sz w:val="32"/>
          <w:szCs w:val="32"/>
        </w:rPr>
        <w:t>Р Е Ш Е Н И Е</w:t>
      </w:r>
    </w:p>
    <w:p w:rsidR="0055141D" w:rsidRDefault="0055141D" w:rsidP="0055141D">
      <w:pPr>
        <w:widowControl w:val="0"/>
        <w:autoSpaceDE w:val="0"/>
        <w:autoSpaceDN w:val="0"/>
        <w:adjustRightInd w:val="0"/>
        <w:jc w:val="both"/>
      </w:pPr>
    </w:p>
    <w:p w:rsidR="0055141D" w:rsidRDefault="0055141D" w:rsidP="0055141D">
      <w:pPr>
        <w:jc w:val="both"/>
      </w:pPr>
      <w:r>
        <w:t>п. Победа</w:t>
      </w:r>
    </w:p>
    <w:p w:rsidR="0055141D" w:rsidRDefault="0055141D" w:rsidP="0055141D">
      <w:pPr>
        <w:jc w:val="both"/>
      </w:pPr>
      <w:r>
        <w:t>«27» мая 2022 г                                                                                                 № 189</w:t>
      </w:r>
    </w:p>
    <w:p w:rsidR="0055141D" w:rsidRDefault="0055141D" w:rsidP="0055141D">
      <w:pPr>
        <w:jc w:val="both"/>
      </w:pPr>
    </w:p>
    <w:p w:rsidR="0055141D" w:rsidRDefault="0055141D" w:rsidP="0055141D">
      <w:pPr>
        <w:widowControl w:val="0"/>
        <w:autoSpaceDE w:val="0"/>
        <w:autoSpaceDN w:val="0"/>
        <w:adjustRightInd w:val="0"/>
        <w:jc w:val="both"/>
      </w:pPr>
    </w:p>
    <w:p w:rsidR="0055141D" w:rsidRDefault="0055141D" w:rsidP="0055141D">
      <w:pPr>
        <w:widowControl w:val="0"/>
        <w:autoSpaceDE w:val="0"/>
        <w:autoSpaceDN w:val="0"/>
        <w:adjustRightInd w:val="0"/>
        <w:jc w:val="both"/>
      </w:pPr>
    </w:p>
    <w:p w:rsidR="0055141D" w:rsidRDefault="0055141D" w:rsidP="0055141D">
      <w:r>
        <w:t xml:space="preserve">Об утверждении Положения «О </w:t>
      </w:r>
    </w:p>
    <w:p w:rsidR="0055141D" w:rsidRDefault="0055141D" w:rsidP="0055141D">
      <w:r>
        <w:t xml:space="preserve">бюджетном процессе в муниципальном </w:t>
      </w:r>
    </w:p>
    <w:p w:rsidR="0055141D" w:rsidRDefault="0055141D" w:rsidP="0055141D">
      <w:r>
        <w:t>образовании Побединское сельское поселение</w:t>
      </w:r>
    </w:p>
    <w:p w:rsidR="0055141D" w:rsidRDefault="0055141D" w:rsidP="0055141D">
      <w:r>
        <w:t>Шегарского района Томской области»</w:t>
      </w:r>
    </w:p>
    <w:p w:rsidR="0055141D" w:rsidRDefault="0055141D" w:rsidP="0055141D">
      <w:pPr>
        <w:pStyle w:val="ConsPlusTitle"/>
        <w:widowControl/>
        <w:jc w:val="center"/>
      </w:pPr>
    </w:p>
    <w:p w:rsidR="0055141D" w:rsidRDefault="0055141D" w:rsidP="0055141D">
      <w:pPr>
        <w:autoSpaceDE w:val="0"/>
        <w:autoSpaceDN w:val="0"/>
        <w:adjustRightInd w:val="0"/>
        <w:jc w:val="center"/>
      </w:pPr>
    </w:p>
    <w:p w:rsidR="0055141D" w:rsidRDefault="0055141D" w:rsidP="0055141D">
      <w:pPr>
        <w:autoSpaceDE w:val="0"/>
        <w:autoSpaceDN w:val="0"/>
        <w:adjustRightInd w:val="0"/>
        <w:ind w:firstLine="540"/>
        <w:jc w:val="both"/>
      </w:pPr>
      <w:r>
        <w:t xml:space="preserve">В соответствии с Бюджетным Кодексом Российской Федерации, на основании Устава муниципального образования Побединское сельское поселение, </w:t>
      </w:r>
    </w:p>
    <w:p w:rsidR="0055141D" w:rsidRDefault="0055141D" w:rsidP="0055141D">
      <w:pPr>
        <w:autoSpaceDE w:val="0"/>
        <w:autoSpaceDN w:val="0"/>
        <w:adjustRightInd w:val="0"/>
        <w:ind w:firstLine="540"/>
        <w:jc w:val="both"/>
      </w:pPr>
    </w:p>
    <w:p w:rsidR="0055141D" w:rsidRDefault="0055141D" w:rsidP="0055141D">
      <w:pPr>
        <w:widowControl w:val="0"/>
        <w:tabs>
          <w:tab w:val="left" w:pos="1228"/>
        </w:tabs>
        <w:autoSpaceDE w:val="0"/>
        <w:autoSpaceDN w:val="0"/>
        <w:adjustRightInd w:val="0"/>
        <w:jc w:val="center"/>
        <w:rPr>
          <w:b/>
        </w:rPr>
      </w:pPr>
      <w:r>
        <w:rPr>
          <w:b/>
        </w:rPr>
        <w:t>СОВЕТ ПОБЕДИНСКОГО СЕЛЬСКОГО ПОСЕЛЕНИЯ РЕШИЛ:</w:t>
      </w:r>
    </w:p>
    <w:p w:rsidR="0055141D" w:rsidRDefault="0055141D" w:rsidP="0055141D">
      <w:pPr>
        <w:autoSpaceDE w:val="0"/>
        <w:autoSpaceDN w:val="0"/>
        <w:adjustRightInd w:val="0"/>
        <w:ind w:firstLine="540"/>
        <w:jc w:val="both"/>
      </w:pPr>
    </w:p>
    <w:p w:rsidR="0055141D" w:rsidRDefault="0055141D" w:rsidP="0055141D">
      <w:pPr>
        <w:autoSpaceDE w:val="0"/>
        <w:autoSpaceDN w:val="0"/>
        <w:adjustRightInd w:val="0"/>
        <w:ind w:firstLine="540"/>
        <w:jc w:val="both"/>
        <w:rPr>
          <w:sz w:val="16"/>
          <w:szCs w:val="16"/>
        </w:rPr>
      </w:pPr>
      <w:r>
        <w:t xml:space="preserve">1. Утвердить </w:t>
      </w:r>
      <w:hyperlink r:id="rId14" w:history="1">
        <w:proofErr w:type="spellStart"/>
        <w:r>
          <w:rPr>
            <w:rStyle w:val="af2"/>
          </w:rPr>
          <w:t>Положение</w:t>
        </w:r>
      </w:hyperlink>
      <w:r>
        <w:t>«О</w:t>
      </w:r>
      <w:proofErr w:type="spellEnd"/>
      <w:r>
        <w:t xml:space="preserve"> бюджетном процессе в муниципальном образовании Побединское сельское поселение» согласно приложению.</w:t>
      </w:r>
    </w:p>
    <w:p w:rsidR="0055141D" w:rsidRDefault="0055141D" w:rsidP="0055141D">
      <w:pPr>
        <w:ind w:firstLine="540"/>
        <w:jc w:val="both"/>
      </w:pPr>
      <w:r>
        <w:t>2. Признать утратившим силу Решение Совета Побединского сельского поселения от 25.12.2014 № 79 «Об утверждении Положения «О бюджетном процессе в муниципальном образовании Побединское сельское поселение».</w:t>
      </w:r>
    </w:p>
    <w:p w:rsidR="0055141D" w:rsidRDefault="0055141D" w:rsidP="0055141D">
      <w:pPr>
        <w:ind w:firstLine="540"/>
        <w:jc w:val="both"/>
      </w:pPr>
      <w:r>
        <w:t>3. Признать утратившим силу Решение Совета Побединского сельского поселения от 13.07.2021 № 151 «О внесении изменений в решение Совета Побединского сельского поселения от 24.12.2014 года № 79 Об утверждении Положения «О бюджетном процессе в муниципальном образовании Побединское сельское поселение».</w:t>
      </w:r>
    </w:p>
    <w:p w:rsidR="0055141D" w:rsidRDefault="0055141D" w:rsidP="0055141D">
      <w:pPr>
        <w:ind w:firstLine="540"/>
        <w:jc w:val="both"/>
      </w:pPr>
      <w:r>
        <w:t xml:space="preserve">4. Настоящее решение обнародовать и разместить на официальном сайте администрации Побединского сельского поселения </w:t>
      </w:r>
      <w:hyperlink r:id="rId15" w:history="1">
        <w:r>
          <w:rPr>
            <w:rStyle w:val="af2"/>
            <w:lang w:val="en-US"/>
          </w:rPr>
          <w:t>www</w:t>
        </w:r>
        <w:r>
          <w:rPr>
            <w:rStyle w:val="af2"/>
          </w:rPr>
          <w:t>.pobedasp.ru</w:t>
        </w:r>
      </w:hyperlink>
      <w:r>
        <w:t>.</w:t>
      </w:r>
    </w:p>
    <w:p w:rsidR="0055141D" w:rsidRDefault="0055141D" w:rsidP="0055141D">
      <w:pPr>
        <w:autoSpaceDE w:val="0"/>
        <w:autoSpaceDN w:val="0"/>
        <w:adjustRightInd w:val="0"/>
        <w:ind w:firstLine="540"/>
        <w:jc w:val="both"/>
        <w:rPr>
          <w:sz w:val="16"/>
          <w:szCs w:val="16"/>
        </w:rPr>
      </w:pPr>
      <w:r>
        <w:t>5. Настоящее решение вступает в силу со дня его официального обнародования.</w:t>
      </w:r>
    </w:p>
    <w:p w:rsidR="0055141D" w:rsidRDefault="0055141D" w:rsidP="0055141D">
      <w:pPr>
        <w:ind w:firstLine="540"/>
        <w:jc w:val="both"/>
      </w:pPr>
      <w:r>
        <w:t xml:space="preserve">6.Положения абзацев двадцать восьмого – двадцать девятого пункта 5 статьи 2 Положения применяется к правоотношениям, возникающим при составлении и исполнении бюджетов Побединского сельского поселения </w:t>
      </w:r>
      <w:r>
        <w:rPr>
          <w:color w:val="000000"/>
          <w:spacing w:val="-5"/>
        </w:rPr>
        <w:t>Шегарского района Томской области</w:t>
      </w:r>
      <w:r>
        <w:t>, начиная с бюджета на 2022 год и на плановый период 2023 и 2024 годов.</w:t>
      </w:r>
    </w:p>
    <w:p w:rsidR="0055141D" w:rsidRDefault="0055141D" w:rsidP="0055141D">
      <w:pPr>
        <w:autoSpaceDE w:val="0"/>
        <w:autoSpaceDN w:val="0"/>
        <w:adjustRightInd w:val="0"/>
        <w:ind w:firstLine="540"/>
        <w:jc w:val="both"/>
      </w:pPr>
      <w:r>
        <w:t>7. Контроль за исполнением настоящего решения возложить на главного специалиста по обслуживанию и управлению средствами местного бюджета.</w:t>
      </w:r>
    </w:p>
    <w:p w:rsidR="0055141D" w:rsidRDefault="0055141D" w:rsidP="0055141D"/>
    <w:p w:rsidR="0055141D" w:rsidRDefault="0055141D" w:rsidP="0055141D"/>
    <w:p w:rsidR="0055141D" w:rsidRDefault="0055141D" w:rsidP="0055141D">
      <w:r>
        <w:t>Председатель Совета</w:t>
      </w:r>
    </w:p>
    <w:p w:rsidR="0055141D" w:rsidRDefault="0055141D" w:rsidP="0055141D">
      <w:r>
        <w:t>Побединского сельского поселения                                                     Н.Н. Варламова</w:t>
      </w:r>
    </w:p>
    <w:p w:rsidR="0055141D" w:rsidRDefault="0055141D" w:rsidP="0055141D"/>
    <w:p w:rsidR="0055141D" w:rsidRDefault="0055141D" w:rsidP="0055141D">
      <w:r>
        <w:t xml:space="preserve">Глава                                                                                                       </w:t>
      </w:r>
    </w:p>
    <w:p w:rsidR="0055141D" w:rsidRDefault="0055141D" w:rsidP="0055141D">
      <w:r>
        <w:t xml:space="preserve">Побединского сельского поселения                                                      В.П. Селиванов                                    </w:t>
      </w:r>
    </w:p>
    <w:p w:rsidR="0055141D" w:rsidRDefault="0055141D" w:rsidP="0055141D">
      <w:pPr>
        <w:widowControl w:val="0"/>
        <w:tabs>
          <w:tab w:val="left" w:pos="1228"/>
        </w:tabs>
        <w:autoSpaceDE w:val="0"/>
        <w:autoSpaceDN w:val="0"/>
        <w:adjustRightInd w:val="0"/>
        <w:rPr>
          <w:b/>
        </w:rPr>
      </w:pPr>
    </w:p>
    <w:p w:rsidR="0055141D" w:rsidRDefault="0055141D" w:rsidP="0055141D">
      <w:pPr>
        <w:rPr>
          <w:b/>
        </w:rPr>
      </w:pPr>
    </w:p>
    <w:p w:rsidR="0055141D" w:rsidRDefault="0055141D" w:rsidP="0055141D">
      <w:pPr>
        <w:rPr>
          <w:b/>
        </w:rPr>
      </w:pPr>
    </w:p>
    <w:p w:rsidR="0055141D" w:rsidRDefault="0055141D" w:rsidP="0055141D"/>
    <w:p w:rsidR="0055141D" w:rsidRDefault="0055141D" w:rsidP="0055141D"/>
    <w:p w:rsidR="0055141D" w:rsidRDefault="0055141D" w:rsidP="0055141D">
      <w:pPr>
        <w:ind w:left="7080" w:firstLine="708"/>
        <w:jc w:val="right"/>
      </w:pPr>
      <w:r>
        <w:t xml:space="preserve">Приложение </w:t>
      </w:r>
    </w:p>
    <w:p w:rsidR="0055141D" w:rsidRDefault="0055141D" w:rsidP="0055141D">
      <w:pPr>
        <w:pStyle w:val="ConsNormal"/>
        <w:widowControl/>
        <w:ind w:left="4956" w:firstLine="0"/>
        <w:jc w:val="right"/>
        <w:rPr>
          <w:rFonts w:ascii="Times New Roman" w:hAnsi="Times New Roman"/>
          <w:sz w:val="24"/>
          <w:szCs w:val="24"/>
        </w:rPr>
      </w:pPr>
      <w:proofErr w:type="gramStart"/>
      <w:r>
        <w:rPr>
          <w:rFonts w:ascii="Times New Roman" w:hAnsi="Times New Roman"/>
          <w:sz w:val="24"/>
          <w:szCs w:val="24"/>
        </w:rPr>
        <w:t>к  решению</w:t>
      </w:r>
      <w:proofErr w:type="gramEnd"/>
      <w:r>
        <w:rPr>
          <w:rFonts w:ascii="Times New Roman" w:hAnsi="Times New Roman"/>
          <w:sz w:val="24"/>
          <w:szCs w:val="24"/>
        </w:rPr>
        <w:t xml:space="preserve"> Совета Побединского</w:t>
      </w:r>
    </w:p>
    <w:p w:rsidR="0055141D" w:rsidRDefault="0055141D" w:rsidP="0055141D">
      <w:pPr>
        <w:pStyle w:val="ConsNormal"/>
        <w:widowControl/>
        <w:ind w:left="4248" w:firstLine="708"/>
        <w:jc w:val="right"/>
        <w:rPr>
          <w:rFonts w:ascii="Times New Roman" w:hAnsi="Times New Roman"/>
          <w:sz w:val="24"/>
          <w:szCs w:val="24"/>
        </w:rPr>
      </w:pPr>
      <w:r>
        <w:rPr>
          <w:rFonts w:ascii="Times New Roman" w:hAnsi="Times New Roman"/>
          <w:sz w:val="24"/>
          <w:szCs w:val="24"/>
        </w:rPr>
        <w:t>сельского поселения</w:t>
      </w:r>
    </w:p>
    <w:p w:rsidR="0055141D" w:rsidRDefault="0055141D" w:rsidP="0055141D">
      <w:pPr>
        <w:pStyle w:val="ConsPlusTitle"/>
        <w:widowControl/>
        <w:jc w:val="right"/>
        <w:rPr>
          <w:b w:val="0"/>
        </w:rPr>
      </w:pPr>
      <w:proofErr w:type="gramStart"/>
      <w:r>
        <w:rPr>
          <w:b w:val="0"/>
        </w:rPr>
        <w:t>от«</w:t>
      </w:r>
      <w:proofErr w:type="gramEnd"/>
      <w:r>
        <w:rPr>
          <w:b w:val="0"/>
        </w:rPr>
        <w:t>27» мая 2022 г. №189</w:t>
      </w:r>
    </w:p>
    <w:p w:rsidR="0055141D" w:rsidRDefault="0055141D" w:rsidP="0055141D">
      <w:pPr>
        <w:autoSpaceDE w:val="0"/>
        <w:autoSpaceDN w:val="0"/>
        <w:adjustRightInd w:val="0"/>
        <w:jc w:val="right"/>
      </w:pPr>
    </w:p>
    <w:p w:rsidR="0055141D" w:rsidRDefault="0055141D" w:rsidP="0055141D">
      <w:pPr>
        <w:autoSpaceDE w:val="0"/>
        <w:autoSpaceDN w:val="0"/>
        <w:adjustRightInd w:val="0"/>
        <w:ind w:firstLine="540"/>
        <w:jc w:val="both"/>
      </w:pPr>
    </w:p>
    <w:p w:rsidR="0055141D" w:rsidRDefault="0055141D" w:rsidP="0055141D">
      <w:pPr>
        <w:pStyle w:val="ConsPlusTitle"/>
        <w:widowControl/>
        <w:jc w:val="center"/>
      </w:pPr>
      <w:r>
        <w:t>Положение</w:t>
      </w:r>
    </w:p>
    <w:p w:rsidR="0055141D" w:rsidRDefault="0055141D" w:rsidP="0055141D">
      <w:pPr>
        <w:pStyle w:val="ConsPlusTitle"/>
        <w:widowControl/>
        <w:jc w:val="center"/>
      </w:pPr>
      <w:r>
        <w:t>«О бюджетном процессе</w:t>
      </w:r>
    </w:p>
    <w:p w:rsidR="0055141D" w:rsidRDefault="0055141D" w:rsidP="0055141D">
      <w:pPr>
        <w:pStyle w:val="ConsPlusTitle"/>
        <w:widowControl/>
        <w:jc w:val="center"/>
      </w:pPr>
      <w:r>
        <w:t>в муниципальном образовании Побединское сельское поселение</w:t>
      </w:r>
    </w:p>
    <w:p w:rsidR="0055141D" w:rsidRDefault="0055141D" w:rsidP="0055141D">
      <w:pPr>
        <w:pStyle w:val="ConsPlusTitle"/>
        <w:widowControl/>
        <w:jc w:val="center"/>
      </w:pPr>
      <w:r>
        <w:t>Шегарского района Томской области»</w:t>
      </w:r>
    </w:p>
    <w:p w:rsidR="0055141D" w:rsidRDefault="0055141D" w:rsidP="0055141D">
      <w:pPr>
        <w:autoSpaceDE w:val="0"/>
        <w:autoSpaceDN w:val="0"/>
        <w:adjustRightInd w:val="0"/>
        <w:jc w:val="center"/>
      </w:pPr>
    </w:p>
    <w:p w:rsidR="0055141D" w:rsidRDefault="0055141D" w:rsidP="0055141D">
      <w:pPr>
        <w:autoSpaceDE w:val="0"/>
        <w:autoSpaceDN w:val="0"/>
        <w:adjustRightInd w:val="0"/>
        <w:jc w:val="center"/>
        <w:rPr>
          <w:b/>
          <w:caps/>
        </w:rPr>
      </w:pPr>
      <w:r>
        <w:rPr>
          <w:b/>
          <w:caps/>
        </w:rPr>
        <w:t>глава 1. Общие положения.</w:t>
      </w:r>
    </w:p>
    <w:p w:rsidR="0055141D" w:rsidRDefault="0055141D" w:rsidP="0055141D">
      <w:pPr>
        <w:autoSpaceDE w:val="0"/>
        <w:autoSpaceDN w:val="0"/>
        <w:adjustRightInd w:val="0"/>
        <w:jc w:val="center"/>
        <w:rPr>
          <w:b/>
        </w:rPr>
      </w:pPr>
      <w:r>
        <w:rPr>
          <w:b/>
        </w:rPr>
        <w:t>Статья 1. Правоотношения, регулируемые настоящим Положением</w:t>
      </w:r>
    </w:p>
    <w:p w:rsidR="0055141D" w:rsidRDefault="0055141D" w:rsidP="0055141D">
      <w:pPr>
        <w:autoSpaceDE w:val="0"/>
        <w:autoSpaceDN w:val="0"/>
        <w:adjustRightInd w:val="0"/>
        <w:ind w:firstLine="709"/>
        <w:jc w:val="both"/>
        <w:rPr>
          <w:b/>
        </w:rPr>
      </w:pPr>
    </w:p>
    <w:p w:rsidR="0055141D" w:rsidRDefault="0055141D" w:rsidP="0055141D">
      <w:pPr>
        <w:tabs>
          <w:tab w:val="left" w:pos="0"/>
        </w:tabs>
        <w:autoSpaceDE w:val="0"/>
        <w:autoSpaceDN w:val="0"/>
        <w:adjustRightInd w:val="0"/>
        <w:ind w:firstLine="709"/>
        <w:jc w:val="both"/>
      </w:pPr>
      <w:r>
        <w:rPr>
          <w:rFonts w:eastAsia="Times New Roman CYR"/>
        </w:rPr>
        <w:t xml:space="preserve">1. Настоящее Положение регулирует отдельные отношения, возникающие между субъектами бюджетных правоотношений в процессе формирования доходов и осуществления расходов бюджета муниципального образования </w:t>
      </w:r>
      <w:r>
        <w:t>Побединское сельское поселение Шегарского района Томской области (далее – Побединское сельское поселение, поселение)</w:t>
      </w:r>
      <w:r>
        <w:rPr>
          <w:rFonts w:eastAsia="Times New Roman CYR"/>
        </w:rPr>
        <w:t xml:space="preserve">, осуществления муниципальных заимствований, регулирования муниципального долга, а также отношения, возникающие между субъектами бюджетных правоотношений в процессе составления и рассмотрения проекта бюджета </w:t>
      </w:r>
      <w:r>
        <w:t>Побединского сельского поселения</w:t>
      </w:r>
      <w:r>
        <w:rPr>
          <w:rFonts w:eastAsia="Times New Roman CYR"/>
        </w:rPr>
        <w:t xml:space="preserve"> на очередной финансовый годи плановый период (далее также – местный бюджет), утверждения и исполнения бюджета поселения на очередной финансовый годи плановый период, контроля за его исполнением, осуществления бюджетного учета, составления, рассмотрения и утверждения бюджетной отчетности.</w:t>
      </w:r>
    </w:p>
    <w:p w:rsidR="0055141D" w:rsidRDefault="0055141D" w:rsidP="0055141D">
      <w:pPr>
        <w:tabs>
          <w:tab w:val="left" w:pos="0"/>
        </w:tabs>
        <w:ind w:firstLine="709"/>
        <w:jc w:val="both"/>
      </w:pPr>
      <w:r>
        <w:t>2. Бюджетный процесс в Побединском сельском поселении регулируется Бюджетным кодексом Российской Федерации, федеральными законами, законами Томской области, Уставом Побединского сельского поселения, настоящим Положением, решениями Совета Побединского сельского поселения о бюджете и иными издаваемыми в соответствии с настоящим Положением муниципальными правовыми актами органов местного самоуправления Побединского сельского поселения.</w:t>
      </w:r>
    </w:p>
    <w:p w:rsidR="0055141D" w:rsidRDefault="0055141D" w:rsidP="0055141D">
      <w:pPr>
        <w:ind w:firstLine="709"/>
        <w:jc w:val="both"/>
      </w:pPr>
      <w:r>
        <w:t>3. Органы местного самоуправления Побединского сельского поселения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55141D" w:rsidRDefault="0055141D" w:rsidP="0055141D">
      <w:pPr>
        <w:tabs>
          <w:tab w:val="left" w:pos="1080"/>
        </w:tabs>
        <w:autoSpaceDE w:val="0"/>
        <w:autoSpaceDN w:val="0"/>
        <w:adjustRightInd w:val="0"/>
        <w:ind w:firstLine="709"/>
        <w:jc w:val="both"/>
      </w:pPr>
      <w:r>
        <w:t>4. В настоящем Положении понятия и термины используются в значениях, определенных Бюджетным кодексом Российской Федерации для всех уровней бюджетной системы.</w:t>
      </w:r>
    </w:p>
    <w:p w:rsidR="0055141D" w:rsidRDefault="0055141D" w:rsidP="0055141D">
      <w:pPr>
        <w:tabs>
          <w:tab w:val="left" w:pos="1080"/>
        </w:tabs>
        <w:autoSpaceDE w:val="0"/>
        <w:autoSpaceDN w:val="0"/>
        <w:adjustRightInd w:val="0"/>
        <w:ind w:firstLine="709"/>
        <w:jc w:val="both"/>
      </w:pPr>
    </w:p>
    <w:p w:rsidR="0055141D" w:rsidRDefault="0055141D" w:rsidP="0055141D">
      <w:pPr>
        <w:autoSpaceDE w:val="0"/>
        <w:autoSpaceDN w:val="0"/>
        <w:adjustRightInd w:val="0"/>
        <w:jc w:val="center"/>
        <w:rPr>
          <w:b/>
        </w:rPr>
      </w:pPr>
      <w:r>
        <w:rPr>
          <w:b/>
        </w:rPr>
        <w:t>Статья 2. Участники бюджетного процесса в Побединском сельском поселении</w:t>
      </w:r>
    </w:p>
    <w:p w:rsidR="0055141D" w:rsidRDefault="0055141D" w:rsidP="0055141D">
      <w:pPr>
        <w:autoSpaceDE w:val="0"/>
        <w:autoSpaceDN w:val="0"/>
        <w:adjustRightInd w:val="0"/>
        <w:ind w:firstLine="709"/>
        <w:jc w:val="both"/>
        <w:rPr>
          <w:b/>
        </w:rPr>
      </w:pPr>
    </w:p>
    <w:p w:rsidR="0055141D" w:rsidRDefault="0055141D" w:rsidP="0055141D">
      <w:pPr>
        <w:autoSpaceDE w:val="0"/>
        <w:autoSpaceDN w:val="0"/>
        <w:adjustRightInd w:val="0"/>
        <w:ind w:firstLine="709"/>
        <w:jc w:val="both"/>
      </w:pPr>
      <w:r>
        <w:t>1. Участниками бюджетного процесса в Побединском сельском поселении являются:</w:t>
      </w:r>
    </w:p>
    <w:p w:rsidR="0055141D" w:rsidRDefault="0055141D" w:rsidP="0055141D">
      <w:pPr>
        <w:ind w:firstLine="709"/>
        <w:jc w:val="both"/>
      </w:pPr>
      <w:r>
        <w:t>- Глава Побединского сельского поселения (далее – глава сельсовета);</w:t>
      </w:r>
    </w:p>
    <w:p w:rsidR="0055141D" w:rsidRDefault="0055141D" w:rsidP="0055141D">
      <w:pPr>
        <w:ind w:firstLine="709"/>
        <w:jc w:val="both"/>
      </w:pPr>
      <w:r>
        <w:t>- Совет Побединского сельского поселения;</w:t>
      </w:r>
    </w:p>
    <w:p w:rsidR="0055141D" w:rsidRDefault="0055141D" w:rsidP="0055141D">
      <w:pPr>
        <w:ind w:firstLine="709"/>
        <w:jc w:val="both"/>
      </w:pPr>
      <w:r>
        <w:t>- Администрация Побединского сельского поселения (далее – администрация поселения);</w:t>
      </w:r>
    </w:p>
    <w:p w:rsidR="0055141D" w:rsidRDefault="0055141D" w:rsidP="0055141D">
      <w:pPr>
        <w:widowControl w:val="0"/>
        <w:autoSpaceDE w:val="0"/>
        <w:ind w:firstLine="709"/>
        <w:jc w:val="both"/>
        <w:rPr>
          <w:rFonts w:eastAsia="Arial"/>
        </w:rPr>
      </w:pPr>
      <w:r>
        <w:rPr>
          <w:rFonts w:eastAsia="Arial"/>
          <w:iCs/>
        </w:rPr>
        <w:t xml:space="preserve">- </w:t>
      </w:r>
      <w:r>
        <w:rPr>
          <w:rFonts w:eastAsia="Arial"/>
        </w:rPr>
        <w:t>финансовый орган Побединского сельского поселения;</w:t>
      </w:r>
    </w:p>
    <w:p w:rsidR="0055141D" w:rsidRDefault="0055141D" w:rsidP="0055141D">
      <w:pPr>
        <w:ind w:firstLine="709"/>
        <w:jc w:val="both"/>
        <w:rPr>
          <w:b/>
        </w:rPr>
      </w:pPr>
      <w:r>
        <w:t xml:space="preserve">- </w:t>
      </w:r>
      <w:bookmarkStart w:id="27" w:name="sub_15217"/>
      <w:r>
        <w:t>органы муниципального финансового контроля;</w:t>
      </w:r>
      <w:bookmarkEnd w:id="27"/>
    </w:p>
    <w:p w:rsidR="0055141D" w:rsidRDefault="0055141D" w:rsidP="0055141D">
      <w:pPr>
        <w:ind w:firstLine="709"/>
        <w:jc w:val="both"/>
      </w:pPr>
      <w:r>
        <w:t>- главные распорядители бюджетных средств;</w:t>
      </w:r>
    </w:p>
    <w:p w:rsidR="0055141D" w:rsidRDefault="0055141D" w:rsidP="0055141D">
      <w:pPr>
        <w:ind w:firstLine="709"/>
        <w:jc w:val="both"/>
      </w:pPr>
      <w:r>
        <w:t>- главные администраторы (администраторы) доходов местного бюджета;</w:t>
      </w:r>
    </w:p>
    <w:p w:rsidR="0055141D" w:rsidRDefault="0055141D" w:rsidP="0055141D">
      <w:pPr>
        <w:ind w:firstLine="709"/>
        <w:jc w:val="both"/>
      </w:pPr>
      <w:r>
        <w:lastRenderedPageBreak/>
        <w:t>- главные администраторы (администраторы) источников финансирования дефицита местного бюджета;</w:t>
      </w:r>
    </w:p>
    <w:p w:rsidR="0055141D" w:rsidRDefault="0055141D" w:rsidP="0055141D">
      <w:pPr>
        <w:ind w:firstLine="709"/>
      </w:pPr>
      <w:r>
        <w:t>- получатели бюджетных средств местного бюджета.</w:t>
      </w:r>
    </w:p>
    <w:p w:rsidR="0055141D" w:rsidRDefault="0055141D" w:rsidP="0055141D">
      <w:pPr>
        <w:ind w:firstLine="709"/>
        <w:jc w:val="both"/>
      </w:pPr>
      <w:r>
        <w:rPr>
          <w:rFonts w:eastAsia="Times New Roman CYR"/>
        </w:rPr>
        <w:t xml:space="preserve">2.  Участники бюджетного процесса, указанные в пункте 1 настоящей статьи, обладают бюджетными полномочиями, установленными Бюджетным кодексом Российской Федерации, настоящим Положением, иными нормативными документами </w:t>
      </w:r>
      <w:r>
        <w:t>Совета Побединского сельского поселения.</w:t>
      </w:r>
    </w:p>
    <w:p w:rsidR="0055141D" w:rsidRDefault="0055141D" w:rsidP="0055141D">
      <w:pPr>
        <w:widowControl w:val="0"/>
        <w:ind w:firstLine="709"/>
        <w:jc w:val="both"/>
      </w:pPr>
      <w:r>
        <w:t>3. Совет Побединского сельского поселения обладает следующими бюджетными полномочиями:</w:t>
      </w:r>
    </w:p>
    <w:p w:rsidR="0055141D" w:rsidRDefault="0055141D" w:rsidP="0055141D">
      <w:pPr>
        <w:widowControl w:val="0"/>
        <w:ind w:firstLine="709"/>
        <w:jc w:val="both"/>
      </w:pPr>
      <w:bookmarkStart w:id="28" w:name="Par83"/>
      <w:bookmarkEnd w:id="28"/>
      <w:r>
        <w:t>-   рассматривает и утверждает бюджет и отчет о его исполнении;</w:t>
      </w:r>
    </w:p>
    <w:p w:rsidR="0055141D" w:rsidRDefault="0055141D" w:rsidP="0055141D">
      <w:pPr>
        <w:ind w:firstLine="709"/>
        <w:jc w:val="both"/>
      </w:pPr>
      <w: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слушаний и в связи с депутатскими запросами;</w:t>
      </w:r>
    </w:p>
    <w:p w:rsidR="0055141D" w:rsidRDefault="0055141D" w:rsidP="0055141D">
      <w:pPr>
        <w:ind w:firstLine="709"/>
        <w:jc w:val="both"/>
      </w:pPr>
      <w:r>
        <w:t xml:space="preserve">-   формирует и определяет правовой статус органа внешнего муниципального финансового контроля; </w:t>
      </w:r>
    </w:p>
    <w:p w:rsidR="0055141D" w:rsidRDefault="0055141D" w:rsidP="0055141D">
      <w:pPr>
        <w:widowControl w:val="0"/>
        <w:ind w:firstLine="709"/>
        <w:jc w:val="both"/>
      </w:pPr>
      <w:r>
        <w:t>- устанавливает, изменяет и отменяет местные налоги и сборы в соответствии с законодательством Российской Федерации о налогах и сборах;</w:t>
      </w:r>
    </w:p>
    <w:p w:rsidR="0055141D" w:rsidRDefault="0055141D" w:rsidP="0055141D">
      <w:pPr>
        <w:widowControl w:val="0"/>
        <w:ind w:firstLine="709"/>
        <w:jc w:val="both"/>
      </w:pPr>
      <w:r>
        <w:t>-   определяет порядок управления и распоряжения имуществом, находящимся в собственности Побединского сельского поселения;</w:t>
      </w:r>
    </w:p>
    <w:p w:rsidR="0055141D" w:rsidRDefault="0055141D" w:rsidP="0055141D">
      <w:pPr>
        <w:widowControl w:val="0"/>
        <w:ind w:firstLine="709"/>
        <w:jc w:val="both"/>
      </w:pPr>
      <w:r>
        <w:t>- определяет порядок предоставления межбюджетных трансфертов из бюджета   Побединского сельского поселения;</w:t>
      </w:r>
    </w:p>
    <w:p w:rsidR="0055141D" w:rsidRDefault="0055141D" w:rsidP="0055141D">
      <w:pPr>
        <w:widowControl w:val="0"/>
        <w:ind w:firstLine="709"/>
        <w:jc w:val="both"/>
      </w:pPr>
      <w:r>
        <w:t>- принимает решение о создании муниципального дорожного фонда и утверждает порядок формирования и использования бюджетных ассигнований муниципального дорожного фонда;</w:t>
      </w:r>
    </w:p>
    <w:p w:rsidR="0055141D" w:rsidRDefault="0055141D" w:rsidP="0055141D">
      <w:pPr>
        <w:widowControl w:val="0"/>
        <w:ind w:firstLine="709"/>
        <w:jc w:val="both"/>
      </w:pPr>
      <w:r>
        <w:t xml:space="preserve">- принимает решение о назначении публичных слушаний по проекту решения о бюджете на очередной финансовый год и плановый период и проекту решения об исполнении бюджета; </w:t>
      </w:r>
    </w:p>
    <w:p w:rsidR="0055141D" w:rsidRDefault="0055141D" w:rsidP="0055141D">
      <w:pPr>
        <w:ind w:firstLine="709"/>
        <w:jc w:val="both"/>
      </w:pPr>
      <w:r>
        <w:t>- осуществляет иные бюджетные полномочия в соответствии с бюджетным законодательством и настоящим Положением.</w:t>
      </w:r>
    </w:p>
    <w:p w:rsidR="0055141D" w:rsidRDefault="0055141D" w:rsidP="0055141D">
      <w:pPr>
        <w:ind w:firstLine="709"/>
        <w:jc w:val="both"/>
      </w:pPr>
      <w:r>
        <w:t>4. Глава поселения обладает следующими бюджетными полномочиями:</w:t>
      </w:r>
    </w:p>
    <w:p w:rsidR="0055141D" w:rsidRDefault="0055141D" w:rsidP="0055141D">
      <w:pPr>
        <w:widowControl w:val="0"/>
        <w:ind w:firstLine="709"/>
        <w:jc w:val="both"/>
      </w:pPr>
      <w:r>
        <w:t>- подписывает и направляет для официального опубликования принятые Советом Побединского сельского поселения решения о бюджете и об исполнении бюджета;</w:t>
      </w:r>
    </w:p>
    <w:p w:rsidR="0055141D" w:rsidRDefault="0055141D" w:rsidP="0055141D">
      <w:pPr>
        <w:widowControl w:val="0"/>
        <w:ind w:firstLine="709"/>
        <w:jc w:val="both"/>
      </w:pPr>
      <w:r>
        <w:t>- осуществляет иные бюджетные полномочия в соответствии с бюджетным законодательством и настоящим Положением.</w:t>
      </w:r>
    </w:p>
    <w:p w:rsidR="0055141D" w:rsidRDefault="0055141D" w:rsidP="0055141D">
      <w:pPr>
        <w:widowControl w:val="0"/>
        <w:ind w:firstLine="709"/>
        <w:jc w:val="both"/>
      </w:pPr>
      <w:r>
        <w:t>5. Администрация поселения обладает следующими бюджетными полномочиями:</w:t>
      </w:r>
    </w:p>
    <w:p w:rsidR="0055141D" w:rsidRDefault="0055141D" w:rsidP="0055141D">
      <w:pPr>
        <w:ind w:firstLine="709"/>
        <w:jc w:val="both"/>
      </w:pPr>
      <w:r>
        <w:t>- устанавливает порядок и сроки составления п</w:t>
      </w:r>
      <w:r>
        <w:rPr>
          <w:bCs/>
        </w:rPr>
        <w:t>роекта бюджета в соответствии с Бюджетным кодексом Российской Федерации и принимаемыми с соблюдением его требований муниципальными правовыми актами Совета Побединского сельского поселения;</w:t>
      </w:r>
    </w:p>
    <w:p w:rsidR="0055141D" w:rsidRDefault="0055141D" w:rsidP="0055141D">
      <w:pPr>
        <w:widowControl w:val="0"/>
        <w:ind w:firstLine="709"/>
        <w:jc w:val="both"/>
      </w:pPr>
      <w:r>
        <w:t>- обеспечивает составление проекта бюджета, вносит его с необходимыми документами и материалами на утверждение в Совет Побединского сельского поселения;</w:t>
      </w:r>
    </w:p>
    <w:p w:rsidR="0055141D" w:rsidRDefault="0055141D" w:rsidP="0055141D">
      <w:pPr>
        <w:widowControl w:val="0"/>
        <w:ind w:firstLine="709"/>
        <w:jc w:val="both"/>
      </w:pPr>
      <w:r>
        <w:t xml:space="preserve">- устанавливает состав, порядок и срок внесения информации, которая подлежит внесению в муниципальную долговую книгу </w:t>
      </w:r>
      <w:r>
        <w:rPr>
          <w:color w:val="22272F"/>
          <w:shd w:val="clear" w:color="auto" w:fill="FFFFFF"/>
        </w:rPr>
        <w:t>(по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r>
        <w:t>;</w:t>
      </w:r>
    </w:p>
    <w:p w:rsidR="0055141D" w:rsidRDefault="0055141D" w:rsidP="0055141D">
      <w:pPr>
        <w:ind w:firstLine="709"/>
        <w:jc w:val="both"/>
      </w:pPr>
      <w:r>
        <w:t xml:space="preserve">- устанавливает порядок формирования муниципального задания на оказание муниципальных услуг муниципальными учреждениями физическим лицам,  в соответствии с общероссийскими базовыми (отраслевыми) перечнями (классификаторами) государственных и муниципальных услуг, а также в соответствии с региональным перечнем (классификатором)  муниципальных  услуг, не включенных в </w:t>
      </w:r>
      <w:r>
        <w:lastRenderedPageBreak/>
        <w:t>общероссийские базовые (отраслевые) перечни (классификаторы) государственных и муниципальных услуг, и работ, оказываемых (выполняемых) муниципальными учреждениями в качестве основных видов деятельности;</w:t>
      </w:r>
    </w:p>
    <w:p w:rsidR="0055141D" w:rsidRDefault="0055141D" w:rsidP="0055141D">
      <w:pPr>
        <w:ind w:firstLine="709"/>
        <w:jc w:val="both"/>
      </w:pPr>
      <w:r>
        <w:t>- устанавливает порядок принятия решений о предоставлении субсидий и порядка предоставления субсидий в случаях, установленных статьями 78, 78.1, 78.2, 78.4 Бюджетного кодекса Российской Федерации;</w:t>
      </w:r>
    </w:p>
    <w:p w:rsidR="0055141D" w:rsidRDefault="0055141D" w:rsidP="0055141D">
      <w:pPr>
        <w:ind w:firstLine="709"/>
        <w:jc w:val="both"/>
      </w:pPr>
      <w:r>
        <w:t>- устанавливает порядок принятия решений о подготовке и реализации бюджетных инвестиций бюджетных инвестиций в объекты муниципальной собственности;</w:t>
      </w:r>
    </w:p>
    <w:p w:rsidR="0055141D" w:rsidRDefault="0055141D" w:rsidP="0055141D">
      <w:pPr>
        <w:ind w:firstLine="709"/>
        <w:jc w:val="both"/>
      </w:pPr>
      <w:r>
        <w:t>- устанавливает порядок ведения реестра расходных обязательств Побединского сельского поселения;</w:t>
      </w:r>
    </w:p>
    <w:p w:rsidR="0055141D" w:rsidRDefault="0055141D" w:rsidP="0055141D">
      <w:pPr>
        <w:ind w:firstLine="709"/>
        <w:jc w:val="both"/>
      </w:pPr>
      <w:r>
        <w:t>- осуществляет муниципальные заимствования от имени Побединского сельского поселения в соответствии с Бюджетным кодексом Российской Федерации и Уставом Побединского сельского поселения;</w:t>
      </w:r>
    </w:p>
    <w:p w:rsidR="0055141D" w:rsidRDefault="0055141D" w:rsidP="0055141D">
      <w:pPr>
        <w:ind w:firstLine="709"/>
        <w:jc w:val="both"/>
      </w:pPr>
      <w:r>
        <w:t>- предоставляет от имени Побединского сельского поселения муниципальные гарантии в пределах общей суммы предоставляемых гарантий, указанной в решении Совета Побединского сельского поселения о бюджете, в соответствии с требованиями Бюджетного кодекса Российской Федерации и в порядке, установленном муниципальными правовыми актами;</w:t>
      </w:r>
    </w:p>
    <w:p w:rsidR="0055141D" w:rsidRDefault="0055141D" w:rsidP="0055141D">
      <w:pPr>
        <w:ind w:firstLine="709"/>
        <w:jc w:val="both"/>
      </w:pPr>
      <w:r>
        <w:t>-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55141D" w:rsidRDefault="0055141D" w:rsidP="0055141D">
      <w:pPr>
        <w:widowControl w:val="0"/>
        <w:ind w:firstLine="709"/>
        <w:jc w:val="both"/>
      </w:pPr>
      <w:r>
        <w:t>- разрабатывает и утверждает методики распределения и (или) порядки предоставления межбюджетных трансфертов;</w:t>
      </w:r>
    </w:p>
    <w:p w:rsidR="0055141D" w:rsidRDefault="0055141D" w:rsidP="0055141D">
      <w:pPr>
        <w:widowControl w:val="0"/>
        <w:ind w:firstLine="709"/>
        <w:jc w:val="both"/>
      </w:pPr>
      <w:r>
        <w:t>- обеспечивает исполнение бюджета и составление бюджетной отчетности;</w:t>
      </w:r>
    </w:p>
    <w:p w:rsidR="0055141D" w:rsidRDefault="0055141D" w:rsidP="0055141D">
      <w:pPr>
        <w:widowControl w:val="0"/>
        <w:ind w:firstLine="709"/>
        <w:jc w:val="both"/>
      </w:pPr>
      <w:r>
        <w:t>- представляет отчет об исполнении бюджета на утверждение в Совет Побединского сельского поселения;</w:t>
      </w:r>
    </w:p>
    <w:p w:rsidR="0055141D" w:rsidRDefault="0055141D" w:rsidP="0055141D">
      <w:pPr>
        <w:widowControl w:val="0"/>
        <w:ind w:firstLine="709"/>
        <w:jc w:val="both"/>
      </w:pPr>
      <w:r>
        <w:t>- обеспечивает управление муниципальным долгом Побединского сельского поселения в соответствии с Уставом Побединского сельского поселения;</w:t>
      </w:r>
    </w:p>
    <w:p w:rsidR="0055141D" w:rsidRDefault="0055141D" w:rsidP="0055141D">
      <w:pPr>
        <w:ind w:firstLine="709"/>
        <w:jc w:val="both"/>
      </w:pPr>
      <w:r>
        <w:t>- издает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55141D" w:rsidRDefault="0055141D" w:rsidP="0055141D">
      <w:pPr>
        <w:ind w:firstLine="709"/>
        <w:jc w:val="both"/>
      </w:pPr>
      <w:r>
        <w:t>- устанавливает порядок разработки и утверждения, период действия, а также требования к составу и содержанию бюджетного прогноза Побединского сельского поселения на долгосрочный период с соблюдением требований Бюджетного кодекса Российской Федерации;</w:t>
      </w:r>
    </w:p>
    <w:p w:rsidR="0055141D" w:rsidRDefault="0055141D" w:rsidP="0055141D">
      <w:pPr>
        <w:ind w:firstLine="709"/>
        <w:jc w:val="both"/>
      </w:pPr>
      <w:r>
        <w:t>- утверждает бюджетный прогноз (изменения бюджетного прогноза) Побединского сельского поселения на долгосрочный период;</w:t>
      </w:r>
    </w:p>
    <w:p w:rsidR="0055141D" w:rsidRDefault="0055141D" w:rsidP="0055141D">
      <w:pPr>
        <w:ind w:firstLine="709"/>
        <w:jc w:val="both"/>
      </w:pPr>
      <w:r>
        <w:t>- устанавливает порядок разработки прогноза социально-экономического развития Побединского сельского поселения;</w:t>
      </w:r>
    </w:p>
    <w:p w:rsidR="0055141D" w:rsidRDefault="0055141D" w:rsidP="0055141D">
      <w:pPr>
        <w:widowControl w:val="0"/>
        <w:ind w:firstLine="709"/>
        <w:jc w:val="both"/>
      </w:pPr>
      <w:r>
        <w:t>- одобряет прогноз социально-экономического развития Побединского сельского поселения одновременно с принятием решения о внесении проекта бюджета в Совет Побединского сельского поселения;</w:t>
      </w:r>
    </w:p>
    <w:p w:rsidR="0055141D" w:rsidRDefault="0055141D" w:rsidP="0055141D">
      <w:pPr>
        <w:widowControl w:val="0"/>
        <w:ind w:firstLine="709"/>
        <w:jc w:val="both"/>
      </w:pPr>
      <w:r>
        <w:t>- утверждает муниципальные программы и определяет сроки их реализации;</w:t>
      </w:r>
    </w:p>
    <w:p w:rsidR="0055141D" w:rsidRDefault="0055141D" w:rsidP="0055141D">
      <w:pPr>
        <w:widowControl w:val="0"/>
        <w:ind w:firstLine="709"/>
        <w:jc w:val="both"/>
      </w:pPr>
      <w:r>
        <w:t>- устанавливает порядок определения сроков реализации муниципальных программ;</w:t>
      </w:r>
    </w:p>
    <w:p w:rsidR="0055141D" w:rsidRDefault="0055141D" w:rsidP="0055141D">
      <w:pPr>
        <w:ind w:firstLine="709"/>
        <w:jc w:val="both"/>
      </w:pPr>
      <w:r>
        <w:t>- устанавливает порядок принятия решений о муниципальных программах и формирования и реализации указанных программ;</w:t>
      </w:r>
    </w:p>
    <w:p w:rsidR="0055141D" w:rsidRDefault="0055141D" w:rsidP="0055141D">
      <w:pPr>
        <w:ind w:firstLine="709"/>
        <w:jc w:val="both"/>
      </w:pPr>
      <w:r>
        <w:t>- устанавливает порядок проведения оценки эффективности реализации муниципальной программы и ее критерии;</w:t>
      </w:r>
    </w:p>
    <w:p w:rsidR="0055141D" w:rsidRDefault="0055141D" w:rsidP="0055141D">
      <w:pPr>
        <w:ind w:firstLine="709"/>
        <w:jc w:val="both"/>
      </w:pPr>
      <w:r>
        <w:lastRenderedPageBreak/>
        <w:t>- принимает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5141D" w:rsidRDefault="0055141D" w:rsidP="0055141D">
      <w:pPr>
        <w:ind w:firstLine="709"/>
        <w:jc w:val="both"/>
      </w:pPr>
      <w:r>
        <w:t>-  устанавливает порядок разработки, утверждения и реализации ведомственных целевых программ;</w:t>
      </w:r>
    </w:p>
    <w:p w:rsidR="0055141D" w:rsidRDefault="0055141D" w:rsidP="0055141D">
      <w:pPr>
        <w:widowControl w:val="0"/>
        <w:ind w:firstLine="709"/>
        <w:jc w:val="both"/>
      </w:pPr>
      <w:r>
        <w:t>-  осуществляет внутренний муниципальный финансовый контроль;</w:t>
      </w:r>
    </w:p>
    <w:p w:rsidR="0055141D" w:rsidRDefault="0055141D" w:rsidP="0055141D">
      <w:pPr>
        <w:autoSpaceDE w:val="0"/>
        <w:autoSpaceDN w:val="0"/>
        <w:adjustRightInd w:val="0"/>
        <w:ind w:firstLine="709"/>
        <w:jc w:val="both"/>
      </w:pPr>
      <w:r>
        <w:t>- утверждает перечень главных администраторов доходов бюджета Побединского сельского поселения в соответствии с общими требованиями, установленными Правительством Российской Федерации;</w:t>
      </w:r>
    </w:p>
    <w:p w:rsidR="0055141D" w:rsidRDefault="0055141D" w:rsidP="0055141D">
      <w:pPr>
        <w:autoSpaceDE w:val="0"/>
        <w:autoSpaceDN w:val="0"/>
        <w:adjustRightInd w:val="0"/>
        <w:ind w:firstLine="709"/>
        <w:jc w:val="both"/>
      </w:pPr>
      <w:r>
        <w:t>- утверждает перечень главных администраторов источников финансирования дефицита бюджета Побединского сельского поселения в соответствии с общими требованиями, установленными Правительством Российской Федерации;</w:t>
      </w:r>
    </w:p>
    <w:p w:rsidR="0055141D" w:rsidRDefault="0055141D" w:rsidP="0055141D">
      <w:pPr>
        <w:widowControl w:val="0"/>
        <w:ind w:firstLine="709"/>
        <w:jc w:val="both"/>
      </w:pPr>
      <w:r>
        <w:t>- осуществляет иные бюджетные полномочия в соответствии с бюджетным законодательством и настоящим Положением.</w:t>
      </w:r>
    </w:p>
    <w:p w:rsidR="0055141D" w:rsidRDefault="0055141D" w:rsidP="0055141D">
      <w:pPr>
        <w:ind w:firstLine="709"/>
        <w:jc w:val="both"/>
      </w:pPr>
      <w:r>
        <w:t>6. Уполномоченным финансовым органом является Администрация муниципального образования Побединское сельское поселение Шегарского района Томской области (далее также – финансовый орган).</w:t>
      </w:r>
    </w:p>
    <w:p w:rsidR="0055141D" w:rsidRDefault="0055141D" w:rsidP="0055141D">
      <w:pPr>
        <w:ind w:firstLine="709"/>
        <w:jc w:val="both"/>
      </w:pPr>
      <w:r>
        <w:t>6.1. Финансовый орган обладает следующими бюджетными полномочиями:</w:t>
      </w:r>
    </w:p>
    <w:p w:rsidR="0055141D" w:rsidRDefault="0055141D" w:rsidP="0055141D">
      <w:pPr>
        <w:ind w:firstLine="709"/>
        <w:jc w:val="both"/>
      </w:pPr>
      <w:r>
        <w:t>- составляет проект бюджета Побединского сельского поселения;</w:t>
      </w:r>
    </w:p>
    <w:p w:rsidR="0055141D" w:rsidRDefault="0055141D" w:rsidP="0055141D">
      <w:pPr>
        <w:ind w:firstLine="709"/>
        <w:jc w:val="both"/>
      </w:pPr>
      <w:r>
        <w:t>- представляет проект бюджета с необходимыми документами и материалами в Администрацию поселения для внесения в Совет Побединского сельского поселения;</w:t>
      </w:r>
    </w:p>
    <w:p w:rsidR="0055141D" w:rsidRDefault="0055141D" w:rsidP="0055141D">
      <w:pPr>
        <w:ind w:firstLine="709"/>
        <w:jc w:val="both"/>
      </w:pPr>
      <w:r>
        <w:t>-  организует исполнение бюджета;</w:t>
      </w:r>
    </w:p>
    <w:p w:rsidR="0055141D" w:rsidRDefault="0055141D" w:rsidP="0055141D">
      <w:pPr>
        <w:ind w:firstLine="709"/>
        <w:jc w:val="both"/>
      </w:pPr>
      <w:r>
        <w:t>- устанавливает порядок составления и ведения сводной бюджетной росписи бюджета;</w:t>
      </w:r>
    </w:p>
    <w:p w:rsidR="0055141D" w:rsidRDefault="0055141D" w:rsidP="0055141D">
      <w:pPr>
        <w:ind w:firstLine="709"/>
        <w:jc w:val="both"/>
      </w:pPr>
      <w:r>
        <w:t>- устанавливает порядок составления и ведения кассового плана;</w:t>
      </w:r>
    </w:p>
    <w:p w:rsidR="0055141D" w:rsidRDefault="0055141D" w:rsidP="0055141D">
      <w:pPr>
        <w:ind w:firstLine="709"/>
        <w:jc w:val="both"/>
      </w:pPr>
      <w:r>
        <w:t>- осуществляет составление и ведение кассового плана;</w:t>
      </w:r>
    </w:p>
    <w:p w:rsidR="0055141D" w:rsidRDefault="0055141D" w:rsidP="0055141D">
      <w:pPr>
        <w:ind w:firstLine="709"/>
        <w:jc w:val="both"/>
      </w:pPr>
      <w:r>
        <w:t>- устанавливает порядок составления бюджетной отчетности;</w:t>
      </w:r>
    </w:p>
    <w:p w:rsidR="0055141D" w:rsidRDefault="0055141D" w:rsidP="0055141D">
      <w:pPr>
        <w:ind w:firstLine="709"/>
        <w:jc w:val="both"/>
      </w:pPr>
      <w:r>
        <w:t>- ежемесячно составляет и представляет отчет об исполнении бюджета в порядке, установленном Министерством финансов Российской Федерации;</w:t>
      </w:r>
    </w:p>
    <w:p w:rsidR="0055141D" w:rsidRDefault="0055141D" w:rsidP="0055141D">
      <w:pPr>
        <w:ind w:firstLine="709"/>
        <w:jc w:val="both"/>
      </w:pPr>
      <w:r>
        <w:t>- ведет муниципальную долговую книгу Побединского сельского поселения;</w:t>
      </w:r>
    </w:p>
    <w:p w:rsidR="0055141D" w:rsidRDefault="0055141D" w:rsidP="0055141D">
      <w:pPr>
        <w:ind w:firstLine="709"/>
        <w:jc w:val="both"/>
      </w:pPr>
      <w:r>
        <w:t>- управляет средствами резервного фонда в порядке, определенном администрацией поселения;</w:t>
      </w:r>
    </w:p>
    <w:p w:rsidR="0055141D" w:rsidRDefault="0055141D" w:rsidP="0055141D">
      <w:pPr>
        <w:ind w:firstLine="709"/>
        <w:jc w:val="both"/>
      </w:pPr>
      <w:r>
        <w:t>- ведет сводную бюджетную роспись;</w:t>
      </w:r>
    </w:p>
    <w:p w:rsidR="0055141D" w:rsidRDefault="0055141D" w:rsidP="0055141D">
      <w:pPr>
        <w:ind w:firstLine="709"/>
        <w:jc w:val="both"/>
      </w:pPr>
      <w:r>
        <w:t>- разрабатывает программу муниципальных заимствований Побединского сельского поселения;</w:t>
      </w:r>
    </w:p>
    <w:p w:rsidR="0055141D" w:rsidRDefault="0055141D" w:rsidP="0055141D">
      <w:pPr>
        <w:ind w:firstLine="709"/>
        <w:jc w:val="both"/>
      </w:pPr>
      <w:r>
        <w:t>- ведет реестр расходных обязательств Побединского сельского поселения;</w:t>
      </w:r>
    </w:p>
    <w:p w:rsidR="0055141D" w:rsidRDefault="0055141D" w:rsidP="0055141D">
      <w:pPr>
        <w:ind w:firstLine="709"/>
        <w:jc w:val="both"/>
      </w:pPr>
      <w:r>
        <w:t>- представляет реестр расходных обязательств Побединского сельского поселения в финансовый орган Томской области в порядке, установленном финансовым органом Томской области;</w:t>
      </w:r>
    </w:p>
    <w:p w:rsidR="0055141D" w:rsidRDefault="0055141D" w:rsidP="0055141D">
      <w:pPr>
        <w:ind w:firstLine="709"/>
        <w:jc w:val="both"/>
      </w:pPr>
      <w:r>
        <w:t>- осуществляет предварительную проверку финансового состояния получателя бюджетного кредита, его гаранта или поручителя (при условии передачи данного полномочия финансовому органу в соответствии с Уставом Побединского сельского поселения);</w:t>
      </w:r>
    </w:p>
    <w:p w:rsidR="0055141D" w:rsidRDefault="0055141D" w:rsidP="0055141D">
      <w:pPr>
        <w:ind w:firstLine="709"/>
        <w:jc w:val="both"/>
      </w:pPr>
      <w:r>
        <w:t>- осуществляет методологическое руководство в процессе составления и исполнения бюджета;</w:t>
      </w:r>
    </w:p>
    <w:p w:rsidR="0055141D" w:rsidRDefault="0055141D" w:rsidP="0055141D">
      <w:pPr>
        <w:ind w:firstLine="709"/>
        <w:jc w:val="both"/>
        <w:rPr>
          <w:shd w:val="clear" w:color="auto" w:fill="FFFF00"/>
        </w:rPr>
      </w:pPr>
      <w:r>
        <w:t>- разрабатывает основные направления бюджетной политики и основные направления налоговой политики Побединского сельского поселения;</w:t>
      </w:r>
    </w:p>
    <w:p w:rsidR="0055141D" w:rsidRDefault="0055141D" w:rsidP="0055141D">
      <w:pPr>
        <w:ind w:firstLine="709"/>
        <w:jc w:val="both"/>
      </w:pPr>
      <w:r>
        <w:t>- осуществляет методологическое руководство подготовкой и устанавливает порядок предоставления главными распорядителями средств бюджета обоснований бюджетных ассигнований;</w:t>
      </w:r>
    </w:p>
    <w:p w:rsidR="0055141D" w:rsidRDefault="0055141D" w:rsidP="0055141D">
      <w:pPr>
        <w:ind w:firstLine="709"/>
        <w:jc w:val="both"/>
      </w:pPr>
      <w:r>
        <w:lastRenderedPageBreak/>
        <w:t>- осуществляет приостановление операций по лицевым счетам, открытым главным распорядителям, распорядителям и получателям средств бюджета в предусмотренных бюджетным законодательством Российской Федерации случаях, в установленном им порядке;</w:t>
      </w:r>
    </w:p>
    <w:p w:rsidR="0055141D" w:rsidRDefault="0055141D" w:rsidP="0055141D">
      <w:pPr>
        <w:ind w:firstLine="709"/>
        <w:jc w:val="both"/>
      </w:pPr>
      <w:r>
        <w:t>- проектирует предельные объемы бюджетных ассигнований по главным распорядителям средств бюджета либо субъектам бюджетного планирования;</w:t>
      </w:r>
    </w:p>
    <w:p w:rsidR="0055141D" w:rsidRDefault="0055141D" w:rsidP="0055141D">
      <w:pPr>
        <w:ind w:firstLine="709"/>
        <w:jc w:val="both"/>
      </w:pPr>
      <w:r>
        <w:t>- утверждает лимиты бюджетных обязательств для главных распорядителей средств бюджета;</w:t>
      </w:r>
    </w:p>
    <w:p w:rsidR="0055141D" w:rsidRDefault="0055141D" w:rsidP="0055141D">
      <w:pPr>
        <w:ind w:firstLine="709"/>
        <w:jc w:val="both"/>
      </w:pPr>
      <w:r>
        <w:t>- вносит изменения в лимиты бюджетных обязательств;</w:t>
      </w:r>
    </w:p>
    <w:p w:rsidR="0055141D" w:rsidRDefault="0055141D" w:rsidP="0055141D">
      <w:pPr>
        <w:ind w:firstLine="709"/>
        <w:jc w:val="both"/>
      </w:pPr>
      <w:r>
        <w:t>- разрабатывает программу муниципальных гарантий Побединского сельского поселения;</w:t>
      </w:r>
    </w:p>
    <w:p w:rsidR="0055141D" w:rsidRDefault="0055141D" w:rsidP="0055141D">
      <w:pPr>
        <w:ind w:firstLine="709"/>
        <w:jc w:val="both"/>
      </w:pPr>
      <w:r>
        <w:t>- устанавливает порядок проведения анализа финансового состояния принципала в целях предоставления муниципальной гарантии Побединского сельского поселения;</w:t>
      </w:r>
    </w:p>
    <w:p w:rsidR="0055141D" w:rsidRDefault="0055141D" w:rsidP="0055141D">
      <w:pPr>
        <w:ind w:firstLine="709"/>
        <w:jc w:val="both"/>
      </w:pPr>
      <w:r>
        <w:t>- проводит анализ финансового состояния принципала в целях предоставления муниципальной гарантии Побединского сельского поселения;</w:t>
      </w:r>
    </w:p>
    <w:p w:rsidR="0055141D" w:rsidRDefault="0055141D" w:rsidP="0055141D">
      <w:pPr>
        <w:ind w:firstLine="709"/>
        <w:jc w:val="both"/>
      </w:pPr>
      <w:r>
        <w:t>- ведет учет выданных муниципальных гарантий, исполнения обязательств принципала, обеспеченных муниципальными гарантиями, а также учет осуществления гарантом платежей по выданным муниципальным гарантиям;</w:t>
      </w:r>
    </w:p>
    <w:p w:rsidR="0055141D" w:rsidRDefault="0055141D" w:rsidP="0055141D">
      <w:pPr>
        <w:ind w:firstLine="709"/>
        <w:jc w:val="both"/>
      </w:pPr>
      <w:r>
        <w:t>- утверждает перечень кодов подвидов по видам доходов, главными администраторами которых являются органы местного самоуправления Побединского сельского поселения и (или) находящиеся в их ведении казенные учреждения;</w:t>
      </w:r>
    </w:p>
    <w:p w:rsidR="0055141D" w:rsidRDefault="0055141D" w:rsidP="0055141D">
      <w:pPr>
        <w:ind w:firstLine="709"/>
        <w:jc w:val="both"/>
      </w:pPr>
      <w:r>
        <w:t>- устанавливает перечень и коды целевых статей расходов бюджета;</w:t>
      </w:r>
    </w:p>
    <w:p w:rsidR="0055141D" w:rsidRDefault="0055141D" w:rsidP="0055141D">
      <w:pPr>
        <w:ind w:firstLine="709"/>
        <w:jc w:val="both"/>
      </w:pPr>
      <w:r>
        <w:t>- устанавливает порядок исполнения бюджета по расходам;</w:t>
      </w:r>
    </w:p>
    <w:p w:rsidR="0055141D" w:rsidRDefault="0055141D" w:rsidP="0055141D">
      <w:pPr>
        <w:ind w:firstLine="709"/>
        <w:jc w:val="both"/>
      </w:pPr>
      <w:r>
        <w:t>- устанавливает порядок исполнения бюджета по источникам финансирования дефицита бюджета;</w:t>
      </w:r>
    </w:p>
    <w:p w:rsidR="0055141D" w:rsidRDefault="0055141D" w:rsidP="0055141D">
      <w:pPr>
        <w:ind w:firstLine="709"/>
        <w:jc w:val="both"/>
      </w:pPr>
      <w:r>
        <w:t>- осуществляет исполнение судебных актов, предусматривающих обращение взыскания на средства</w:t>
      </w:r>
      <w:r w:rsidR="00D602A8">
        <w:t xml:space="preserve"> </w:t>
      </w:r>
      <w:bookmarkStart w:id="29" w:name="_GoBack"/>
      <w:bookmarkEnd w:id="29"/>
      <w:r>
        <w:t>бюджета в соответствии с Бюджетным кодексом Российской Федерации;</w:t>
      </w:r>
    </w:p>
    <w:p w:rsidR="0055141D" w:rsidRDefault="0055141D" w:rsidP="0055141D">
      <w:pPr>
        <w:ind w:firstLine="709"/>
        <w:jc w:val="both"/>
      </w:pPr>
      <w:r>
        <w:t>- открывает счета по учету средств бюджета и иные счета для учета средств, в случаях и порядке, предусмотренных законодательством Российской Федерации;</w:t>
      </w:r>
    </w:p>
    <w:p w:rsidR="0055141D" w:rsidRDefault="0055141D" w:rsidP="0055141D">
      <w:pPr>
        <w:ind w:firstLine="709"/>
        <w:jc w:val="both"/>
      </w:pPr>
      <w:r>
        <w:t>- осуществляет управление средствами на едином счете бюджета в установленном им порядке;</w:t>
      </w:r>
    </w:p>
    <w:p w:rsidR="0055141D" w:rsidRDefault="0055141D" w:rsidP="0055141D">
      <w:pPr>
        <w:ind w:firstLine="709"/>
        <w:jc w:val="both"/>
      </w:pPr>
      <w:r>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55141D" w:rsidRDefault="0055141D" w:rsidP="0055141D">
      <w:pPr>
        <w:ind w:firstLine="709"/>
        <w:jc w:val="both"/>
      </w:pPr>
      <w:r>
        <w:t xml:space="preserve"> - осуществляет составление и ведение кассового плана исполнения бюджета;</w:t>
      </w:r>
    </w:p>
    <w:p w:rsidR="0055141D" w:rsidRDefault="0055141D" w:rsidP="0055141D">
      <w:pPr>
        <w:ind w:firstLine="709"/>
        <w:jc w:val="both"/>
      </w:pPr>
      <w:r>
        <w:t>- ежемесячно составляет отчет об исполнении бюджета в соответствии с Бюджетным кодексом Российской Федерации в порядке, установленном Министерством финансов Российской Федерации, иными правовыми актами, регулирующими бюджетные правоотношения;</w:t>
      </w:r>
    </w:p>
    <w:p w:rsidR="0055141D" w:rsidRDefault="0055141D" w:rsidP="0055141D">
      <w:pPr>
        <w:ind w:firstLine="709"/>
        <w:jc w:val="both"/>
      </w:pPr>
      <w:r>
        <w:t>- получает от главных распорядителей средств бюджета, главных администраторов источников финансирования дефицита бюджета, главных администраторов доходов бюджета материалы, необходимые для составления бюджетной отчетности об исполнении бюджета;</w:t>
      </w:r>
    </w:p>
    <w:p w:rsidR="0055141D" w:rsidRDefault="0055141D" w:rsidP="0055141D">
      <w:pPr>
        <w:ind w:firstLine="709"/>
        <w:jc w:val="both"/>
      </w:pPr>
      <w:r>
        <w:t>- составляет бюджетную отчетность Побединского сельского поселения на основании сводной бюджетной отчетности соответствующих главных администраторов бюджетных средств;</w:t>
      </w:r>
    </w:p>
    <w:p w:rsidR="0055141D" w:rsidRDefault="0055141D" w:rsidP="0055141D">
      <w:pPr>
        <w:ind w:firstLine="709"/>
        <w:jc w:val="both"/>
      </w:pPr>
      <w:r>
        <w:t>- представляет бюджетную отчетность в финансовый орган муниципального образования Шегарский район;</w:t>
      </w:r>
    </w:p>
    <w:p w:rsidR="0055141D" w:rsidRDefault="0055141D" w:rsidP="0055141D">
      <w:pPr>
        <w:ind w:firstLine="709"/>
        <w:jc w:val="both"/>
      </w:pPr>
      <w:r>
        <w:lastRenderedPageBreak/>
        <w:t>- осуществляет операции по управлению остатками средств на едином счете бюджета;</w:t>
      </w:r>
    </w:p>
    <w:p w:rsidR="0055141D" w:rsidRDefault="0055141D" w:rsidP="0055141D">
      <w:pPr>
        <w:ind w:firstLine="709"/>
        <w:jc w:val="both"/>
      </w:pPr>
      <w:r>
        <w:t>- устанавливает порядок исполнения решения о применении бюджетных мер принуждения в соответствии с Бюджетным кодексом Российской Федерации;</w:t>
      </w:r>
    </w:p>
    <w:p w:rsidR="0055141D" w:rsidRDefault="0055141D" w:rsidP="0055141D">
      <w:pPr>
        <w:ind w:firstLine="709"/>
        <w:jc w:val="both"/>
      </w:pPr>
      <w:r>
        <w:t>- принимает решение о применении бюджетных мер принуждения и применяет бюджетные меры принуждения, предусмотренные Бюджетным кодексом Российской Федерации;</w:t>
      </w:r>
    </w:p>
    <w:p w:rsidR="0055141D" w:rsidRDefault="0055141D" w:rsidP="0055141D">
      <w:pPr>
        <w:widowControl w:val="0"/>
        <w:ind w:firstLine="709"/>
        <w:jc w:val="both"/>
        <w:rPr>
          <w:shd w:val="clear" w:color="auto" w:fill="FFFF00"/>
        </w:rPr>
      </w:pPr>
      <w:r>
        <w:t>- осуществляет иные бюджетные полномочия в соответствии с бюджетным законодательством и настоящим Положением.</w:t>
      </w:r>
    </w:p>
    <w:p w:rsidR="0055141D" w:rsidRDefault="0055141D" w:rsidP="0055141D">
      <w:pPr>
        <w:ind w:firstLine="709"/>
        <w:jc w:val="both"/>
      </w:pPr>
      <w:r>
        <w:t>6.2 Финансовый орган имеет исключительное право:</w:t>
      </w:r>
    </w:p>
    <w:p w:rsidR="0055141D" w:rsidRDefault="0055141D" w:rsidP="0055141D">
      <w:pPr>
        <w:widowControl w:val="0"/>
        <w:ind w:firstLine="709"/>
        <w:jc w:val="both"/>
      </w:pPr>
      <w:r>
        <w:t>-  утверждать сводную бюджетную роспись бюджета и вносит в нее изменения;</w:t>
      </w:r>
    </w:p>
    <w:p w:rsidR="0055141D" w:rsidRDefault="0055141D" w:rsidP="0055141D">
      <w:pPr>
        <w:widowControl w:val="0"/>
        <w:ind w:firstLine="709"/>
        <w:jc w:val="both"/>
      </w:pPr>
      <w:r>
        <w:t>-  утверждать лимиты бюджетных обязательств для главных распорядителей бюджетных средств бюджета;</w:t>
      </w:r>
    </w:p>
    <w:p w:rsidR="0055141D" w:rsidRDefault="0055141D" w:rsidP="0055141D">
      <w:pPr>
        <w:widowControl w:val="0"/>
        <w:ind w:firstLine="709"/>
        <w:jc w:val="both"/>
      </w:pPr>
      <w:r>
        <w:t>-  вносить изменения в лимиты бюджетных обязательств.</w:t>
      </w:r>
    </w:p>
    <w:p w:rsidR="0055141D" w:rsidRDefault="0055141D" w:rsidP="0055141D">
      <w:pPr>
        <w:widowControl w:val="0"/>
        <w:ind w:firstLine="709"/>
        <w:jc w:val="both"/>
      </w:pPr>
      <w:r>
        <w:t>6.3. Отдельные бюджетные полномочия финансового органа Побединского сельского поселения могут осуществляться финансовым органом муниципального образования Шегарский район на основе соглашения между Администрацией поселения и Администрацией муниципального образования Шегарский район.</w:t>
      </w:r>
    </w:p>
    <w:p w:rsidR="0055141D" w:rsidRDefault="0055141D" w:rsidP="0055141D">
      <w:pPr>
        <w:ind w:firstLine="709"/>
        <w:jc w:val="both"/>
        <w:rPr>
          <w:rFonts w:eastAsia="Times New Roman CYR"/>
        </w:rPr>
      </w:pPr>
      <w:r>
        <w:rPr>
          <w:rFonts w:eastAsia="Times New Roman CYR"/>
        </w:rPr>
        <w:t>7. Главный распорядитель бюджетных средств обладает следующими бюджетными полномочиями:</w:t>
      </w:r>
    </w:p>
    <w:p w:rsidR="0055141D" w:rsidRDefault="0055141D" w:rsidP="0055141D">
      <w:pPr>
        <w:ind w:firstLine="709"/>
        <w:jc w:val="both"/>
        <w:rPr>
          <w:rFonts w:eastAsia="Times New Roman CYR"/>
        </w:rPr>
      </w:pPr>
      <w:r>
        <w:rPr>
          <w:rFonts w:eastAsia="Times New Roman CYR"/>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55141D" w:rsidRDefault="0055141D" w:rsidP="0055141D">
      <w:pPr>
        <w:ind w:firstLine="709"/>
        <w:jc w:val="both"/>
        <w:rPr>
          <w:rFonts w:eastAsia="Times New Roman CYR"/>
        </w:rPr>
      </w:pPr>
      <w:r>
        <w:rPr>
          <w:rFonts w:eastAsia="Times New Roman CYR"/>
        </w:rPr>
        <w:t>2) формирует перечень подведомственных ему получателей бюджетных средств;</w:t>
      </w:r>
    </w:p>
    <w:p w:rsidR="0055141D" w:rsidRDefault="0055141D" w:rsidP="0055141D">
      <w:pPr>
        <w:ind w:firstLine="709"/>
        <w:jc w:val="both"/>
        <w:rPr>
          <w:rFonts w:eastAsia="Times New Roman CYR"/>
        </w:rPr>
      </w:pPr>
      <w:r>
        <w:rPr>
          <w:rFonts w:eastAsia="Times New Roman CYR"/>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55141D" w:rsidRDefault="0055141D" w:rsidP="0055141D">
      <w:pPr>
        <w:ind w:firstLine="709"/>
        <w:jc w:val="both"/>
        <w:rPr>
          <w:rFonts w:eastAsia="Times New Roman CYR"/>
        </w:rPr>
      </w:pPr>
      <w:r>
        <w:rPr>
          <w:rFonts w:eastAsia="Times New Roman CYR"/>
        </w:rPr>
        <w:t>4) осуществляет планирование соответствующих расходов бюджета, составляет обоснования бюджетных ассигнований;</w:t>
      </w:r>
    </w:p>
    <w:p w:rsidR="0055141D" w:rsidRDefault="0055141D" w:rsidP="0055141D">
      <w:pPr>
        <w:ind w:firstLine="709"/>
        <w:jc w:val="both"/>
        <w:rPr>
          <w:rFonts w:eastAsia="Times New Roman CYR"/>
        </w:rPr>
      </w:pPr>
      <w:r>
        <w:rPr>
          <w:rFonts w:eastAsia="Times New Roman CYR"/>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55141D" w:rsidRDefault="0055141D" w:rsidP="0055141D">
      <w:pPr>
        <w:ind w:firstLine="709"/>
        <w:jc w:val="both"/>
        <w:rPr>
          <w:rFonts w:eastAsia="Times New Roman CYR"/>
        </w:rPr>
      </w:pPr>
      <w:r>
        <w:rPr>
          <w:rFonts w:eastAsia="Times New Roman CYR"/>
        </w:rPr>
        <w:t>6) вносит предложения по формированию и изменению лимитов бюджетных обязательств;</w:t>
      </w:r>
    </w:p>
    <w:p w:rsidR="0055141D" w:rsidRDefault="0055141D" w:rsidP="0055141D">
      <w:pPr>
        <w:ind w:firstLine="709"/>
        <w:jc w:val="both"/>
        <w:rPr>
          <w:rFonts w:eastAsia="Times New Roman CYR"/>
        </w:rPr>
      </w:pPr>
      <w:r>
        <w:rPr>
          <w:rFonts w:eastAsia="Times New Roman CYR"/>
        </w:rPr>
        <w:t>7) вносит предложения по формированию и изменению сводной бюджетной росписи;</w:t>
      </w:r>
    </w:p>
    <w:p w:rsidR="0055141D" w:rsidRDefault="0055141D" w:rsidP="0055141D">
      <w:pPr>
        <w:ind w:firstLine="709"/>
        <w:jc w:val="both"/>
        <w:rPr>
          <w:rFonts w:eastAsia="Times New Roman CYR"/>
        </w:rPr>
      </w:pPr>
      <w:r>
        <w:rPr>
          <w:rFonts w:eastAsia="Times New Roman CYR"/>
        </w:rPr>
        <w:t>8) определяет порядок утверждения бюджетных смет подведомственных получателей бюджетных средств, являющихся казенными учреждениями;</w:t>
      </w:r>
    </w:p>
    <w:p w:rsidR="0055141D" w:rsidRDefault="0055141D" w:rsidP="0055141D">
      <w:pPr>
        <w:ind w:firstLine="709"/>
        <w:jc w:val="both"/>
        <w:rPr>
          <w:rFonts w:eastAsia="Times New Roman CYR"/>
        </w:rPr>
      </w:pPr>
      <w:r>
        <w:rPr>
          <w:rFonts w:eastAsia="Times New Roman CYR"/>
        </w:rPr>
        <w:t>9) формирует и утверждает муниципальные задания;</w:t>
      </w:r>
    </w:p>
    <w:p w:rsidR="0055141D" w:rsidRDefault="0055141D" w:rsidP="0055141D">
      <w:pPr>
        <w:ind w:firstLine="709"/>
        <w:jc w:val="both"/>
        <w:rPr>
          <w:rFonts w:eastAsia="Times New Roman CYR"/>
        </w:rPr>
      </w:pPr>
      <w:r>
        <w:rPr>
          <w:rFonts w:eastAsia="Times New Roman CYR"/>
        </w:rPr>
        <w:t>10)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55141D" w:rsidRDefault="0055141D" w:rsidP="0055141D">
      <w:pPr>
        <w:ind w:firstLine="709"/>
        <w:jc w:val="both"/>
        <w:rPr>
          <w:rFonts w:eastAsia="Times New Roman CYR"/>
        </w:rPr>
      </w:pPr>
      <w:r>
        <w:rPr>
          <w:rFonts w:eastAsia="Times New Roman CYR"/>
        </w:rPr>
        <w:t xml:space="preserve">11) формирует бюджетную отчетность главного распорядителя бюджетных средств; </w:t>
      </w:r>
    </w:p>
    <w:p w:rsidR="0055141D" w:rsidRDefault="0055141D" w:rsidP="0055141D">
      <w:pPr>
        <w:ind w:firstLine="709"/>
        <w:jc w:val="both"/>
        <w:rPr>
          <w:rFonts w:eastAsia="Times New Roman CYR"/>
        </w:rPr>
      </w:pPr>
      <w:r>
        <w:rPr>
          <w:rFonts w:eastAsia="Times New Roman CYR"/>
        </w:rPr>
        <w:t xml:space="preserve">12) отвечает от имени </w:t>
      </w:r>
      <w:r>
        <w:t>поселения</w:t>
      </w:r>
      <w:r>
        <w:rPr>
          <w:rFonts w:eastAsia="Times New Roman CYR"/>
        </w:rPr>
        <w:t xml:space="preserve"> по денежным обязательствам подведомственных ему получателей бюджетных средств;</w:t>
      </w:r>
    </w:p>
    <w:p w:rsidR="0055141D" w:rsidRDefault="0055141D" w:rsidP="0055141D">
      <w:pPr>
        <w:ind w:firstLine="709"/>
        <w:jc w:val="both"/>
        <w:rPr>
          <w:rFonts w:eastAsia="Times New Roman CYR"/>
        </w:rPr>
      </w:pPr>
      <w:r>
        <w:rPr>
          <w:rFonts w:eastAsia="Times New Roman CYR"/>
        </w:rPr>
        <w:t xml:space="preserve">13) выступает в суде от имени </w:t>
      </w:r>
      <w:r>
        <w:t>сельсовета</w:t>
      </w:r>
      <w:r>
        <w:rPr>
          <w:rFonts w:eastAsia="Times New Roman CYR"/>
        </w:rPr>
        <w:t xml:space="preserve"> в качестве представителя ответчика по искам к </w:t>
      </w:r>
      <w:r>
        <w:t>сельсовету</w:t>
      </w:r>
      <w:r>
        <w:rPr>
          <w:rFonts w:eastAsia="Times New Roman CYR"/>
        </w:rPr>
        <w:t>;</w:t>
      </w:r>
    </w:p>
    <w:p w:rsidR="0055141D" w:rsidRDefault="0055141D" w:rsidP="0055141D">
      <w:pPr>
        <w:ind w:firstLine="709"/>
        <w:jc w:val="both"/>
        <w:rPr>
          <w:rFonts w:eastAsia="Times New Roman CYR"/>
        </w:rPr>
      </w:pPr>
      <w:r>
        <w:rPr>
          <w:rFonts w:eastAsia="Times New Roman CYR"/>
        </w:rPr>
        <w:t xml:space="preserve">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сельсовета или должностных лиц этих органов, по ведомственной принадлежности, в том </w:t>
      </w:r>
      <w:r>
        <w:rPr>
          <w:rFonts w:eastAsia="Times New Roman CYR"/>
        </w:rPr>
        <w:lastRenderedPageBreak/>
        <w:t>числе в результате издания актов органов местного самоуправления   сельсовета, не соответствующих закону или иному правовому акту;</w:t>
      </w:r>
    </w:p>
    <w:p w:rsidR="0055141D" w:rsidRDefault="0055141D" w:rsidP="0055141D">
      <w:pPr>
        <w:ind w:firstLine="709"/>
        <w:jc w:val="both"/>
        <w:rPr>
          <w:rFonts w:eastAsia="Times New Roman CYR"/>
        </w:rPr>
      </w:pPr>
      <w:r>
        <w:rPr>
          <w:rFonts w:eastAsia="Times New Roman CYR"/>
        </w:rPr>
        <w:t>б)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55141D" w:rsidRDefault="0055141D" w:rsidP="0055141D">
      <w:pPr>
        <w:ind w:firstLine="709"/>
        <w:jc w:val="both"/>
        <w:rPr>
          <w:shd w:val="clear" w:color="auto" w:fill="FFFFFF"/>
        </w:rPr>
      </w:pPr>
      <w:r>
        <w:rPr>
          <w:rFonts w:eastAsia="Times New Roman CYR"/>
        </w:rPr>
        <w:t xml:space="preserve">в) </w:t>
      </w:r>
      <w:r>
        <w:rPr>
          <w:shd w:val="clear" w:color="auto" w:fill="FFFFFF"/>
        </w:rPr>
        <w:t>по иным искам к сельсовету, по которым в соответствии с федеральным законом интересы Побединского сельского поселения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w:t>
      </w:r>
      <w:r>
        <w:rPr>
          <w:color w:val="000000"/>
        </w:rPr>
        <w:t xml:space="preserve"> сельсовета</w:t>
      </w:r>
      <w:r>
        <w:rPr>
          <w:shd w:val="clear" w:color="auto" w:fill="FFFFFF"/>
        </w:rPr>
        <w:t>;</w:t>
      </w:r>
    </w:p>
    <w:p w:rsidR="0055141D" w:rsidRDefault="0055141D" w:rsidP="0055141D">
      <w:pPr>
        <w:ind w:firstLine="709"/>
        <w:jc w:val="both"/>
        <w:rPr>
          <w:rFonts w:eastAsia="Times New Roman CYR"/>
        </w:rPr>
      </w:pPr>
      <w:r>
        <w:rPr>
          <w:rFonts w:eastAsia="Times New Roman CYR"/>
        </w:rPr>
        <w:t>14) выступает в суде от имени Побединского сельского поселения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Побединского сельского поселения;</w:t>
      </w:r>
    </w:p>
    <w:p w:rsidR="0055141D" w:rsidRDefault="0055141D" w:rsidP="0055141D">
      <w:pPr>
        <w:ind w:firstLine="709"/>
        <w:jc w:val="both"/>
        <w:rPr>
          <w:rFonts w:eastAsia="Times New Roman CYR"/>
        </w:rPr>
      </w:pPr>
      <w:r>
        <w:rPr>
          <w:rFonts w:eastAsia="Times New Roman CYR"/>
        </w:rPr>
        <w:t>15)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p>
    <w:p w:rsidR="0055141D" w:rsidRDefault="0055141D" w:rsidP="0055141D">
      <w:pPr>
        <w:ind w:firstLine="709"/>
        <w:jc w:val="both"/>
        <w:rPr>
          <w:rFonts w:eastAsia="Times New Roman CYR"/>
        </w:rPr>
      </w:pPr>
      <w:r>
        <w:rPr>
          <w:rFonts w:eastAsia="Times New Roman CYR"/>
        </w:rPr>
        <w:t>7.1. Распорядитель бюджетных средств обладает следующими бюджетными полномочиями:</w:t>
      </w:r>
    </w:p>
    <w:p w:rsidR="0055141D" w:rsidRDefault="0055141D" w:rsidP="0055141D">
      <w:pPr>
        <w:ind w:firstLine="709"/>
        <w:jc w:val="both"/>
        <w:rPr>
          <w:rFonts w:eastAsia="Times New Roman CYR"/>
        </w:rPr>
      </w:pPr>
      <w:r>
        <w:rPr>
          <w:rFonts w:eastAsia="Times New Roman CYR"/>
        </w:rPr>
        <w:t xml:space="preserve">1) осуществляет планирование соответствующих расходов бюджета; </w:t>
      </w:r>
    </w:p>
    <w:p w:rsidR="0055141D" w:rsidRDefault="0055141D" w:rsidP="0055141D">
      <w:pPr>
        <w:ind w:firstLine="709"/>
        <w:jc w:val="both"/>
        <w:rPr>
          <w:rFonts w:eastAsia="Times New Roman CYR"/>
        </w:rPr>
      </w:pPr>
      <w:r>
        <w:rPr>
          <w:rFonts w:eastAsia="Times New Roman CYR"/>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55141D" w:rsidRDefault="0055141D" w:rsidP="0055141D">
      <w:pPr>
        <w:ind w:firstLine="709"/>
        <w:jc w:val="both"/>
        <w:rPr>
          <w:rFonts w:eastAsia="Times New Roman CYR"/>
        </w:rPr>
      </w:pPr>
      <w:r>
        <w:rPr>
          <w:rFonts w:eastAsia="Times New Roman CYR"/>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55141D" w:rsidRDefault="0055141D" w:rsidP="0055141D">
      <w:pPr>
        <w:ind w:firstLine="709"/>
        <w:jc w:val="both"/>
        <w:rPr>
          <w:rFonts w:eastAsia="Times New Roman CYR"/>
        </w:rPr>
      </w:pPr>
      <w:r>
        <w:rPr>
          <w:rFonts w:eastAsia="Times New Roman CYR"/>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55141D" w:rsidRDefault="0055141D" w:rsidP="0055141D">
      <w:pPr>
        <w:ind w:firstLine="709"/>
        <w:jc w:val="both"/>
        <w:rPr>
          <w:rFonts w:eastAsia="Times New Roman CYR"/>
        </w:rPr>
      </w:pPr>
      <w:r>
        <w:rPr>
          <w:rFonts w:eastAsia="Times New Roman CYR"/>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55141D" w:rsidRDefault="0055141D" w:rsidP="0055141D">
      <w:pPr>
        <w:ind w:firstLine="709"/>
        <w:jc w:val="both"/>
        <w:rPr>
          <w:rFonts w:eastAsia="Times New Roman CYR"/>
        </w:rPr>
      </w:pPr>
      <w:r>
        <w:rPr>
          <w:rFonts w:eastAsia="Times New Roman CYR"/>
        </w:rPr>
        <w:t>8. Главный администратор доходов бюджета Побединского сельского поселения обладает следующими бюджетными полномочиями:</w:t>
      </w:r>
    </w:p>
    <w:p w:rsidR="0055141D" w:rsidRDefault="0055141D" w:rsidP="0055141D">
      <w:pPr>
        <w:ind w:firstLine="709"/>
        <w:jc w:val="both"/>
      </w:pPr>
      <w:r>
        <w:t>1) формирует перечень подведомственных ему администраторов доходов бюджета   сельсовета;</w:t>
      </w:r>
    </w:p>
    <w:p w:rsidR="0055141D" w:rsidRDefault="0055141D" w:rsidP="0055141D">
      <w:pPr>
        <w:ind w:firstLine="709"/>
        <w:jc w:val="both"/>
      </w:pPr>
      <w:r>
        <w:t>2) представляет сведения, необходимые для составления проекта бюджета сельсовета;</w:t>
      </w:r>
    </w:p>
    <w:p w:rsidR="0055141D" w:rsidRDefault="0055141D" w:rsidP="0055141D">
      <w:pPr>
        <w:ind w:firstLine="709"/>
        <w:jc w:val="both"/>
      </w:pPr>
      <w:r>
        <w:t>3) представляет сведения для составления и ведения кассового плана;</w:t>
      </w:r>
    </w:p>
    <w:p w:rsidR="0055141D" w:rsidRDefault="0055141D" w:rsidP="0055141D">
      <w:pPr>
        <w:ind w:firstLine="709"/>
        <w:jc w:val="both"/>
      </w:pPr>
      <w:r>
        <w:t>4) формирует и представляет бюджетную отчетность главного администратора доходов бюджета   сельсовета;</w:t>
      </w:r>
    </w:p>
    <w:p w:rsidR="0055141D" w:rsidRDefault="0055141D" w:rsidP="0055141D">
      <w:pPr>
        <w:ind w:firstLine="709"/>
        <w:jc w:val="both"/>
      </w:pPr>
      <w:r>
        <w:t>5) представляет для включения в реестр источников доходов бюджета сельсовета сведения о закрепленных за ним источниках доходов;</w:t>
      </w:r>
    </w:p>
    <w:p w:rsidR="0055141D" w:rsidRDefault="0055141D" w:rsidP="0055141D">
      <w:pPr>
        <w:ind w:firstLine="709"/>
        <w:jc w:val="both"/>
      </w:pPr>
      <w:r>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55141D" w:rsidRDefault="0055141D" w:rsidP="0055141D">
      <w:pPr>
        <w:ind w:firstLine="709"/>
        <w:jc w:val="both"/>
      </w:pPr>
      <w:r>
        <w:t xml:space="preserve">7) осуществляет иные бюджетные полномочия, установленные </w:t>
      </w:r>
      <w:r>
        <w:rPr>
          <w:rFonts w:eastAsia="Times New Roman CYR"/>
        </w:rPr>
        <w:t>Бюджетным кодексом Российской Федерации</w:t>
      </w:r>
      <w:r>
        <w:t xml:space="preserve"> и принимаемыми в соответствии с ним муниципальными правовыми актами Побединского сельского поселения, регулирующими бюджетные правоотношения.</w:t>
      </w:r>
    </w:p>
    <w:p w:rsidR="0055141D" w:rsidRDefault="0055141D" w:rsidP="0055141D">
      <w:pPr>
        <w:ind w:firstLine="709"/>
        <w:jc w:val="both"/>
        <w:rPr>
          <w:rFonts w:eastAsia="Times New Roman CYR"/>
        </w:rPr>
      </w:pPr>
      <w:r>
        <w:rPr>
          <w:rFonts w:eastAsia="Times New Roman CYR"/>
        </w:rPr>
        <w:t>8.1. Администратор доходов бюджета Побединского сельского поселения обладает следующими бюджетными полномочиями:</w:t>
      </w:r>
    </w:p>
    <w:p w:rsidR="0055141D" w:rsidRDefault="0055141D" w:rsidP="0055141D">
      <w:pPr>
        <w:ind w:firstLine="709"/>
        <w:jc w:val="both"/>
        <w:rPr>
          <w:rFonts w:eastAsia="Times New Roman CYR"/>
        </w:rPr>
      </w:pPr>
      <w:r>
        <w:rPr>
          <w:rFonts w:eastAsia="Times New Roman CYR"/>
        </w:rPr>
        <w:lastRenderedPageBreak/>
        <w:t xml:space="preserve">1) осуществляет начисление, учет и контроль за правильностью исчисления, полнотой и своевременностью осуществления платежей в бюджет </w:t>
      </w:r>
      <w:r>
        <w:t xml:space="preserve">  поселения</w:t>
      </w:r>
      <w:r>
        <w:rPr>
          <w:rFonts w:eastAsia="Times New Roman CYR"/>
        </w:rPr>
        <w:t>, пеней и штрафов по ним;</w:t>
      </w:r>
    </w:p>
    <w:p w:rsidR="0055141D" w:rsidRDefault="0055141D" w:rsidP="0055141D">
      <w:pPr>
        <w:ind w:firstLine="709"/>
        <w:jc w:val="both"/>
        <w:rPr>
          <w:rFonts w:eastAsia="Times New Roman CYR"/>
        </w:rPr>
      </w:pPr>
      <w:r>
        <w:rPr>
          <w:rFonts w:eastAsia="Times New Roman CYR"/>
        </w:rPr>
        <w:t xml:space="preserve">2) осуществляет взыскания задолженности по платежам в бюджет </w:t>
      </w:r>
      <w:r>
        <w:t xml:space="preserve">  поселения</w:t>
      </w:r>
      <w:r>
        <w:rPr>
          <w:rFonts w:eastAsia="Times New Roman CYR"/>
        </w:rPr>
        <w:t>, пеней и штрафов;</w:t>
      </w:r>
    </w:p>
    <w:p w:rsidR="0055141D" w:rsidRDefault="0055141D" w:rsidP="0055141D">
      <w:pPr>
        <w:ind w:firstLine="709"/>
        <w:jc w:val="both"/>
        <w:rPr>
          <w:rFonts w:eastAsia="Times New Roman CYR"/>
        </w:rPr>
      </w:pPr>
      <w:r>
        <w:rPr>
          <w:rFonts w:eastAsia="Times New Roman CYR"/>
        </w:rPr>
        <w:t>3) принимает решение о возврате излишне уплаченных (взысканных) платежей в бюджет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w:t>
      </w:r>
    </w:p>
    <w:p w:rsidR="0055141D" w:rsidRDefault="0055141D" w:rsidP="0055141D">
      <w:pPr>
        <w:ind w:firstLine="709"/>
        <w:jc w:val="both"/>
        <w:rPr>
          <w:rFonts w:eastAsia="Times New Roman CYR"/>
        </w:rPr>
      </w:pPr>
      <w:r>
        <w:rPr>
          <w:rFonts w:eastAsia="Times New Roman CYR"/>
        </w:rPr>
        <w:t xml:space="preserve">4) принимает решения о зачете (уточнении) платежей в бюджет </w:t>
      </w:r>
      <w:r>
        <w:t>сельсовета</w:t>
      </w:r>
      <w:r>
        <w:rPr>
          <w:rFonts w:eastAsia="Times New Roman CYR"/>
        </w:rPr>
        <w:t xml:space="preserve"> и представление соответствующих уведомлений в орган Федерального казначейства;</w:t>
      </w:r>
    </w:p>
    <w:p w:rsidR="0055141D" w:rsidRDefault="0055141D" w:rsidP="0055141D">
      <w:pPr>
        <w:ind w:firstLine="709"/>
        <w:jc w:val="both"/>
        <w:rPr>
          <w:rFonts w:eastAsia="Times New Roman CYR"/>
        </w:rPr>
      </w:pPr>
      <w:r>
        <w:rPr>
          <w:rFonts w:eastAsia="Times New Roman CYR"/>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55141D" w:rsidRDefault="0055141D" w:rsidP="0055141D">
      <w:pPr>
        <w:ind w:firstLine="709"/>
        <w:jc w:val="both"/>
        <w:rPr>
          <w:rFonts w:eastAsia="Times New Roman CYR"/>
        </w:rPr>
      </w:pPr>
      <w:r>
        <w:rPr>
          <w:rFonts w:eastAsia="Times New Roman CYR"/>
        </w:rPr>
        <w:t>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55141D" w:rsidRDefault="0055141D" w:rsidP="0055141D">
      <w:pPr>
        <w:ind w:firstLine="709"/>
        <w:jc w:val="both"/>
        <w:rPr>
          <w:rFonts w:eastAsia="Times New Roman CYR"/>
        </w:rPr>
      </w:pPr>
      <w:r>
        <w:rPr>
          <w:rFonts w:eastAsia="Times New Roman CYR"/>
        </w:rPr>
        <w:t>7) принимает решение о признании безнадежной к взысканию задолженности по платежам в бюджет;</w:t>
      </w:r>
    </w:p>
    <w:p w:rsidR="0055141D" w:rsidRDefault="0055141D" w:rsidP="0055141D">
      <w:pPr>
        <w:ind w:firstLine="709"/>
        <w:jc w:val="both"/>
        <w:rPr>
          <w:rFonts w:eastAsia="Times New Roman CYR"/>
        </w:rPr>
      </w:pPr>
      <w:r>
        <w:rPr>
          <w:rFonts w:eastAsia="Times New Roman CYR"/>
        </w:rPr>
        <w:t>8)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Побединского сельского поселения, регулирующими бюджетные правоотношения.</w:t>
      </w:r>
    </w:p>
    <w:p w:rsidR="0055141D" w:rsidRDefault="0055141D" w:rsidP="0055141D">
      <w:pPr>
        <w:ind w:firstLine="709"/>
        <w:jc w:val="both"/>
        <w:rPr>
          <w:rFonts w:eastAsia="Times New Roman CYR"/>
        </w:rPr>
      </w:pPr>
      <w:r>
        <w:rPr>
          <w:rFonts w:eastAsia="Times New Roman CYR"/>
        </w:rPr>
        <w:t>8.2. Главный администратор бюджетных средств поселения, администратор бюджетных средств поселения проводит внутренний финансовый аудит, который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55141D" w:rsidRDefault="0055141D" w:rsidP="0055141D">
      <w:pPr>
        <w:ind w:firstLine="709"/>
        <w:jc w:val="both"/>
        <w:rPr>
          <w:rFonts w:eastAsia="Times New Roman CYR"/>
        </w:rPr>
      </w:pPr>
      <w:r>
        <w:rPr>
          <w:rFonts w:eastAsia="Times New Roman CYR"/>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55141D" w:rsidRDefault="0055141D" w:rsidP="0055141D">
      <w:pPr>
        <w:ind w:firstLine="709"/>
        <w:jc w:val="both"/>
        <w:rPr>
          <w:rFonts w:eastAsia="Times New Roman CYR"/>
        </w:rPr>
      </w:pPr>
      <w:r>
        <w:rPr>
          <w:rFonts w:eastAsia="Times New Roman CYR"/>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55141D" w:rsidRDefault="0055141D" w:rsidP="0055141D">
      <w:pPr>
        <w:ind w:firstLine="709"/>
        <w:jc w:val="both"/>
        <w:rPr>
          <w:rFonts w:eastAsia="Times New Roman CYR"/>
        </w:rPr>
      </w:pPr>
      <w:r>
        <w:rPr>
          <w:rFonts w:eastAsia="Times New Roman CYR"/>
        </w:rPr>
        <w:t>3) заключения о результатах исполнения решений, направленных на повышение качества финансового менеджмента.</w:t>
      </w:r>
    </w:p>
    <w:p w:rsidR="0055141D" w:rsidRDefault="0055141D" w:rsidP="0055141D">
      <w:pPr>
        <w:ind w:firstLine="709"/>
        <w:jc w:val="both"/>
        <w:rPr>
          <w:rFonts w:eastAsia="Times New Roman CYR"/>
        </w:rPr>
      </w:pPr>
      <w:r>
        <w:rPr>
          <w:rFonts w:eastAsia="Times New Roman CYR"/>
        </w:rPr>
        <w:t>8.3. Главные администраторы (администраторы) бюджетных средств поселения (их уполномоченные должностные лица) осуществляют на основе функциональной независимости внутренний финансовый аудит в целях:</w:t>
      </w:r>
    </w:p>
    <w:p w:rsidR="0055141D" w:rsidRDefault="0055141D" w:rsidP="0055141D">
      <w:pPr>
        <w:ind w:firstLine="709"/>
        <w:jc w:val="both"/>
        <w:rPr>
          <w:rFonts w:eastAsia="Times New Roman CYR"/>
        </w:rPr>
      </w:pPr>
      <w:r>
        <w:rPr>
          <w:rFonts w:eastAsia="Times New Roman CYR"/>
        </w:rPr>
        <w:t xml:space="preserve">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w:t>
      </w:r>
      <w:r>
        <w:rPr>
          <w:rFonts w:eastAsia="Times New Roman CYR"/>
        </w:rPr>
        <w:lastRenderedPageBreak/>
        <w:t>финансовый контроль), и подготовки предложений об организации внутреннего финансового контроля;</w:t>
      </w:r>
    </w:p>
    <w:p w:rsidR="0055141D" w:rsidRDefault="0055141D" w:rsidP="0055141D">
      <w:pPr>
        <w:ind w:firstLine="709"/>
        <w:jc w:val="both"/>
        <w:rPr>
          <w:rFonts w:eastAsia="Times New Roman CYR"/>
        </w:rPr>
      </w:pPr>
      <w:r>
        <w:rPr>
          <w:rFonts w:eastAsia="Times New Roman CYR"/>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
    <w:p w:rsidR="0055141D" w:rsidRDefault="0055141D" w:rsidP="0055141D">
      <w:pPr>
        <w:ind w:firstLine="709"/>
        <w:jc w:val="both"/>
        <w:rPr>
          <w:rFonts w:eastAsia="Times New Roman CYR"/>
        </w:rPr>
      </w:pPr>
      <w:r>
        <w:rPr>
          <w:rFonts w:eastAsia="Times New Roman CYR"/>
        </w:rPr>
        <w:t>3) повышения качества финансового менеджмента.</w:t>
      </w:r>
    </w:p>
    <w:p w:rsidR="0055141D" w:rsidRDefault="0055141D" w:rsidP="0055141D">
      <w:pPr>
        <w:ind w:firstLine="709"/>
        <w:jc w:val="both"/>
        <w:rPr>
          <w:rFonts w:eastAsia="Times New Roman CYR"/>
        </w:rPr>
      </w:pPr>
      <w:r>
        <w:rPr>
          <w:rFonts w:eastAsia="Times New Roman CYR"/>
        </w:rPr>
        <w:t>8.4.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55141D" w:rsidRDefault="0055141D" w:rsidP="0055141D">
      <w:pPr>
        <w:ind w:firstLine="709"/>
        <w:jc w:val="both"/>
        <w:rPr>
          <w:rFonts w:eastAsia="Times New Roman CYR"/>
        </w:rPr>
      </w:pPr>
      <w:r>
        <w:rPr>
          <w:rFonts w:eastAsia="Times New Roman CYR"/>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в случаях, установленных федеральными стандартами внутреннего финансового аудита.</w:t>
      </w:r>
    </w:p>
    <w:p w:rsidR="0055141D" w:rsidRDefault="0055141D" w:rsidP="0055141D">
      <w:pPr>
        <w:ind w:firstLine="709"/>
        <w:jc w:val="both"/>
        <w:rPr>
          <w:rFonts w:eastAsia="Times New Roman CYR"/>
        </w:rPr>
      </w:pPr>
      <w:r>
        <w:rPr>
          <w:rFonts w:eastAsia="Times New Roman CYR"/>
        </w:rPr>
        <w:t>9. Главный администратор финансирования дефицита бюджета Побединского сельского поселения обладает следующими бюджетными полномочиями:</w:t>
      </w:r>
    </w:p>
    <w:p w:rsidR="0055141D" w:rsidRDefault="0055141D" w:rsidP="0055141D">
      <w:pPr>
        <w:ind w:firstLine="709"/>
        <w:jc w:val="both"/>
        <w:rPr>
          <w:rFonts w:eastAsia="Times New Roman CYR"/>
        </w:rPr>
      </w:pPr>
      <w:r>
        <w:rPr>
          <w:rFonts w:eastAsia="Times New Roman CYR"/>
        </w:rPr>
        <w:t xml:space="preserve">1) </w:t>
      </w:r>
      <w:r>
        <w:t>формирует перечни подведомственных ему администраторов источников финансирования дефицита бюджета;</w:t>
      </w:r>
    </w:p>
    <w:p w:rsidR="0055141D" w:rsidRDefault="0055141D" w:rsidP="0055141D">
      <w:pPr>
        <w:ind w:firstLine="709"/>
        <w:jc w:val="both"/>
      </w:pPr>
      <w:r>
        <w:t>2) 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w:t>
      </w:r>
    </w:p>
    <w:p w:rsidR="0055141D" w:rsidRDefault="0055141D" w:rsidP="0055141D">
      <w:pPr>
        <w:ind w:firstLine="709"/>
        <w:jc w:val="both"/>
      </w:pPr>
      <w: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55141D" w:rsidRDefault="0055141D" w:rsidP="0055141D">
      <w:pPr>
        <w:ind w:firstLine="709"/>
        <w:jc w:val="both"/>
      </w:pPr>
      <w: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55141D" w:rsidRDefault="0055141D" w:rsidP="0055141D">
      <w:pPr>
        <w:ind w:firstLine="709"/>
        <w:jc w:val="both"/>
      </w:pPr>
      <w:r>
        <w:t>5) формирует бюджетную отчетность главного администратора источников финансирования дефицита бюджета;</w:t>
      </w:r>
    </w:p>
    <w:p w:rsidR="0055141D" w:rsidRDefault="0055141D" w:rsidP="0055141D">
      <w:pPr>
        <w:ind w:firstLine="709"/>
        <w:jc w:val="both"/>
      </w:pPr>
      <w: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55141D" w:rsidRDefault="0055141D" w:rsidP="0055141D">
      <w:pPr>
        <w:ind w:firstLine="709"/>
        <w:jc w:val="both"/>
      </w:pPr>
      <w:r>
        <w:t>7) составляет обоснования бюджетных ассигнований.</w:t>
      </w:r>
    </w:p>
    <w:p w:rsidR="0055141D" w:rsidRDefault="0055141D" w:rsidP="0055141D">
      <w:pPr>
        <w:ind w:firstLine="709"/>
        <w:jc w:val="both"/>
      </w:pPr>
      <w:r>
        <w:t>9.1. Администратор источников финансирования дефицита бюджета Побединского сельского поселения обладает следующими бюджетными полномочиями:</w:t>
      </w:r>
    </w:p>
    <w:p w:rsidR="0055141D" w:rsidRDefault="0055141D" w:rsidP="0055141D">
      <w:pPr>
        <w:ind w:firstLine="709"/>
        <w:jc w:val="both"/>
      </w:pPr>
      <w:r>
        <w:t>1) 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w:t>
      </w:r>
    </w:p>
    <w:p w:rsidR="0055141D" w:rsidRDefault="0055141D" w:rsidP="0055141D">
      <w:pPr>
        <w:ind w:firstLine="709"/>
        <w:jc w:val="both"/>
      </w:pPr>
      <w:r>
        <w:t>2) осуществляет контроль за полнотой и своевременностью поступления в бюджет источников финансирования дефицита бюджета;</w:t>
      </w:r>
    </w:p>
    <w:p w:rsidR="0055141D" w:rsidRDefault="0055141D" w:rsidP="0055141D">
      <w:pPr>
        <w:ind w:firstLine="709"/>
        <w:jc w:val="both"/>
      </w:pPr>
      <w:r>
        <w:t>3) обеспечивает поступления в бюджет и выплаты из бюджета по источникам финансирования дефицита бюджета;</w:t>
      </w:r>
    </w:p>
    <w:p w:rsidR="0055141D" w:rsidRDefault="0055141D" w:rsidP="0055141D">
      <w:pPr>
        <w:ind w:firstLine="709"/>
        <w:jc w:val="both"/>
      </w:pPr>
      <w:r>
        <w:t>4) формирует и представляет бюджетную отчетность;</w:t>
      </w:r>
    </w:p>
    <w:p w:rsidR="0055141D" w:rsidRDefault="0055141D" w:rsidP="0055141D">
      <w:pPr>
        <w:ind w:firstLine="709"/>
        <w:jc w:val="both"/>
      </w:pPr>
      <w: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55141D" w:rsidRDefault="0055141D" w:rsidP="0055141D">
      <w:pPr>
        <w:ind w:firstLine="709"/>
        <w:jc w:val="both"/>
      </w:pPr>
      <w:r>
        <w:t>6)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Побединского сельского поселения, регулирующими бюджетные правоотношения.</w:t>
      </w:r>
    </w:p>
    <w:p w:rsidR="0055141D" w:rsidRDefault="0055141D" w:rsidP="0055141D">
      <w:pPr>
        <w:ind w:firstLine="709"/>
        <w:jc w:val="both"/>
      </w:pPr>
      <w:r>
        <w:lastRenderedPageBreak/>
        <w:t>10. Получатель бюджетных средств обладает следующими бюджетными полномочиями:</w:t>
      </w:r>
    </w:p>
    <w:p w:rsidR="0055141D" w:rsidRDefault="0055141D" w:rsidP="0055141D">
      <w:pPr>
        <w:ind w:firstLine="709"/>
        <w:jc w:val="both"/>
      </w:pPr>
      <w:r>
        <w:t>1) составляет и исполняет бюджетную смету;</w:t>
      </w:r>
    </w:p>
    <w:p w:rsidR="0055141D" w:rsidRDefault="0055141D" w:rsidP="0055141D">
      <w:pPr>
        <w:ind w:firstLine="709"/>
        <w:jc w:val="both"/>
      </w:pPr>
      <w:r>
        <w:t>2) принимает и (или) исполняет в пределах доведенных лимитов бюджетных обязательств и (или) бюджетных ассигнований бюджетные обязательства;</w:t>
      </w:r>
    </w:p>
    <w:p w:rsidR="0055141D" w:rsidRDefault="0055141D" w:rsidP="0055141D">
      <w:pPr>
        <w:pStyle w:val="s1"/>
        <w:shd w:val="clear" w:color="auto" w:fill="FFFFFF"/>
        <w:spacing w:before="0" w:beforeAutospacing="0" w:after="0" w:afterAutospacing="0"/>
        <w:ind w:firstLine="709"/>
        <w:contextualSpacing/>
        <w:jc w:val="both"/>
      </w:pPr>
      <w:r>
        <w:t>3) обеспечивает результативность, целевой характер использования предусмотренных ему бюджетных ассигнований;</w:t>
      </w:r>
    </w:p>
    <w:p w:rsidR="0055141D" w:rsidRDefault="0055141D" w:rsidP="0055141D">
      <w:pPr>
        <w:pStyle w:val="s1"/>
        <w:shd w:val="clear" w:color="auto" w:fill="FFFFFF"/>
        <w:spacing w:before="0" w:beforeAutospacing="0" w:after="0" w:afterAutospacing="0"/>
        <w:ind w:firstLine="709"/>
        <w:contextualSpacing/>
        <w:jc w:val="both"/>
      </w:pPr>
      <w:r>
        <w:t>4) вносит соответствующему главному распорядителю (распорядителю) бюджетных средств предложения по изменению бюджетной росписи;</w:t>
      </w:r>
    </w:p>
    <w:p w:rsidR="0055141D" w:rsidRDefault="0055141D" w:rsidP="0055141D">
      <w:pPr>
        <w:pStyle w:val="s1"/>
        <w:shd w:val="clear" w:color="auto" w:fill="FFFFFF"/>
        <w:spacing w:before="0" w:beforeAutospacing="0" w:after="0" w:afterAutospacing="0"/>
        <w:ind w:firstLine="709"/>
        <w:contextualSpacing/>
        <w:jc w:val="both"/>
      </w:pPr>
      <w:r>
        <w:t>5) ведет бюджетный учет (обеспечивает ведение бюджетного учета);</w:t>
      </w:r>
    </w:p>
    <w:p w:rsidR="0055141D" w:rsidRDefault="0055141D" w:rsidP="0055141D">
      <w:pPr>
        <w:pStyle w:val="s1"/>
        <w:shd w:val="clear" w:color="auto" w:fill="FFFFFF"/>
        <w:spacing w:before="0" w:beforeAutospacing="0" w:after="0" w:afterAutospacing="0"/>
        <w:ind w:firstLine="709"/>
        <w:contextualSpacing/>
        <w:jc w:val="both"/>
      </w:pPr>
      <w: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55141D" w:rsidRDefault="0055141D" w:rsidP="0055141D">
      <w:pPr>
        <w:pStyle w:val="s1"/>
        <w:shd w:val="clear" w:color="auto" w:fill="FFFFFF"/>
        <w:spacing w:before="0" w:beforeAutospacing="0" w:after="0" w:afterAutospacing="0"/>
        <w:ind w:firstLine="709"/>
        <w:contextualSpacing/>
        <w:jc w:val="both"/>
      </w:pPr>
      <w:r>
        <w:t xml:space="preserve">7) осуществляет иные полномочия, установленные </w:t>
      </w:r>
      <w:r>
        <w:rPr>
          <w:rFonts w:eastAsia="Times New Roman CYR"/>
        </w:rPr>
        <w:t>Бюджетным кодексом Российской Федерации</w:t>
      </w:r>
      <w:r>
        <w:t xml:space="preserve"> и принятыми в соответствии с ним муниципальными правовыми актами Побединского сельского поселения, регулирующими бюджетные правоотношения.</w:t>
      </w:r>
    </w:p>
    <w:p w:rsidR="0055141D" w:rsidRDefault="0055141D" w:rsidP="0055141D">
      <w:pPr>
        <w:jc w:val="both"/>
      </w:pPr>
    </w:p>
    <w:p w:rsidR="0055141D" w:rsidRDefault="0055141D" w:rsidP="0055141D">
      <w:pPr>
        <w:autoSpaceDE w:val="0"/>
        <w:autoSpaceDN w:val="0"/>
        <w:adjustRightInd w:val="0"/>
        <w:jc w:val="center"/>
        <w:rPr>
          <w:b/>
          <w:caps/>
        </w:rPr>
      </w:pPr>
      <w:r>
        <w:rPr>
          <w:b/>
          <w:caps/>
        </w:rPr>
        <w:t xml:space="preserve">ГЛАВА 2. Составление, представление и утверждение бюджета </w:t>
      </w:r>
      <w:r>
        <w:rPr>
          <w:b/>
        </w:rPr>
        <w:t>ПОБЕДИНСКОГО СЕЛЬСКОГО ПОСЕЛЕНИЯ.</w:t>
      </w:r>
    </w:p>
    <w:p w:rsidR="0055141D" w:rsidRDefault="0055141D" w:rsidP="0055141D">
      <w:pPr>
        <w:autoSpaceDE w:val="0"/>
        <w:autoSpaceDN w:val="0"/>
        <w:adjustRightInd w:val="0"/>
        <w:spacing w:before="360" w:after="240"/>
        <w:contextualSpacing/>
        <w:jc w:val="center"/>
        <w:rPr>
          <w:b/>
        </w:rPr>
      </w:pPr>
      <w:r>
        <w:rPr>
          <w:b/>
        </w:rPr>
        <w:t>Статья 3. Правовая форма бюджета Побединского сельского поселения</w:t>
      </w:r>
    </w:p>
    <w:p w:rsidR="0055141D" w:rsidRDefault="0055141D" w:rsidP="0055141D">
      <w:pPr>
        <w:pStyle w:val="ConsNormal"/>
        <w:widowControl/>
        <w:tabs>
          <w:tab w:val="left" w:pos="0"/>
        </w:tabs>
        <w:ind w:firstLine="709"/>
        <w:jc w:val="both"/>
        <w:rPr>
          <w:rFonts w:ascii="Times New Roman" w:hAnsi="Times New Roman"/>
          <w:sz w:val="24"/>
          <w:szCs w:val="24"/>
        </w:rPr>
      </w:pPr>
      <w:r>
        <w:rPr>
          <w:rFonts w:ascii="Times New Roman" w:hAnsi="Times New Roman"/>
          <w:sz w:val="24"/>
          <w:szCs w:val="24"/>
        </w:rPr>
        <w:t xml:space="preserve">1. Местный бюджет является формой образования и расходования денежных средств, предназначенных для обеспечения задач и функций поселения. </w:t>
      </w:r>
    </w:p>
    <w:p w:rsidR="0055141D" w:rsidRDefault="0055141D" w:rsidP="0055141D">
      <w:pPr>
        <w:pStyle w:val="ConsNormal"/>
        <w:widowControl/>
        <w:tabs>
          <w:tab w:val="left" w:pos="0"/>
        </w:tabs>
        <w:ind w:firstLine="709"/>
        <w:jc w:val="both"/>
        <w:rPr>
          <w:rFonts w:ascii="Times New Roman" w:hAnsi="Times New Roman"/>
          <w:sz w:val="24"/>
          <w:szCs w:val="24"/>
        </w:rPr>
      </w:pPr>
      <w:r>
        <w:rPr>
          <w:rFonts w:ascii="Times New Roman" w:hAnsi="Times New Roman"/>
          <w:sz w:val="24"/>
          <w:szCs w:val="24"/>
        </w:rPr>
        <w:t xml:space="preserve">2. Использование иных форм образования и расходования денежных средств для исполнения расходных обязательств поселения не допускается. </w:t>
      </w:r>
    </w:p>
    <w:p w:rsidR="0055141D" w:rsidRDefault="0055141D" w:rsidP="0055141D">
      <w:pPr>
        <w:pStyle w:val="ConsNormal"/>
        <w:widowControl/>
        <w:tabs>
          <w:tab w:val="left" w:pos="0"/>
        </w:tabs>
        <w:ind w:firstLine="709"/>
        <w:jc w:val="both"/>
        <w:rPr>
          <w:rFonts w:ascii="Times New Roman" w:hAnsi="Times New Roman"/>
          <w:sz w:val="24"/>
          <w:szCs w:val="24"/>
        </w:rPr>
      </w:pPr>
      <w:r>
        <w:rPr>
          <w:rFonts w:ascii="Times New Roman" w:hAnsi="Times New Roman"/>
          <w:sz w:val="24"/>
          <w:szCs w:val="24"/>
        </w:rPr>
        <w:t xml:space="preserve">3. Местный бюджет и отчет о его исполнении разрабатывается и утверждается в форме решения Совета Побединского сельского поселения. </w:t>
      </w:r>
    </w:p>
    <w:p w:rsidR="0055141D" w:rsidRDefault="0055141D" w:rsidP="0055141D">
      <w:pPr>
        <w:pStyle w:val="ConsNormal"/>
        <w:widowControl/>
        <w:tabs>
          <w:tab w:val="left" w:pos="0"/>
        </w:tabs>
        <w:ind w:firstLine="709"/>
        <w:jc w:val="both"/>
        <w:rPr>
          <w:rFonts w:ascii="Times New Roman" w:hAnsi="Times New Roman"/>
          <w:sz w:val="24"/>
          <w:szCs w:val="24"/>
        </w:rPr>
      </w:pPr>
      <w:r>
        <w:rPr>
          <w:rFonts w:ascii="Times New Roman" w:hAnsi="Times New Roman"/>
          <w:sz w:val="24"/>
          <w:szCs w:val="24"/>
        </w:rPr>
        <w:t xml:space="preserve">4. Местный бюджет составляется и утверждается сроком на три года (очередной финансовый год и плановый период). </w:t>
      </w:r>
    </w:p>
    <w:p w:rsidR="0055141D" w:rsidRDefault="0055141D" w:rsidP="0055141D">
      <w:pPr>
        <w:autoSpaceDE w:val="0"/>
        <w:autoSpaceDN w:val="0"/>
        <w:adjustRightInd w:val="0"/>
        <w:spacing w:before="360" w:after="240"/>
        <w:contextualSpacing/>
        <w:jc w:val="center"/>
        <w:rPr>
          <w:b/>
        </w:rPr>
      </w:pPr>
      <w:r>
        <w:rPr>
          <w:b/>
        </w:rPr>
        <w:t>Статья 4. Основы составления проекта бюджета Побединского сельского поселения</w:t>
      </w:r>
    </w:p>
    <w:p w:rsidR="0055141D" w:rsidRDefault="0055141D" w:rsidP="0055141D">
      <w:pPr>
        <w:autoSpaceDE w:val="0"/>
        <w:autoSpaceDN w:val="0"/>
        <w:adjustRightInd w:val="0"/>
        <w:spacing w:before="360" w:after="240"/>
        <w:contextualSpacing/>
        <w:jc w:val="center"/>
        <w:rPr>
          <w:b/>
        </w:rPr>
      </w:pPr>
    </w:p>
    <w:p w:rsidR="0055141D" w:rsidRDefault="0055141D" w:rsidP="0055141D">
      <w:pPr>
        <w:widowControl w:val="0"/>
        <w:ind w:firstLine="709"/>
        <w:jc w:val="both"/>
      </w:pPr>
      <w:r>
        <w:t xml:space="preserve">1. Проект бюджета составляется и утверждается сроком на три года (очередной финансовый год и плановый период), в соответствии с настоящим Положением. </w:t>
      </w:r>
    </w:p>
    <w:p w:rsidR="0055141D" w:rsidRDefault="0055141D" w:rsidP="0055141D">
      <w:pPr>
        <w:ind w:firstLine="709"/>
        <w:jc w:val="both"/>
      </w:pPr>
      <w:r>
        <w:t>2. Составление проекта бюджета на очередной финансовый год и плановый период осуществляется Администрацией поселения в соответствии с Бюджетным кодексом Российской Федерации, настоящим Положением и основывается на:</w:t>
      </w:r>
    </w:p>
    <w:p w:rsidR="0055141D" w:rsidRDefault="0055141D" w:rsidP="0055141D">
      <w:pPr>
        <w:ind w:firstLine="709"/>
        <w:jc w:val="both"/>
      </w:pPr>
      <w: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5141D" w:rsidRDefault="0055141D" w:rsidP="0055141D">
      <w:pPr>
        <w:ind w:firstLine="709"/>
        <w:jc w:val="both"/>
      </w:pPr>
      <w: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55141D" w:rsidRDefault="0055141D" w:rsidP="0055141D">
      <w:pPr>
        <w:ind w:firstLine="709"/>
        <w:jc w:val="both"/>
      </w:pPr>
      <w:r>
        <w:t>- основных направлениях бюджетной и налоговой политики Побединского сельского поселения;</w:t>
      </w:r>
    </w:p>
    <w:p w:rsidR="0055141D" w:rsidRDefault="0055141D" w:rsidP="0055141D">
      <w:pPr>
        <w:ind w:firstLine="709"/>
        <w:jc w:val="both"/>
      </w:pPr>
      <w:r>
        <w:t>- прогнозе социально-экономического развития Побединского сельского поселения;</w:t>
      </w:r>
    </w:p>
    <w:p w:rsidR="0055141D" w:rsidRDefault="0055141D" w:rsidP="0055141D">
      <w:pPr>
        <w:ind w:firstLine="709"/>
        <w:jc w:val="both"/>
      </w:pPr>
      <w:r>
        <w:t>- бюджетном прогнозе (проекте бюджетного прогноза, проекте изменений бюджетного прогноза) на долгосрочный период;</w:t>
      </w:r>
    </w:p>
    <w:p w:rsidR="0055141D" w:rsidRDefault="0055141D" w:rsidP="0055141D">
      <w:pPr>
        <w:ind w:firstLine="709"/>
        <w:jc w:val="both"/>
      </w:pPr>
      <w:r>
        <w:t>- муниципальных программах (проектах муниципальных программ, проектах изменений указанных программ).</w:t>
      </w:r>
    </w:p>
    <w:p w:rsidR="0055141D" w:rsidRDefault="0055141D" w:rsidP="0055141D">
      <w:pPr>
        <w:ind w:firstLine="709"/>
        <w:jc w:val="both"/>
      </w:pPr>
      <w:r>
        <w:lastRenderedPageBreak/>
        <w:t xml:space="preserve">3. Составление проекта бюджета на очередной финансовый год и плановый период начинается не позднее чем за шесть месяцев до окончания текущего финансового года на основании постановления Главы администрации поселения (администрации поселения), в котором определяются порядок и сроки осуществления мероприятий, связанных с составлением проекта местного бюджета. </w:t>
      </w:r>
    </w:p>
    <w:p w:rsidR="0055141D" w:rsidRDefault="0055141D" w:rsidP="0055141D">
      <w:pPr>
        <w:ind w:firstLine="709"/>
        <w:jc w:val="both"/>
      </w:pPr>
      <w:r>
        <w:t>Непосредственное составление проекта местного бюджета осуществляется финансовым органом.</w:t>
      </w:r>
    </w:p>
    <w:p w:rsidR="0055141D" w:rsidRDefault="0055141D" w:rsidP="0055141D">
      <w:pPr>
        <w:ind w:firstLine="709"/>
        <w:jc w:val="both"/>
      </w:pPr>
      <w:r>
        <w:t>4. В проекте решения о местном бюджете должны содержаться основные характеристики местного бюджета.</w:t>
      </w:r>
    </w:p>
    <w:p w:rsidR="0055141D" w:rsidRDefault="0055141D" w:rsidP="0055141D">
      <w:pPr>
        <w:ind w:firstLine="709"/>
        <w:jc w:val="both"/>
      </w:pPr>
      <w:r>
        <w:t xml:space="preserve">К основным характеристикам местного бюджета относятся: </w:t>
      </w:r>
    </w:p>
    <w:p w:rsidR="0055141D" w:rsidRDefault="0055141D" w:rsidP="0055141D">
      <w:pPr>
        <w:ind w:firstLine="709"/>
        <w:jc w:val="both"/>
      </w:pPr>
      <w:r>
        <w:t xml:space="preserve">-  общий объем доходов местного бюджета на очередной финансовый год и плановый период; </w:t>
      </w:r>
    </w:p>
    <w:p w:rsidR="0055141D" w:rsidRDefault="0055141D" w:rsidP="0055141D">
      <w:pPr>
        <w:ind w:firstLine="709"/>
        <w:jc w:val="both"/>
      </w:pPr>
      <w:r>
        <w:t>- общий объем расходов местного бюджета на очередной финансовый год и плановый период;</w:t>
      </w:r>
    </w:p>
    <w:p w:rsidR="0055141D" w:rsidRDefault="0055141D" w:rsidP="0055141D">
      <w:pPr>
        <w:ind w:firstLine="709"/>
        <w:jc w:val="both"/>
      </w:pPr>
      <w:r>
        <w:t>- дефицит (профицит) местного бюджета на очередной финансовый год и плановый период;</w:t>
      </w:r>
    </w:p>
    <w:p w:rsidR="0055141D" w:rsidRDefault="0055141D" w:rsidP="0055141D">
      <w:pPr>
        <w:ind w:firstLine="709"/>
        <w:jc w:val="both"/>
      </w:pPr>
      <w:r>
        <w:t>- иные показатели, установленные Бюджетным кодексом, законами Томской области, муниципальными правовыми актами Совета Побединского сельского поселения (кроме решения о бюджете).</w:t>
      </w:r>
    </w:p>
    <w:p w:rsidR="0055141D" w:rsidRDefault="0055141D" w:rsidP="0055141D">
      <w:pPr>
        <w:ind w:firstLine="709"/>
        <w:jc w:val="both"/>
      </w:pPr>
      <w:r>
        <w:t>5. В проекте решения о местном бюджете также должны содержаться следующие показатели:</w:t>
      </w:r>
    </w:p>
    <w:p w:rsidR="0055141D" w:rsidRDefault="0055141D" w:rsidP="0055141D">
      <w:pPr>
        <w:ind w:firstLine="709"/>
        <w:jc w:val="both"/>
      </w:pPr>
      <w: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Совета Побединского сельского поселения;</w:t>
      </w:r>
    </w:p>
    <w:p w:rsidR="0055141D" w:rsidRDefault="0055141D" w:rsidP="0055141D">
      <w:pPr>
        <w:ind w:firstLine="709"/>
        <w:jc w:val="both"/>
      </w:pPr>
      <w:r>
        <w:t>- ведомственная структура расходов бюджета на очередной финансовый год и плановый период;</w:t>
      </w:r>
    </w:p>
    <w:p w:rsidR="0055141D" w:rsidRDefault="0055141D" w:rsidP="0055141D">
      <w:pPr>
        <w:ind w:firstLine="709"/>
        <w:jc w:val="both"/>
      </w:pPr>
      <w:r>
        <w:t>- общий объем бюджетных ассигнований, направляемых на исполнение публичных нормативных обязательств;</w:t>
      </w:r>
    </w:p>
    <w:p w:rsidR="0055141D" w:rsidRDefault="0055141D" w:rsidP="0055141D">
      <w:pPr>
        <w:ind w:firstLine="709"/>
        <w:jc w:val="both"/>
      </w:pPr>
      <w: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55141D" w:rsidRDefault="0055141D" w:rsidP="0055141D">
      <w:pPr>
        <w:ind w:firstLine="709"/>
        <w:jc w:val="both"/>
      </w:pPr>
      <w: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55141D" w:rsidRDefault="0055141D" w:rsidP="0055141D">
      <w:pPr>
        <w:ind w:firstLine="709"/>
        <w:jc w:val="both"/>
      </w:pPr>
      <w:r>
        <w:t>- источники финансирования дефицита бюджета на очередной финансовый год и плановый период;</w:t>
      </w:r>
    </w:p>
    <w:p w:rsidR="0055141D" w:rsidRDefault="0055141D" w:rsidP="0055141D">
      <w:pPr>
        <w:ind w:firstLine="709"/>
        <w:jc w:val="both"/>
      </w:pPr>
      <w: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55141D" w:rsidRDefault="0055141D" w:rsidP="0055141D">
      <w:pPr>
        <w:ind w:firstLine="709"/>
        <w:jc w:val="both"/>
      </w:pPr>
      <w:r>
        <w:lastRenderedPageBreak/>
        <w:t>6. Проект решения о бюджете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55141D" w:rsidRDefault="0055141D" w:rsidP="0055141D">
      <w:pPr>
        <w:ind w:firstLine="709"/>
        <w:jc w:val="both"/>
      </w:pPr>
      <w:r>
        <w:t>Изменение параметров планового периода бюджета Побединского сельского поселения осуществляется в соответствии с решением Совета Побединского сельского поселения.</w:t>
      </w:r>
    </w:p>
    <w:p w:rsidR="0055141D" w:rsidRDefault="0055141D" w:rsidP="0055141D">
      <w:pPr>
        <w:ind w:firstLine="709"/>
        <w:jc w:val="both"/>
        <w:rPr>
          <w:color w:val="FF0000"/>
        </w:rPr>
      </w:pPr>
    </w:p>
    <w:p w:rsidR="0055141D" w:rsidRDefault="0055141D" w:rsidP="0055141D">
      <w:pPr>
        <w:autoSpaceDE w:val="0"/>
        <w:autoSpaceDN w:val="0"/>
        <w:adjustRightInd w:val="0"/>
        <w:jc w:val="center"/>
        <w:rPr>
          <w:b/>
        </w:rPr>
      </w:pPr>
      <w:r>
        <w:rPr>
          <w:b/>
        </w:rPr>
        <w:t>Статья 5. Разработка проекта прогноза социально-экономического развития Побединского сельского поселения и его одобрение</w:t>
      </w:r>
    </w:p>
    <w:p w:rsidR="0055141D" w:rsidRDefault="0055141D" w:rsidP="0055141D">
      <w:pPr>
        <w:autoSpaceDE w:val="0"/>
        <w:autoSpaceDN w:val="0"/>
        <w:adjustRightInd w:val="0"/>
        <w:ind w:firstLine="709"/>
        <w:jc w:val="center"/>
        <w:rPr>
          <w:b/>
        </w:rPr>
      </w:pPr>
    </w:p>
    <w:p w:rsidR="0055141D" w:rsidRDefault="0055141D" w:rsidP="0055141D">
      <w:pPr>
        <w:ind w:firstLine="709"/>
        <w:jc w:val="both"/>
        <w:rPr>
          <w:rFonts w:eastAsia="Times New Roman CYR"/>
        </w:rPr>
      </w:pPr>
      <w:r>
        <w:rPr>
          <w:rFonts w:eastAsia="Times New Roman CYR"/>
        </w:rPr>
        <w:t>1. Прогноз социально-экономического развития поселения разрабатывается на период не менее трех лет.</w:t>
      </w:r>
    </w:p>
    <w:p w:rsidR="0055141D" w:rsidRDefault="0055141D" w:rsidP="0055141D">
      <w:pPr>
        <w:ind w:firstLine="709"/>
        <w:jc w:val="both"/>
        <w:rPr>
          <w:rFonts w:eastAsia="Times New Roman CYR"/>
        </w:rPr>
      </w:pPr>
      <w:r>
        <w:rPr>
          <w:rFonts w:eastAsia="Times New Roman CYR"/>
        </w:rPr>
        <w:t>2. Прогноз социально-экономического развития поселения ежегодно разрабатывается в порядке, установленном Администрацией сельсовета.</w:t>
      </w:r>
    </w:p>
    <w:p w:rsidR="0055141D" w:rsidRDefault="0055141D" w:rsidP="0055141D">
      <w:pPr>
        <w:ind w:firstLine="709"/>
        <w:jc w:val="both"/>
        <w:rPr>
          <w:rFonts w:eastAsia="Times New Roman CYR"/>
        </w:rPr>
      </w:pPr>
      <w:r>
        <w:rPr>
          <w:rFonts w:eastAsia="Times New Roman CYR"/>
        </w:rPr>
        <w:t xml:space="preserve">3. Прогноз социально-экономического развития поселения </w:t>
      </w:r>
      <w:r>
        <w:t>одобряется Администрацией поселения одновременно с принятием решения о внесении проекта бюджета в Совет Побединского сельского поселения.</w:t>
      </w:r>
    </w:p>
    <w:p w:rsidR="0055141D" w:rsidRDefault="0055141D" w:rsidP="0055141D">
      <w:pPr>
        <w:ind w:firstLine="709"/>
        <w:jc w:val="both"/>
        <w:rPr>
          <w:rFonts w:eastAsia="Times New Roman CYR"/>
        </w:rPr>
      </w:pPr>
      <w:r>
        <w:rPr>
          <w:rFonts w:eastAsia="Times New Roman CYR"/>
        </w:rPr>
        <w:t>4. Изменения прогноза социально-экономического развития поселения в ходе составления или рассмотрения проекта бюджета влечет за собой изменения основных характеристик проекта бюджета.</w:t>
      </w:r>
    </w:p>
    <w:p w:rsidR="0055141D" w:rsidRDefault="0055141D" w:rsidP="0055141D">
      <w:pPr>
        <w:ind w:firstLine="709"/>
        <w:jc w:val="both"/>
      </w:pPr>
      <w:r>
        <w:rPr>
          <w:rFonts w:eastAsia="Times New Roman CYR"/>
        </w:rPr>
        <w:t xml:space="preserve">5. Разработка прогноза социально-экономического развития поселения на очередной финансовый год и плановый период осуществляется </w:t>
      </w:r>
      <w:r>
        <w:t>финансовым органом.</w:t>
      </w:r>
    </w:p>
    <w:p w:rsidR="0055141D" w:rsidRDefault="0055141D" w:rsidP="0055141D">
      <w:pPr>
        <w:ind w:firstLine="709"/>
        <w:jc w:val="both"/>
      </w:pPr>
      <w:r>
        <w:t>6. В целях формирования бюджетного прогноза сельсовета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поселения на долгосрочный период в порядке, установленном Администрацией сельсовета.</w:t>
      </w:r>
    </w:p>
    <w:p w:rsidR="0055141D" w:rsidRDefault="0055141D" w:rsidP="0055141D">
      <w:pPr>
        <w:ind w:firstLine="709"/>
        <w:jc w:val="both"/>
      </w:pPr>
      <w:r>
        <w:t xml:space="preserve">7. Прогноз социально-экономического развития Побединского сельского поселения на долгосрочный период может разрабатываться Администрацией </w:t>
      </w:r>
      <w:r>
        <w:rPr>
          <w:rFonts w:eastAsia="Arial Unicode MS"/>
          <w:kern w:val="2"/>
        </w:rPr>
        <w:t xml:space="preserve">муниципального образования Шегарский район </w:t>
      </w:r>
      <w:r>
        <w:t xml:space="preserve">в соответствии с соглашением между Администрацией поселения и Администрацией </w:t>
      </w:r>
      <w:r>
        <w:rPr>
          <w:rFonts w:eastAsia="Arial Unicode MS"/>
          <w:kern w:val="2"/>
        </w:rPr>
        <w:t>муниципального образования Шегарский район</w:t>
      </w:r>
      <w:r>
        <w:t>, за исключением случая, установленного абзацем вторым пункта 1 статьи 154 Бюджетного кодекса Российской Федерации.</w:t>
      </w:r>
    </w:p>
    <w:p w:rsidR="0055141D" w:rsidRDefault="0055141D" w:rsidP="0055141D">
      <w:pPr>
        <w:ind w:firstLine="709"/>
        <w:jc w:val="both"/>
      </w:pPr>
    </w:p>
    <w:p w:rsidR="0055141D" w:rsidRDefault="0055141D" w:rsidP="0055141D">
      <w:pPr>
        <w:ind w:firstLine="709"/>
        <w:jc w:val="both"/>
        <w:rPr>
          <w:b/>
        </w:rPr>
      </w:pPr>
      <w:r>
        <w:rPr>
          <w:b/>
        </w:rPr>
        <w:t>Статья 6. Прогнозирование доходов бюджета Побединского сельского поселения</w:t>
      </w:r>
    </w:p>
    <w:p w:rsidR="0055141D" w:rsidRDefault="0055141D" w:rsidP="0055141D">
      <w:pPr>
        <w:ind w:firstLine="709"/>
        <w:jc w:val="both"/>
        <w:rPr>
          <w:b/>
        </w:rPr>
      </w:pPr>
    </w:p>
    <w:p w:rsidR="0055141D" w:rsidRDefault="0055141D" w:rsidP="0055141D">
      <w:pPr>
        <w:ind w:firstLine="709"/>
        <w:jc w:val="both"/>
      </w:pPr>
      <w:r>
        <w:t>Доходы бюджета прогнозируются на основе прогноза социально-экономического развития Побединского сельского поселения, действующего на день внесения проекта решения о бюджете Побединского сельского поселения в Совет Побединского сельского поселения, а также принятого на указанную дату и вступающего в силу в очередном финансовом году законодательства о налогах и сборах и бюджетного законодательства Российской Федерации и законодательства Российской Федерации, законов Томской области и муниципальных правовых актов Совета Побединского сельского поселения, устанавливающих неналоговые доходы бюджетов бюджетной системы Российской Федерации.</w:t>
      </w:r>
    </w:p>
    <w:p w:rsidR="0055141D" w:rsidRDefault="0055141D" w:rsidP="0055141D">
      <w:pPr>
        <w:ind w:firstLine="709"/>
        <w:jc w:val="both"/>
      </w:pPr>
      <w:r>
        <w:t xml:space="preserve">Положения федеральных законов, законов Томской области, муниципальных правовых актов представительных органов муниципальных образований, приводящих к изменению общего объема доходов бюджета муниципального образования Побединское сельское поселение, и принятых после внесения проекта решения о бюджете муниципального образования Побединское сельское поселение в Совет муниципального образования Побединское сельское поселение, учитываются в очередном финансовом </w:t>
      </w:r>
      <w:r>
        <w:lastRenderedPageBreak/>
        <w:t>году при внесении изменений в бюджет на текущий финансовый год и плановый период в части показателей текущего финансового года.</w:t>
      </w:r>
    </w:p>
    <w:p w:rsidR="0055141D" w:rsidRDefault="0055141D" w:rsidP="0055141D">
      <w:pPr>
        <w:keepNext/>
        <w:keepLines/>
        <w:autoSpaceDE w:val="0"/>
        <w:autoSpaceDN w:val="0"/>
        <w:adjustRightInd w:val="0"/>
        <w:ind w:firstLine="709"/>
        <w:jc w:val="both"/>
      </w:pPr>
    </w:p>
    <w:p w:rsidR="0055141D" w:rsidRDefault="0055141D" w:rsidP="0055141D">
      <w:pPr>
        <w:keepNext/>
        <w:keepLines/>
        <w:autoSpaceDE w:val="0"/>
        <w:autoSpaceDN w:val="0"/>
        <w:adjustRightInd w:val="0"/>
        <w:spacing w:before="360" w:after="240"/>
        <w:contextualSpacing/>
        <w:jc w:val="center"/>
        <w:rPr>
          <w:b/>
        </w:rPr>
      </w:pPr>
      <w:r>
        <w:rPr>
          <w:b/>
        </w:rPr>
        <w:t>Статья 7. Планирование бюджетных ассигнований</w:t>
      </w:r>
    </w:p>
    <w:p w:rsidR="0055141D" w:rsidRDefault="0055141D" w:rsidP="0055141D">
      <w:pPr>
        <w:keepNext/>
        <w:keepLines/>
        <w:autoSpaceDE w:val="0"/>
        <w:autoSpaceDN w:val="0"/>
        <w:adjustRightInd w:val="0"/>
        <w:spacing w:before="360" w:after="240"/>
        <w:contextualSpacing/>
        <w:jc w:val="center"/>
        <w:rPr>
          <w:b/>
        </w:rPr>
      </w:pPr>
    </w:p>
    <w:p w:rsidR="0055141D" w:rsidRDefault="0055141D" w:rsidP="0055141D">
      <w:pPr>
        <w:ind w:firstLine="709"/>
        <w:jc w:val="both"/>
        <w:rPr>
          <w:rFonts w:eastAsia="Times New Roman CYR"/>
        </w:rPr>
      </w:pPr>
      <w:r>
        <w:rPr>
          <w:rFonts w:eastAsia="Times New Roman CYR"/>
        </w:rPr>
        <w:t>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статьи 174.2 Бюджетного кодекса Российской Федерации.</w:t>
      </w:r>
    </w:p>
    <w:p w:rsidR="0055141D" w:rsidRDefault="0055141D" w:rsidP="0055141D">
      <w:pPr>
        <w:ind w:firstLine="709"/>
        <w:jc w:val="both"/>
        <w:rPr>
          <w:rFonts w:eastAsia="Times New Roman CYR"/>
        </w:rPr>
      </w:pPr>
      <w:r>
        <w:rPr>
          <w:rFonts w:eastAsia="Times New Roman CYR"/>
        </w:rPr>
        <w:t>2. </w:t>
      </w:r>
      <w:r>
        <w:rPr>
          <w:shd w:val="clear" w:color="auto" w:fill="FFFFFF"/>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годи плановый период, а также его выполнения в отчетном финансовом году и текущем финансовом году.</w:t>
      </w:r>
    </w:p>
    <w:p w:rsidR="0055141D" w:rsidRDefault="0055141D" w:rsidP="0055141D">
      <w:pPr>
        <w:keepNext/>
        <w:keepLines/>
        <w:autoSpaceDE w:val="0"/>
        <w:autoSpaceDN w:val="0"/>
        <w:adjustRightInd w:val="0"/>
        <w:spacing w:after="240"/>
        <w:ind w:firstLine="709"/>
        <w:contextualSpacing/>
        <w:jc w:val="both"/>
        <w:rPr>
          <w:shd w:val="clear" w:color="auto" w:fill="FFFFFF"/>
        </w:rPr>
      </w:pPr>
      <w:r>
        <w:rPr>
          <w:shd w:val="clear" w:color="auto" w:fill="FFFFFF"/>
        </w:rPr>
        <w:t>3.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55141D" w:rsidRDefault="0055141D" w:rsidP="0055141D">
      <w:pPr>
        <w:jc w:val="center"/>
        <w:rPr>
          <w:rFonts w:eastAsia="Times New Roman CYR"/>
          <w:b/>
          <w:bCs/>
          <w:color w:val="000000"/>
        </w:rPr>
      </w:pPr>
    </w:p>
    <w:p w:rsidR="0055141D" w:rsidRDefault="0055141D" w:rsidP="0055141D">
      <w:pPr>
        <w:jc w:val="center"/>
        <w:rPr>
          <w:rFonts w:eastAsia="Times New Roman CYR"/>
          <w:b/>
          <w:bCs/>
          <w:color w:val="000000"/>
        </w:rPr>
      </w:pPr>
      <w:r>
        <w:rPr>
          <w:rFonts w:eastAsia="Times New Roman CYR"/>
          <w:b/>
          <w:bCs/>
          <w:color w:val="000000"/>
        </w:rPr>
        <w:t>Статья 8. Муниципальные программы</w:t>
      </w:r>
    </w:p>
    <w:p w:rsidR="0055141D" w:rsidRDefault="0055141D" w:rsidP="0055141D">
      <w:pPr>
        <w:ind w:firstLine="709"/>
        <w:rPr>
          <w:rFonts w:eastAsia="Times New Roman CYR"/>
          <w:b/>
          <w:color w:val="000000"/>
        </w:rPr>
      </w:pPr>
    </w:p>
    <w:p w:rsidR="0055141D" w:rsidRDefault="0055141D" w:rsidP="0055141D">
      <w:pPr>
        <w:ind w:firstLine="709"/>
        <w:jc w:val="both"/>
        <w:rPr>
          <w:rFonts w:eastAsia="Times New Roman CYR"/>
        </w:rPr>
      </w:pPr>
      <w:r>
        <w:rPr>
          <w:rFonts w:eastAsia="Times New Roman CYR"/>
        </w:rPr>
        <w:t>1. Муниципальные программы утверждаются Администрацией поселения.</w:t>
      </w:r>
    </w:p>
    <w:p w:rsidR="0055141D" w:rsidRDefault="0055141D" w:rsidP="0055141D">
      <w:pPr>
        <w:ind w:firstLine="709"/>
        <w:jc w:val="both"/>
        <w:rPr>
          <w:rFonts w:eastAsia="Times New Roman CYR"/>
        </w:rPr>
      </w:pPr>
      <w:r>
        <w:rPr>
          <w:rFonts w:eastAsia="Times New Roman CYR"/>
        </w:rPr>
        <w:t>Сроки реализации муниципальных программ определяются администрацией поселения в устанавливаемом ими порядке.</w:t>
      </w:r>
    </w:p>
    <w:p w:rsidR="0055141D" w:rsidRDefault="0055141D" w:rsidP="0055141D">
      <w:pPr>
        <w:ind w:firstLine="709"/>
        <w:jc w:val="both"/>
        <w:rPr>
          <w:rFonts w:eastAsia="Times New Roman CYR"/>
        </w:rPr>
      </w:pPr>
      <w:r>
        <w:rPr>
          <w:rFonts w:eastAsia="Times New Roman CYR"/>
        </w:rPr>
        <w:t>Порядок принятия решений о разработке муниципальных программ, формирования и реализации указанных программ устанавливается Администрацией поселения.</w:t>
      </w:r>
    </w:p>
    <w:p w:rsidR="0055141D" w:rsidRDefault="0055141D" w:rsidP="0055141D">
      <w:pPr>
        <w:ind w:firstLine="709"/>
        <w:jc w:val="both"/>
        <w:rPr>
          <w:rFonts w:eastAsia="Times New Roman CYR"/>
        </w:rPr>
      </w:pPr>
      <w:r>
        <w:rPr>
          <w:rFonts w:eastAsia="Times New Roman CYR"/>
        </w:rPr>
        <w:t>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поселения.</w:t>
      </w:r>
    </w:p>
    <w:p w:rsidR="0055141D" w:rsidRDefault="0055141D" w:rsidP="0055141D">
      <w:pPr>
        <w:ind w:firstLine="709"/>
        <w:jc w:val="both"/>
        <w:rPr>
          <w:rFonts w:eastAsia="Times New Roman CYR"/>
        </w:rPr>
      </w:pPr>
      <w:r>
        <w:rPr>
          <w:rFonts w:eastAsia="Times New Roman CYR"/>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поселения. Администрация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Побединского сельского поселения.</w:t>
      </w:r>
    </w:p>
    <w:p w:rsidR="0055141D" w:rsidRDefault="0055141D" w:rsidP="0055141D">
      <w:pPr>
        <w:ind w:firstLine="709"/>
        <w:jc w:val="both"/>
        <w:rPr>
          <w:rFonts w:eastAsia="Times New Roman CYR"/>
        </w:rPr>
      </w:pPr>
      <w:r>
        <w:rPr>
          <w:rFonts w:eastAsia="Times New Roman CYR"/>
        </w:rPr>
        <w:t>Муниципальные программы подлежат приведению в соответствие с решением о бюджете не позднее трех месяцев со дня вступления его в силу.</w:t>
      </w:r>
    </w:p>
    <w:p w:rsidR="0055141D" w:rsidRDefault="0055141D" w:rsidP="0055141D">
      <w:pPr>
        <w:ind w:firstLine="709"/>
        <w:jc w:val="both"/>
        <w:rPr>
          <w:rFonts w:eastAsia="Times New Roman CYR"/>
        </w:rPr>
      </w:pPr>
      <w:r>
        <w:rPr>
          <w:rFonts w:eastAsia="Times New Roman CYR"/>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поселения.</w:t>
      </w:r>
    </w:p>
    <w:p w:rsidR="0055141D" w:rsidRDefault="0055141D" w:rsidP="0055141D">
      <w:pPr>
        <w:ind w:firstLine="709"/>
        <w:jc w:val="both"/>
        <w:rPr>
          <w:rFonts w:eastAsia="Times New Roman CYR"/>
        </w:rPr>
      </w:pPr>
      <w:r>
        <w:rPr>
          <w:rFonts w:eastAsia="Times New Roman CYR"/>
        </w:rPr>
        <w:t>По результатам указанной оценки Администрацией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5141D" w:rsidRDefault="0055141D" w:rsidP="0055141D">
      <w:pPr>
        <w:ind w:firstLine="709"/>
        <w:jc w:val="both"/>
        <w:rPr>
          <w:rFonts w:eastAsia="Times New Roman CYR"/>
        </w:rPr>
      </w:pPr>
    </w:p>
    <w:p w:rsidR="0055141D" w:rsidRDefault="0055141D" w:rsidP="0055141D">
      <w:pPr>
        <w:jc w:val="center"/>
        <w:rPr>
          <w:rStyle w:val="afa"/>
          <w:b w:val="0"/>
        </w:rPr>
      </w:pPr>
      <w:r>
        <w:rPr>
          <w:rFonts w:eastAsia="Times New Roman CYR"/>
          <w:b/>
        </w:rPr>
        <w:t xml:space="preserve">Статья 9. </w:t>
      </w:r>
      <w:r>
        <w:rPr>
          <w:rStyle w:val="afa"/>
        </w:rPr>
        <w:t>Перечень и оценка налоговых расходов</w:t>
      </w:r>
    </w:p>
    <w:p w:rsidR="0055141D" w:rsidRDefault="0055141D" w:rsidP="0055141D">
      <w:pPr>
        <w:ind w:firstLine="709"/>
      </w:pPr>
    </w:p>
    <w:p w:rsidR="0055141D" w:rsidRDefault="0055141D" w:rsidP="0055141D">
      <w:pPr>
        <w:ind w:firstLine="709"/>
        <w:jc w:val="both"/>
      </w:pPr>
      <w:r>
        <w:t>1. Перечень налоговых расходов поселения формируется в порядке, установленном Администрацией поселения, в разрезе муниципальных программ и их структурных элементов, а также направлений деятельности, не относящихся к муниципальным программам.</w:t>
      </w:r>
    </w:p>
    <w:p w:rsidR="0055141D" w:rsidRDefault="0055141D" w:rsidP="0055141D">
      <w:pPr>
        <w:ind w:firstLine="709"/>
        <w:jc w:val="both"/>
      </w:pPr>
      <w:r>
        <w:lastRenderedPageBreak/>
        <w:t>2. Оценка налоговых расходов поселения осуществляется ежегодно в порядке, установленном Администрацией поселения с соблюдением общих требований, установленных Правительством Российской Федерации.</w:t>
      </w:r>
    </w:p>
    <w:p w:rsidR="0055141D" w:rsidRDefault="0055141D" w:rsidP="0055141D">
      <w:pPr>
        <w:ind w:firstLine="709"/>
        <w:jc w:val="both"/>
      </w:pPr>
      <w:r>
        <w:t>Результаты указанной оценки учитываются при формировании основных направлений бюджетной и налоговой политики поселения, а также при проведении оценки эффективности реализации муниципальных программ.</w:t>
      </w:r>
    </w:p>
    <w:p w:rsidR="0055141D" w:rsidRDefault="0055141D" w:rsidP="0055141D">
      <w:pPr>
        <w:ind w:firstLine="709"/>
        <w:jc w:val="both"/>
      </w:pPr>
    </w:p>
    <w:p w:rsidR="0055141D" w:rsidRDefault="0055141D" w:rsidP="0055141D">
      <w:pPr>
        <w:tabs>
          <w:tab w:val="left" w:pos="1080"/>
        </w:tabs>
        <w:jc w:val="center"/>
        <w:rPr>
          <w:b/>
        </w:rPr>
      </w:pPr>
      <w:r>
        <w:rPr>
          <w:b/>
          <w:bCs/>
        </w:rPr>
        <w:t xml:space="preserve">Статья 10. </w:t>
      </w:r>
      <w:r>
        <w:rPr>
          <w:b/>
        </w:rPr>
        <w:t>Порядок и сроки составления проекта бюджета</w:t>
      </w:r>
    </w:p>
    <w:p w:rsidR="0055141D" w:rsidRDefault="0055141D" w:rsidP="0055141D">
      <w:pPr>
        <w:tabs>
          <w:tab w:val="left" w:pos="1080"/>
        </w:tabs>
        <w:jc w:val="center"/>
        <w:rPr>
          <w:b/>
        </w:rPr>
      </w:pPr>
      <w:r>
        <w:rPr>
          <w:b/>
        </w:rPr>
        <w:t>Побединского сельского поселения</w:t>
      </w:r>
    </w:p>
    <w:p w:rsidR="0055141D" w:rsidRDefault="0055141D" w:rsidP="0055141D">
      <w:pPr>
        <w:tabs>
          <w:tab w:val="left" w:pos="1080"/>
        </w:tabs>
        <w:ind w:firstLine="709"/>
        <w:jc w:val="center"/>
        <w:rPr>
          <w:b/>
          <w:i/>
        </w:rPr>
      </w:pPr>
    </w:p>
    <w:p w:rsidR="0055141D" w:rsidRDefault="0055141D" w:rsidP="0055141D">
      <w:pPr>
        <w:pStyle w:val="ConsNormal"/>
        <w:widowControl/>
        <w:tabs>
          <w:tab w:val="left" w:pos="1080"/>
        </w:tabs>
        <w:ind w:firstLine="709"/>
        <w:jc w:val="both"/>
        <w:rPr>
          <w:rFonts w:ascii="Times New Roman" w:hAnsi="Times New Roman"/>
          <w:sz w:val="24"/>
          <w:szCs w:val="24"/>
        </w:rPr>
      </w:pPr>
      <w:r>
        <w:rPr>
          <w:rFonts w:ascii="Times New Roman" w:hAnsi="Times New Roman"/>
          <w:sz w:val="24"/>
          <w:szCs w:val="24"/>
        </w:rPr>
        <w:t>Порядок и сроки разработки и составления проекта местного бюджета на очередной финансовый год и плановый период, а также порядок работы над документами и материалами, обязательными для предоставления одновременно с проектом местного бюджета, устанавливаются Администрацией поселения.</w:t>
      </w:r>
    </w:p>
    <w:p w:rsidR="0055141D" w:rsidRDefault="0055141D" w:rsidP="0055141D">
      <w:pPr>
        <w:pStyle w:val="ConsNormal"/>
        <w:tabs>
          <w:tab w:val="num" w:pos="907"/>
          <w:tab w:val="left" w:pos="1080"/>
        </w:tabs>
        <w:ind w:firstLine="709"/>
        <w:jc w:val="center"/>
        <w:rPr>
          <w:rFonts w:ascii="Times New Roman" w:hAnsi="Times New Roman"/>
          <w:b/>
          <w:i/>
          <w:sz w:val="24"/>
          <w:szCs w:val="24"/>
        </w:rPr>
      </w:pPr>
    </w:p>
    <w:p w:rsidR="0055141D" w:rsidRDefault="0055141D" w:rsidP="0055141D">
      <w:pPr>
        <w:tabs>
          <w:tab w:val="left" w:pos="1080"/>
        </w:tabs>
        <w:autoSpaceDE w:val="0"/>
        <w:autoSpaceDN w:val="0"/>
        <w:adjustRightInd w:val="0"/>
        <w:jc w:val="center"/>
        <w:outlineLvl w:val="1"/>
        <w:rPr>
          <w:b/>
        </w:rPr>
      </w:pPr>
      <w:r>
        <w:rPr>
          <w:b/>
          <w:caps/>
        </w:rPr>
        <w:t>ГЛАВА 3. ПУБЛИЧНЫЕ СЛУШАНИЯ.</w:t>
      </w:r>
    </w:p>
    <w:p w:rsidR="0055141D" w:rsidRDefault="0055141D" w:rsidP="0055141D">
      <w:pPr>
        <w:tabs>
          <w:tab w:val="left" w:pos="1080"/>
        </w:tabs>
        <w:autoSpaceDE w:val="0"/>
        <w:autoSpaceDN w:val="0"/>
        <w:adjustRightInd w:val="0"/>
        <w:ind w:firstLine="709"/>
        <w:jc w:val="center"/>
        <w:outlineLvl w:val="1"/>
        <w:rPr>
          <w:b/>
        </w:rPr>
      </w:pPr>
    </w:p>
    <w:p w:rsidR="0055141D" w:rsidRDefault="0055141D" w:rsidP="0055141D">
      <w:pPr>
        <w:tabs>
          <w:tab w:val="left" w:pos="1080"/>
        </w:tabs>
        <w:autoSpaceDE w:val="0"/>
        <w:autoSpaceDN w:val="0"/>
        <w:adjustRightInd w:val="0"/>
        <w:jc w:val="center"/>
        <w:outlineLvl w:val="1"/>
        <w:rPr>
          <w:rStyle w:val="FontStyle16"/>
        </w:rPr>
      </w:pPr>
      <w:r>
        <w:rPr>
          <w:b/>
        </w:rPr>
        <w:t>Статья 11. Публичные слушания по проекту бюджета Побединского сельского поселения и по проекту годового отчета об исполнении бюджета сельсовета</w:t>
      </w:r>
    </w:p>
    <w:p w:rsidR="0055141D" w:rsidRDefault="0055141D" w:rsidP="0055141D">
      <w:pPr>
        <w:ind w:firstLine="709"/>
        <w:jc w:val="both"/>
      </w:pPr>
    </w:p>
    <w:p w:rsidR="0055141D" w:rsidRDefault="0055141D" w:rsidP="0055141D">
      <w:pPr>
        <w:ind w:firstLine="709"/>
        <w:jc w:val="both"/>
      </w:pPr>
      <w:r>
        <w:t xml:space="preserve">1. По проекту решения о бюджете поселения и проекту годового отчета об исполнении бюджета сельсовета проводятся публичные слушания. </w:t>
      </w:r>
    </w:p>
    <w:p w:rsidR="0055141D" w:rsidRDefault="0055141D" w:rsidP="0055141D">
      <w:pPr>
        <w:ind w:firstLine="709"/>
        <w:jc w:val="both"/>
      </w:pPr>
      <w:r>
        <w:t>Публичные слушания по проекту решения Совета Побединского сельского поселения о местном бюджете на очередной финансовый год и плановый период проводятся в соответствии с порядком, установленным решением Совета Побединского сельского поселения.</w:t>
      </w:r>
    </w:p>
    <w:p w:rsidR="0055141D" w:rsidRDefault="0055141D" w:rsidP="0055141D">
      <w:pPr>
        <w:ind w:firstLine="709"/>
        <w:jc w:val="both"/>
      </w:pPr>
      <w:r>
        <w:t>Дата, время и место проведения публичных слушаний назначаются Советом Побединского сельского поселения.</w:t>
      </w:r>
    </w:p>
    <w:p w:rsidR="0055141D" w:rsidRDefault="0055141D" w:rsidP="0055141D">
      <w:pPr>
        <w:ind w:firstLine="709"/>
        <w:jc w:val="both"/>
      </w:pPr>
      <w:r>
        <w:t>В решении Совета Побединского сельского поселения о назначении публичных слушаний по проекту решения о бюджете сельсовета и по проекту годового отчета об исполнении бюджета сельсовета указываются:</w:t>
      </w:r>
    </w:p>
    <w:p w:rsidR="0055141D" w:rsidRDefault="0055141D" w:rsidP="0055141D">
      <w:pPr>
        <w:ind w:firstLine="709"/>
        <w:jc w:val="both"/>
      </w:pPr>
      <w:r>
        <w:t>- сведения об инициаторах публичных слушаний;</w:t>
      </w:r>
    </w:p>
    <w:p w:rsidR="0055141D" w:rsidRDefault="0055141D" w:rsidP="0055141D">
      <w:pPr>
        <w:ind w:firstLine="709"/>
        <w:jc w:val="both"/>
      </w:pPr>
      <w:r>
        <w:t>- вопрос публичных слушаний;</w:t>
      </w:r>
    </w:p>
    <w:p w:rsidR="0055141D" w:rsidRDefault="0055141D" w:rsidP="0055141D">
      <w:pPr>
        <w:ind w:firstLine="709"/>
        <w:jc w:val="both"/>
      </w:pPr>
      <w:r>
        <w:t>- организатор проведения публичных слушаний;</w:t>
      </w:r>
    </w:p>
    <w:p w:rsidR="0055141D" w:rsidRDefault="0055141D" w:rsidP="0055141D">
      <w:pPr>
        <w:ind w:firstLine="709"/>
        <w:jc w:val="both"/>
      </w:pPr>
      <w:r>
        <w:t>- срок подачи предложений и рекомендаций участниками публичных слушаний по обсуждаемому вопросу;</w:t>
      </w:r>
    </w:p>
    <w:p w:rsidR="0055141D" w:rsidRDefault="0055141D" w:rsidP="0055141D">
      <w:pPr>
        <w:ind w:firstLine="709"/>
        <w:jc w:val="both"/>
      </w:pPr>
      <w:r>
        <w:t>- время, место, куда направляются рекомендации и предложения по проекту муниципального правового акта   сельсовета;</w:t>
      </w:r>
    </w:p>
    <w:p w:rsidR="0055141D" w:rsidRDefault="0055141D" w:rsidP="0055141D">
      <w:pPr>
        <w:ind w:firstLine="709"/>
        <w:jc w:val="both"/>
      </w:pPr>
      <w:r>
        <w:t>- дата, время, место проведения публичных слушаний;</w:t>
      </w:r>
    </w:p>
    <w:p w:rsidR="0055141D" w:rsidRDefault="0055141D" w:rsidP="0055141D">
      <w:pPr>
        <w:ind w:firstLine="709"/>
        <w:jc w:val="both"/>
      </w:pPr>
      <w:r>
        <w:t>- информация о порядке ознакомления с документами, предлагаемыми к рассмотрению на публичных слушаниях.</w:t>
      </w:r>
    </w:p>
    <w:p w:rsidR="0055141D" w:rsidRDefault="0055141D" w:rsidP="0055141D">
      <w:pPr>
        <w:ind w:firstLine="709"/>
        <w:jc w:val="both"/>
      </w:pPr>
      <w:r>
        <w:t xml:space="preserve"> 2. Решение Совета Побединского сельского поселения о назначении публичных слушаний и проект решения о бюджете сельсовета не позднее чем за 15 дней до дня рассмотрения вопроса о бюджете сельсовета на заседании Совета Побединского сельского поселения подлежит официальному опубликованию для обсуждения населением и представления по нему предложений.</w:t>
      </w:r>
    </w:p>
    <w:p w:rsidR="0055141D" w:rsidRDefault="0055141D" w:rsidP="0055141D">
      <w:pPr>
        <w:ind w:firstLine="709"/>
        <w:jc w:val="both"/>
      </w:pPr>
      <w:r>
        <w:t>Публичные слушания по проекту решения о бюджете поселения проводятся не ранее чем через 10 дней после опубликования проекта решения о бюджете сельсовета.</w:t>
      </w:r>
    </w:p>
    <w:p w:rsidR="0055141D" w:rsidRDefault="0055141D" w:rsidP="0055141D">
      <w:pPr>
        <w:ind w:firstLine="709"/>
        <w:jc w:val="both"/>
      </w:pPr>
      <w:r>
        <w:t>3. Публичные слушания по проекту годового отчета об исполнении бюджета   сельсовета проводятся не ранее чем через 15 дней после опубликования проекта годового отчета об исполнении бюджета сельсовета.</w:t>
      </w:r>
    </w:p>
    <w:p w:rsidR="0055141D" w:rsidRDefault="0055141D" w:rsidP="0055141D">
      <w:pPr>
        <w:ind w:firstLine="709"/>
        <w:jc w:val="both"/>
      </w:pPr>
      <w:r>
        <w:lastRenderedPageBreak/>
        <w:t>4. Председательствующим на публичных слушаниях является председатель Совета Побединского сельского поселения. Председательствующий ведет публичные слушания, информирует участников о поступивших предложениях и замечаниях по проекту бюджета   сельсовета и проекту годового отчета об исполнении бюджета сельсовета, устанавливает порядок выступления и обсуждения рассматриваемых вопросов.</w:t>
      </w:r>
    </w:p>
    <w:p w:rsidR="0055141D" w:rsidRDefault="0055141D" w:rsidP="0055141D">
      <w:pPr>
        <w:ind w:firstLine="709"/>
        <w:jc w:val="both"/>
      </w:pPr>
      <w:r>
        <w:t>5. Публичные слушания начинаются с доклада руководителя финансового органа Побединского сельского поселения, который представляет проект решения о бюджете сельсовета и проект годового отчета об исполнении бюджета поселения.</w:t>
      </w:r>
    </w:p>
    <w:p w:rsidR="0055141D" w:rsidRDefault="0055141D" w:rsidP="0055141D">
      <w:pPr>
        <w:ind w:firstLine="709"/>
        <w:jc w:val="both"/>
      </w:pPr>
      <w:r>
        <w:t>Правом выступления на публичных слушаниях обладают приглашенные лица, перечень которых определяется председательствующим.</w:t>
      </w:r>
    </w:p>
    <w:p w:rsidR="0055141D" w:rsidRDefault="0055141D" w:rsidP="0055141D">
      <w:pPr>
        <w:ind w:firstLine="709"/>
        <w:jc w:val="both"/>
      </w:pPr>
      <w:r>
        <w:t>6. По итогам публичных слушаний принимаются рекомендации, в которых отражаются результаты обсуждения. Заключения публичных слушаний по проекту решения о бюджете сельсовета и проекту годового отчета об исполнении бюджета   поселения направляются председателю Совета Побединского сельского поселения и публикуются с решениями Совета Побединского сельского поселения по указанным вопросам.</w:t>
      </w:r>
    </w:p>
    <w:p w:rsidR="0055141D" w:rsidRDefault="0055141D" w:rsidP="0055141D">
      <w:pPr>
        <w:ind w:firstLine="709"/>
        <w:jc w:val="both"/>
      </w:pPr>
    </w:p>
    <w:p w:rsidR="0055141D" w:rsidRDefault="0055141D" w:rsidP="0055141D">
      <w:pPr>
        <w:jc w:val="center"/>
        <w:rPr>
          <w:rFonts w:eastAsia="Times New Roman CYR"/>
          <w:b/>
          <w:bCs/>
        </w:rPr>
      </w:pPr>
      <w:r>
        <w:rPr>
          <w:rFonts w:eastAsia="Times New Roman CYR"/>
          <w:b/>
          <w:bCs/>
        </w:rPr>
        <w:t>Статья 12. Цели публичных слушаний</w:t>
      </w:r>
    </w:p>
    <w:p w:rsidR="0055141D" w:rsidRDefault="0055141D" w:rsidP="0055141D">
      <w:pPr>
        <w:jc w:val="center"/>
        <w:rPr>
          <w:rFonts w:eastAsia="Times New Roman CYR"/>
          <w:b/>
        </w:rPr>
      </w:pPr>
    </w:p>
    <w:p w:rsidR="0055141D" w:rsidRDefault="0055141D" w:rsidP="0055141D">
      <w:pPr>
        <w:ind w:firstLine="709"/>
        <w:jc w:val="both"/>
        <w:rPr>
          <w:rFonts w:eastAsia="Times New Roman CYR"/>
        </w:rPr>
      </w:pPr>
      <w:r>
        <w:rPr>
          <w:rFonts w:eastAsia="Times New Roman CYR"/>
        </w:rPr>
        <w:t>Публичные слушания по проекту бюджета сельсовета на очередной финансовый год и плановый период и по годовому отчету об исполнении бюджета поселения (далее - публичные слушания) проводятся в целях:</w:t>
      </w:r>
    </w:p>
    <w:p w:rsidR="0055141D" w:rsidRDefault="0055141D" w:rsidP="0055141D">
      <w:pPr>
        <w:ind w:firstLine="709"/>
        <w:jc w:val="both"/>
        <w:rPr>
          <w:rFonts w:eastAsia="Times New Roman CYR"/>
        </w:rPr>
      </w:pPr>
      <w:r>
        <w:rPr>
          <w:rFonts w:eastAsia="Times New Roman CYR"/>
        </w:rPr>
        <w:t>1) обеспечения открытости для общества и средств массовой информации процедур рассмотрения и принятия решений по проекту бюджета сельсовета на очередной финансовый год и плановый период и по годовому отчету об исполнении бюджета сельсовета;</w:t>
      </w:r>
    </w:p>
    <w:p w:rsidR="0055141D" w:rsidRDefault="0055141D" w:rsidP="0055141D">
      <w:pPr>
        <w:ind w:firstLine="709"/>
        <w:jc w:val="both"/>
        <w:rPr>
          <w:rFonts w:eastAsia="Times New Roman CYR"/>
        </w:rPr>
      </w:pPr>
      <w:r>
        <w:rPr>
          <w:rFonts w:eastAsia="Times New Roman CYR"/>
        </w:rPr>
        <w:t>2) информирования жителей поселения об основных параметрах бюджета поселения на очередной финансовый год и плановый период и итогах исполнения бюджета поселения за отчетный финансовый год;</w:t>
      </w:r>
    </w:p>
    <w:p w:rsidR="0055141D" w:rsidRDefault="0055141D" w:rsidP="0055141D">
      <w:pPr>
        <w:ind w:firstLine="709"/>
        <w:jc w:val="both"/>
        <w:rPr>
          <w:rFonts w:eastAsia="Times New Roman CYR"/>
        </w:rPr>
      </w:pPr>
      <w:r>
        <w:rPr>
          <w:rFonts w:eastAsia="Times New Roman CYR"/>
        </w:rPr>
        <w:t>3) выявления общественного мнения по теме публичных слушаний;</w:t>
      </w:r>
    </w:p>
    <w:p w:rsidR="0055141D" w:rsidRDefault="0055141D" w:rsidP="0055141D">
      <w:pPr>
        <w:ind w:firstLine="709"/>
        <w:jc w:val="both"/>
        <w:rPr>
          <w:rFonts w:eastAsia="Times New Roman CYR"/>
        </w:rPr>
      </w:pPr>
      <w:r>
        <w:rPr>
          <w:rFonts w:eastAsia="Times New Roman CYR"/>
        </w:rPr>
        <w:t>4) влияния общественности на принятие решений органами местного самоуправления;</w:t>
      </w:r>
    </w:p>
    <w:p w:rsidR="0055141D" w:rsidRDefault="0055141D" w:rsidP="0055141D">
      <w:pPr>
        <w:ind w:firstLine="709"/>
        <w:jc w:val="both"/>
        <w:rPr>
          <w:rFonts w:eastAsia="Times New Roman CYR"/>
        </w:rPr>
      </w:pPr>
      <w:r>
        <w:rPr>
          <w:rFonts w:eastAsia="Times New Roman CYR"/>
        </w:rPr>
        <w:t>5) подготовки предложений и рекомендаций по проекту бюджета поселения на очередной финансовый год и плановый период и по годовому отчету об исполнении бюджета поселения.</w:t>
      </w:r>
    </w:p>
    <w:p w:rsidR="0055141D" w:rsidRDefault="0055141D" w:rsidP="0055141D">
      <w:pPr>
        <w:ind w:firstLine="709"/>
        <w:jc w:val="both"/>
        <w:rPr>
          <w:rFonts w:eastAsia="Times New Roman CYR"/>
        </w:rPr>
      </w:pPr>
    </w:p>
    <w:p w:rsidR="0055141D" w:rsidRDefault="0055141D" w:rsidP="0055141D">
      <w:pPr>
        <w:jc w:val="center"/>
        <w:rPr>
          <w:rFonts w:eastAsia="Times New Roman CYR"/>
          <w:b/>
          <w:bCs/>
          <w:color w:val="000000"/>
        </w:rPr>
      </w:pPr>
      <w:r>
        <w:rPr>
          <w:rFonts w:eastAsia="Times New Roman CYR"/>
          <w:b/>
          <w:bCs/>
          <w:color w:val="000000"/>
        </w:rPr>
        <w:t>Статья 13. Участники публичных слушаний</w:t>
      </w:r>
    </w:p>
    <w:p w:rsidR="0055141D" w:rsidRDefault="0055141D" w:rsidP="0055141D">
      <w:pPr>
        <w:jc w:val="center"/>
        <w:rPr>
          <w:rFonts w:eastAsia="Times New Roman CYR"/>
          <w:b/>
          <w:color w:val="000000"/>
        </w:rPr>
      </w:pPr>
    </w:p>
    <w:p w:rsidR="0055141D" w:rsidRDefault="0055141D" w:rsidP="0055141D">
      <w:pPr>
        <w:ind w:firstLine="709"/>
        <w:rPr>
          <w:rFonts w:eastAsia="Times New Roman CYR"/>
        </w:rPr>
      </w:pPr>
      <w:r>
        <w:rPr>
          <w:rFonts w:eastAsia="Times New Roman CYR"/>
        </w:rPr>
        <w:t>Участниками публичных слушаний являются:</w:t>
      </w:r>
    </w:p>
    <w:p w:rsidR="0055141D" w:rsidRDefault="0055141D" w:rsidP="0055141D">
      <w:pPr>
        <w:ind w:firstLine="709"/>
        <w:jc w:val="both"/>
        <w:rPr>
          <w:rFonts w:eastAsia="Times New Roman CYR"/>
        </w:rPr>
      </w:pPr>
      <w:r>
        <w:rPr>
          <w:rFonts w:eastAsia="Times New Roman CYR"/>
        </w:rPr>
        <w:t>1) Глава поселения (его представитель);</w:t>
      </w:r>
    </w:p>
    <w:p w:rsidR="0055141D" w:rsidRDefault="0055141D" w:rsidP="0055141D">
      <w:pPr>
        <w:ind w:firstLine="709"/>
        <w:jc w:val="both"/>
        <w:rPr>
          <w:rFonts w:eastAsia="Times New Roman CYR"/>
        </w:rPr>
      </w:pPr>
      <w:r>
        <w:rPr>
          <w:rFonts w:eastAsia="Times New Roman CYR"/>
        </w:rPr>
        <w:t>2) члены Совета Побединского сельского поселения;</w:t>
      </w:r>
    </w:p>
    <w:p w:rsidR="0055141D" w:rsidRDefault="0055141D" w:rsidP="0055141D">
      <w:pPr>
        <w:ind w:firstLine="709"/>
        <w:jc w:val="both"/>
        <w:rPr>
          <w:rFonts w:eastAsia="Times New Roman CYR"/>
        </w:rPr>
      </w:pPr>
      <w:r>
        <w:rPr>
          <w:rFonts w:eastAsia="Times New Roman CYR"/>
        </w:rPr>
        <w:t>3) руководители отраслевых структурных подразделений администрации поселения;</w:t>
      </w:r>
    </w:p>
    <w:p w:rsidR="0055141D" w:rsidRDefault="0055141D" w:rsidP="0055141D">
      <w:pPr>
        <w:ind w:firstLine="709"/>
        <w:jc w:val="both"/>
        <w:rPr>
          <w:rFonts w:eastAsia="Times New Roman CYR"/>
        </w:rPr>
      </w:pPr>
      <w:r>
        <w:rPr>
          <w:rFonts w:eastAsia="Times New Roman CYR"/>
        </w:rPr>
        <w:t>4) представители средств массовой информации;</w:t>
      </w:r>
    </w:p>
    <w:p w:rsidR="0055141D" w:rsidRDefault="0055141D" w:rsidP="0055141D">
      <w:pPr>
        <w:ind w:firstLine="709"/>
        <w:jc w:val="both"/>
        <w:rPr>
          <w:rFonts w:eastAsia="Times New Roman CYR"/>
        </w:rPr>
      </w:pPr>
      <w:r>
        <w:rPr>
          <w:rFonts w:eastAsia="Times New Roman CYR"/>
        </w:rPr>
        <w:t>5) жители Побединского сельского поселения.</w:t>
      </w:r>
    </w:p>
    <w:p w:rsidR="0055141D" w:rsidRDefault="0055141D" w:rsidP="0055141D">
      <w:pPr>
        <w:tabs>
          <w:tab w:val="num" w:pos="4680"/>
        </w:tabs>
        <w:autoSpaceDE w:val="0"/>
        <w:autoSpaceDN w:val="0"/>
        <w:adjustRightInd w:val="0"/>
        <w:jc w:val="both"/>
      </w:pPr>
    </w:p>
    <w:p w:rsidR="0055141D" w:rsidRDefault="0055141D" w:rsidP="0055141D">
      <w:pPr>
        <w:jc w:val="center"/>
        <w:rPr>
          <w:b/>
        </w:rPr>
      </w:pPr>
      <w:r>
        <w:rPr>
          <w:b/>
        </w:rPr>
        <w:t>ГЛАВА 4. РАССМОТРЕНИЕ И УТВЕРЖДЕНИЕ МЕСТНОГО БЮДЖЕТА, ВНЕСЕНИЕ ИЗМЕНЕНИЙ В РЕШЕНИЕ О МЕСТНОМ БЮДЖЕТЕ.</w:t>
      </w:r>
    </w:p>
    <w:p w:rsidR="0055141D" w:rsidRDefault="0055141D" w:rsidP="0055141D">
      <w:pPr>
        <w:ind w:firstLine="709"/>
      </w:pPr>
    </w:p>
    <w:p w:rsidR="0055141D" w:rsidRDefault="0055141D" w:rsidP="0055141D">
      <w:pPr>
        <w:jc w:val="center"/>
        <w:rPr>
          <w:b/>
        </w:rPr>
      </w:pPr>
      <w:r>
        <w:rPr>
          <w:b/>
        </w:rPr>
        <w:t>Статья 14. Внесение проекта решения о местном бюджете в Совет Побединского сельского поселения</w:t>
      </w:r>
    </w:p>
    <w:p w:rsidR="0055141D" w:rsidRDefault="0055141D" w:rsidP="0055141D">
      <w:pPr>
        <w:ind w:firstLine="709"/>
        <w:jc w:val="center"/>
        <w:rPr>
          <w:b/>
        </w:rPr>
      </w:pPr>
    </w:p>
    <w:p w:rsidR="0055141D" w:rsidRDefault="0055141D" w:rsidP="0055141D">
      <w:pPr>
        <w:widowControl w:val="0"/>
        <w:ind w:firstLine="709"/>
        <w:jc w:val="both"/>
      </w:pPr>
      <w:r>
        <w:lastRenderedPageBreak/>
        <w:t>1. Глава поселения не позднее 15 ноября вносит на рассмотрение в Совет Побединского сельского поселения проект решения о бюджете с показателями, установленными Бюджетным кодексом Российской Федерации.</w:t>
      </w:r>
    </w:p>
    <w:p w:rsidR="0055141D" w:rsidRDefault="0055141D" w:rsidP="0055141D">
      <w:pPr>
        <w:ind w:firstLine="709"/>
        <w:jc w:val="both"/>
      </w:pPr>
      <w:r>
        <w:t>2. Одновременно с проектом решения о бюджете в Совет Побединского сельского поселения представляются:</w:t>
      </w:r>
    </w:p>
    <w:p w:rsidR="0055141D" w:rsidRDefault="0055141D" w:rsidP="0055141D">
      <w:pPr>
        <w:ind w:firstLine="709"/>
        <w:jc w:val="both"/>
      </w:pPr>
      <w:r>
        <w:t>- основные направления бюджетной политики и основные направления налоговой политики;</w:t>
      </w:r>
    </w:p>
    <w:p w:rsidR="0055141D" w:rsidRDefault="0055141D" w:rsidP="0055141D">
      <w:pPr>
        <w:ind w:firstLine="709"/>
        <w:jc w:val="both"/>
      </w:pPr>
      <w:r>
        <w:t>- предварительные итоги социально-экономического развития территории Побединского сельского поселения за истекший период текущего финансового года и ожидаемые итоги социально-экономического развития территории Побединского сельского поселения за текущий финансовый год;</w:t>
      </w:r>
    </w:p>
    <w:p w:rsidR="0055141D" w:rsidRDefault="0055141D" w:rsidP="0055141D">
      <w:pPr>
        <w:ind w:firstLine="709"/>
        <w:jc w:val="both"/>
      </w:pPr>
      <w:r>
        <w:t>- прогноз социально-экономического развития территории Побединского сельского поселения;</w:t>
      </w:r>
    </w:p>
    <w:p w:rsidR="0055141D" w:rsidRDefault="0055141D" w:rsidP="0055141D">
      <w:pPr>
        <w:ind w:firstLine="709"/>
        <w:jc w:val="both"/>
      </w:pPr>
      <w:r>
        <w:t>-  пояснительная записка к проекту бюджета;</w:t>
      </w:r>
    </w:p>
    <w:p w:rsidR="0055141D" w:rsidRDefault="0055141D" w:rsidP="0055141D">
      <w:pPr>
        <w:ind w:firstLine="709"/>
        <w:jc w:val="both"/>
      </w:pPr>
      <w:r>
        <w:t>-  методики (проекты методик) и расчеты распределения межбюджетных трансфертов;</w:t>
      </w:r>
    </w:p>
    <w:p w:rsidR="0055141D" w:rsidRDefault="0055141D" w:rsidP="0055141D">
      <w:pPr>
        <w:ind w:firstLine="709"/>
        <w:jc w:val="both"/>
      </w:pPr>
      <w:r>
        <w:rPr>
          <w:shd w:val="clear" w:color="auto" w:fill="FFFFFF"/>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rsidR="0055141D" w:rsidRDefault="0055141D" w:rsidP="0055141D">
      <w:pPr>
        <w:ind w:firstLine="709"/>
        <w:jc w:val="both"/>
      </w:pPr>
      <w:r>
        <w:t>- оценка ожидаемого исполнения бюджета на текущий финансовый год;</w:t>
      </w:r>
    </w:p>
    <w:p w:rsidR="0055141D" w:rsidRDefault="0055141D" w:rsidP="0055141D">
      <w:pPr>
        <w:ind w:firstLine="709"/>
        <w:jc w:val="both"/>
      </w:pPr>
      <w:r>
        <w:t>- предложенный Советом Побединского сельского поселения проект бюджетной сметы, представляемой в случае возникновения разногласий с финансовым органом в отношении указанной бюджетной сметы;</w:t>
      </w:r>
    </w:p>
    <w:p w:rsidR="0055141D" w:rsidRDefault="0055141D" w:rsidP="0055141D">
      <w:pPr>
        <w:ind w:firstLine="709"/>
        <w:jc w:val="both"/>
      </w:pPr>
      <w:r>
        <w:t>- проект программы приватизации муниципального имущества;</w:t>
      </w:r>
    </w:p>
    <w:p w:rsidR="0055141D" w:rsidRDefault="0055141D" w:rsidP="0055141D">
      <w:pPr>
        <w:ind w:firstLine="709"/>
        <w:jc w:val="both"/>
      </w:pPr>
      <w:r>
        <w:t>- 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rsidR="0055141D" w:rsidRDefault="0055141D" w:rsidP="0055141D">
      <w:pPr>
        <w:ind w:firstLine="709"/>
        <w:jc w:val="both"/>
        <w:rPr>
          <w:shd w:val="clear" w:color="auto" w:fill="FFFFFF"/>
        </w:rPr>
      </w:pPr>
      <w:r>
        <w:rPr>
          <w:shd w:val="clear" w:color="auto" w:fill="FFFFFF"/>
        </w:rPr>
        <w:t>- реестр источников доходов бюджета;</w:t>
      </w:r>
    </w:p>
    <w:p w:rsidR="0055141D" w:rsidRDefault="0055141D" w:rsidP="0055141D">
      <w:pPr>
        <w:ind w:firstLine="709"/>
        <w:jc w:val="both"/>
      </w:pPr>
      <w:r>
        <w:t xml:space="preserve">- иные документы и материалы.  </w:t>
      </w:r>
    </w:p>
    <w:p w:rsidR="0055141D" w:rsidRDefault="0055141D" w:rsidP="0055141D">
      <w:pPr>
        <w:ind w:firstLine="709"/>
        <w:jc w:val="both"/>
      </w:pPr>
      <w:r>
        <w:t xml:space="preserve">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 </w:t>
      </w:r>
    </w:p>
    <w:p w:rsidR="0055141D" w:rsidRDefault="0055141D" w:rsidP="0055141D">
      <w:pPr>
        <w:ind w:firstLine="709"/>
        <w:jc w:val="both"/>
      </w:pPr>
      <w:r>
        <w:t>В случае если проектом бюджета Побединского сельского поселения на очередной финансовый год и плановый период предусматривается индексация заработной платы работников бюджетной сферы, Глава сельсовета вносит в Совет Побединского сельского поселения предложения о порядке и сроках индексации заработной платы работников бюджетной сферы.</w:t>
      </w:r>
    </w:p>
    <w:p w:rsidR="0055141D" w:rsidRDefault="0055141D" w:rsidP="0055141D">
      <w:pPr>
        <w:ind w:firstLine="709"/>
        <w:jc w:val="both"/>
      </w:pPr>
    </w:p>
    <w:p w:rsidR="0055141D" w:rsidRDefault="0055141D" w:rsidP="0055141D">
      <w:pPr>
        <w:jc w:val="center"/>
        <w:rPr>
          <w:b/>
        </w:rPr>
      </w:pPr>
      <w:r>
        <w:rPr>
          <w:b/>
          <w:bCs/>
        </w:rPr>
        <w:t xml:space="preserve">Статья 15. Соответствие проекта решения </w:t>
      </w:r>
      <w:r>
        <w:rPr>
          <w:b/>
        </w:rPr>
        <w:t>Совета Побединского сельского поселения</w:t>
      </w:r>
      <w:r>
        <w:rPr>
          <w:b/>
          <w:bCs/>
        </w:rPr>
        <w:t xml:space="preserve"> о бюджете бюджетной классификации</w:t>
      </w:r>
    </w:p>
    <w:p w:rsidR="0055141D" w:rsidRDefault="0055141D" w:rsidP="0055141D">
      <w:pPr>
        <w:widowControl w:val="0"/>
        <w:ind w:firstLine="709"/>
        <w:jc w:val="both"/>
      </w:pPr>
    </w:p>
    <w:p w:rsidR="0055141D" w:rsidRDefault="0055141D" w:rsidP="0055141D">
      <w:pPr>
        <w:widowControl w:val="0"/>
        <w:ind w:firstLine="709"/>
        <w:jc w:val="both"/>
        <w:rPr>
          <w:color w:val="999999"/>
        </w:rPr>
      </w:pPr>
      <w:r>
        <w:t>Проект решения Совета Побединского сельского поселения о бюджете вносится в соответствии с бюджетной классификацией Российской Федерации, действующей на день внесения, на рассмотрение Совета Побединского сельского поселения указанного проекта решения.</w:t>
      </w:r>
    </w:p>
    <w:p w:rsidR="0055141D" w:rsidRDefault="0055141D" w:rsidP="0055141D">
      <w:pPr>
        <w:tabs>
          <w:tab w:val="left" w:pos="1080"/>
        </w:tabs>
        <w:autoSpaceDE w:val="0"/>
        <w:autoSpaceDN w:val="0"/>
        <w:adjustRightInd w:val="0"/>
        <w:ind w:firstLine="709"/>
        <w:jc w:val="both"/>
      </w:pPr>
    </w:p>
    <w:p w:rsidR="0055141D" w:rsidRDefault="0055141D" w:rsidP="0055141D">
      <w:pPr>
        <w:jc w:val="center"/>
        <w:rPr>
          <w:b/>
        </w:rPr>
      </w:pPr>
      <w:r>
        <w:rPr>
          <w:b/>
          <w:bCs/>
        </w:rPr>
        <w:t>Статья 16. Рассмотрение проекта решения о бюджете</w:t>
      </w:r>
    </w:p>
    <w:p w:rsidR="0055141D" w:rsidRDefault="0055141D" w:rsidP="0055141D">
      <w:pPr>
        <w:widowControl w:val="0"/>
        <w:ind w:firstLine="709"/>
        <w:jc w:val="both"/>
      </w:pPr>
    </w:p>
    <w:p w:rsidR="0055141D" w:rsidRDefault="0055141D" w:rsidP="0055141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Совет Побединского сельского поселения, рассматривает проект решения о бюджете на очередной финансовый год и плановый период в двух чтениях в соответствии с Уставом Побединского сельского поселения с учетом особенностей, установленных настоящим Положением.</w:t>
      </w:r>
    </w:p>
    <w:p w:rsidR="0055141D" w:rsidRDefault="0055141D" w:rsidP="0055141D">
      <w:pPr>
        <w:ind w:firstLine="709"/>
        <w:jc w:val="both"/>
      </w:pPr>
      <w:r>
        <w:lastRenderedPageBreak/>
        <w:t>2. Проект решения о бюджете рассматривается Советом Побединского сельского поселения во внеочередном порядке.</w:t>
      </w:r>
    </w:p>
    <w:p w:rsidR="0055141D" w:rsidRDefault="0055141D" w:rsidP="0055141D">
      <w:pPr>
        <w:widowControl w:val="0"/>
        <w:ind w:firstLine="709"/>
        <w:jc w:val="both"/>
        <w:rPr>
          <w:b/>
        </w:rPr>
      </w:pPr>
    </w:p>
    <w:p w:rsidR="0055141D" w:rsidRDefault="0055141D" w:rsidP="0055141D">
      <w:pPr>
        <w:jc w:val="center"/>
        <w:rPr>
          <w:b/>
        </w:rPr>
      </w:pPr>
      <w:r>
        <w:rPr>
          <w:b/>
        </w:rPr>
        <w:t xml:space="preserve">Статья 17. </w:t>
      </w:r>
      <w:r>
        <w:rPr>
          <w:b/>
          <w:bCs/>
        </w:rPr>
        <w:t>Заключение</w:t>
      </w:r>
      <w:r>
        <w:rPr>
          <w:b/>
        </w:rPr>
        <w:t xml:space="preserve"> на проект решения о бюджете</w:t>
      </w:r>
    </w:p>
    <w:p w:rsidR="0055141D" w:rsidRDefault="0055141D" w:rsidP="0055141D">
      <w:pPr>
        <w:ind w:firstLine="709"/>
        <w:jc w:val="both"/>
      </w:pPr>
    </w:p>
    <w:p w:rsidR="0055141D" w:rsidRDefault="0055141D" w:rsidP="0055141D">
      <w:pPr>
        <w:ind w:firstLine="709"/>
        <w:jc w:val="both"/>
      </w:pPr>
      <w:r>
        <w:t>1. Проект решения о бюджете в течение суток со дня его внесения в Совет Побединского сельского поселения направляется председателем Совета Побединского сельского поселения в Контрольно-счетный орган Шегарского района Томской области для проведения его экспертизы.</w:t>
      </w:r>
    </w:p>
    <w:p w:rsidR="0055141D" w:rsidRDefault="0055141D" w:rsidP="0055141D">
      <w:pPr>
        <w:ind w:firstLine="709"/>
        <w:jc w:val="both"/>
      </w:pPr>
      <w:r>
        <w:t>2. Контрольно-счетный орган Шегарского района Томской области в десятидневный срок подготавливает заключение на проект решения о бюджете с указанием недостатков данного проекта в случае их выявления.</w:t>
      </w:r>
    </w:p>
    <w:p w:rsidR="0055141D" w:rsidRDefault="0055141D" w:rsidP="0055141D">
      <w:pPr>
        <w:ind w:firstLine="709"/>
        <w:jc w:val="both"/>
      </w:pPr>
      <w:r>
        <w:t>Заключение Контрольно-счетного органа Шегарского района Томской области учитывается при подготовке Советом Побединского сельского поселения поправок к проекту решения о бюджете.</w:t>
      </w:r>
    </w:p>
    <w:p w:rsidR="0055141D" w:rsidRDefault="0055141D" w:rsidP="0055141D">
      <w:pPr>
        <w:ind w:firstLine="709"/>
        <w:jc w:val="both"/>
      </w:pPr>
      <w:r>
        <w:t>3. Внесенный проект решения о бюджете с заключением Контроль-счетного органа Шегарского района направляется на рассмотрение в Совет Побединского сельского поселения.</w:t>
      </w:r>
    </w:p>
    <w:p w:rsidR="0055141D" w:rsidRDefault="0055141D" w:rsidP="0055141D">
      <w:pPr>
        <w:ind w:firstLine="709"/>
        <w:jc w:val="both"/>
      </w:pPr>
    </w:p>
    <w:p w:rsidR="0055141D" w:rsidRDefault="0055141D" w:rsidP="0055141D">
      <w:pPr>
        <w:jc w:val="center"/>
        <w:rPr>
          <w:b/>
        </w:rPr>
      </w:pPr>
      <w:r>
        <w:rPr>
          <w:b/>
        </w:rPr>
        <w:t xml:space="preserve">Статья 18. </w:t>
      </w:r>
      <w:r>
        <w:rPr>
          <w:b/>
          <w:bCs/>
        </w:rPr>
        <w:t>Рассмотрение</w:t>
      </w:r>
      <w:r>
        <w:rPr>
          <w:b/>
        </w:rPr>
        <w:t xml:space="preserve"> проекта решения о бюджете в первом чтении</w:t>
      </w:r>
    </w:p>
    <w:p w:rsidR="0055141D" w:rsidRDefault="0055141D" w:rsidP="0055141D">
      <w:pPr>
        <w:ind w:firstLine="709"/>
        <w:jc w:val="both"/>
      </w:pPr>
    </w:p>
    <w:p w:rsidR="0055141D" w:rsidRDefault="0055141D" w:rsidP="0055141D">
      <w:pPr>
        <w:widowControl w:val="0"/>
        <w:ind w:firstLine="709"/>
        <w:jc w:val="both"/>
      </w:pPr>
      <w:r>
        <w:t>1.  Совет Побединского сельского поселения рассматривает проект решения о бюджете в первом чтении не позднее 20 дней со дня принятия его к рассмотрению.</w:t>
      </w:r>
    </w:p>
    <w:p w:rsidR="0055141D" w:rsidRDefault="0055141D" w:rsidP="0055141D">
      <w:pPr>
        <w:widowControl w:val="0"/>
        <w:ind w:firstLine="709"/>
        <w:jc w:val="both"/>
      </w:pPr>
      <w:bookmarkStart w:id="30" w:name="Par262"/>
      <w:bookmarkEnd w:id="30"/>
      <w:r>
        <w:t>2. При рассмотрении Советом Побединского сельского поселения проекта решения о бюджете в первом чтении обсуждаются его концепция, прогноз социально-экономического развития Побединского сельского поселения и основные направления бюджетной и налоговой политики Побединского сельского поселения, рассматриваются основные характеристики бюджета и утверждаются:</w:t>
      </w:r>
    </w:p>
    <w:p w:rsidR="0055141D" w:rsidRDefault="0055141D" w:rsidP="0055141D">
      <w:pPr>
        <w:ind w:firstLine="709"/>
        <w:jc w:val="both"/>
      </w:pPr>
      <w: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w:t>
      </w:r>
    </w:p>
    <w:p w:rsidR="0055141D" w:rsidRDefault="0055141D" w:rsidP="0055141D">
      <w:pPr>
        <w:ind w:firstLine="709"/>
        <w:jc w:val="both"/>
      </w:pPr>
      <w:r>
        <w:t>- ведомственная структура расходов бюджета на очередной финансовый год и плановый период;</w:t>
      </w:r>
    </w:p>
    <w:p w:rsidR="0055141D" w:rsidRDefault="0055141D" w:rsidP="0055141D">
      <w:pPr>
        <w:ind w:firstLine="709"/>
        <w:jc w:val="both"/>
      </w:pPr>
      <w:r>
        <w:t>- общий объем бюджетных ассигнований, направляемых на исполнение публичных нормативных обязательств;</w:t>
      </w:r>
    </w:p>
    <w:p w:rsidR="0055141D" w:rsidRDefault="0055141D" w:rsidP="0055141D">
      <w:pPr>
        <w:ind w:firstLine="709"/>
        <w:jc w:val="both"/>
      </w:pPr>
      <w: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55141D" w:rsidRDefault="0055141D" w:rsidP="0055141D">
      <w:pPr>
        <w:ind w:firstLine="709"/>
        <w:jc w:val="both"/>
      </w:pPr>
      <w:r>
        <w:t>- источники финансирования дефицита бюджета на очередной финансовый год и плановый период;</w:t>
      </w:r>
    </w:p>
    <w:p w:rsidR="0055141D" w:rsidRDefault="0055141D" w:rsidP="0055141D">
      <w:pPr>
        <w:ind w:firstLine="709"/>
        <w:jc w:val="both"/>
      </w:pPr>
      <w: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55141D" w:rsidRDefault="0055141D" w:rsidP="0055141D">
      <w:pPr>
        <w:ind w:firstLine="709"/>
        <w:jc w:val="both"/>
      </w:pPr>
      <w:r>
        <w:t>- программа приватизации муниципального имущества;</w:t>
      </w:r>
    </w:p>
    <w:p w:rsidR="0055141D" w:rsidRDefault="0055141D" w:rsidP="0055141D">
      <w:pPr>
        <w:ind w:firstLine="709"/>
        <w:jc w:val="both"/>
      </w:pPr>
      <w:r>
        <w:t>- перечень муниципальных программ, а также ведомственных целевых программ;</w:t>
      </w:r>
    </w:p>
    <w:p w:rsidR="0055141D" w:rsidRDefault="0055141D" w:rsidP="0055141D">
      <w:pPr>
        <w:ind w:firstLine="709"/>
        <w:jc w:val="both"/>
      </w:pPr>
      <w:r>
        <w:lastRenderedPageBreak/>
        <w:t>- текстовые статьи решения о бюджете на очередной финансовый год и плановый период;</w:t>
      </w:r>
    </w:p>
    <w:p w:rsidR="0055141D" w:rsidRDefault="0055141D" w:rsidP="0055141D">
      <w:pPr>
        <w:ind w:firstLine="709"/>
        <w:jc w:val="both"/>
      </w:pPr>
      <w:r>
        <w:t>- план поступления доходов от платных услуг, оказываемых казенными учреждениями, средств от иной приносящей доход деятельности и безвозмездных поступлений по главным распорядителям средств бюджета;</w:t>
      </w:r>
    </w:p>
    <w:p w:rsidR="0055141D" w:rsidRDefault="0055141D" w:rsidP="0055141D">
      <w:pPr>
        <w:ind w:firstLine="709"/>
        <w:jc w:val="both"/>
      </w:pPr>
      <w:r>
        <w:t>- предельная штатная численность муниципальных служащих Побединского сельского поселения, содержание которых осуществляется за счет средств бюджета Побединского сельского поселения, по главным распорядителям бюджетных средств на очередной финансовый год и плановый период.</w:t>
      </w:r>
    </w:p>
    <w:p w:rsidR="0055141D" w:rsidRDefault="0055141D" w:rsidP="0055141D">
      <w:pPr>
        <w:ind w:firstLine="709"/>
        <w:jc w:val="both"/>
      </w:pPr>
      <w:r>
        <w:t>3. В случае отклонения проекта решения о бюджете в первом чтении Совет Побединского сельского поселения возвращает проект решения на доработку в администрацию сельсовета. Администрация сельсовета в течение 10 дней дорабатывает указанный проект с учетом замечаний и предложений и вносит на рассмотрение Совета Побединского сельского поселения повторно. При повторном внесении указанного проекта Совет Побединского сельского поселения рассматривает его в первом чтении в течение 10 дней со дня его повторного внесения.</w:t>
      </w:r>
    </w:p>
    <w:p w:rsidR="0055141D" w:rsidRDefault="0055141D" w:rsidP="0055141D">
      <w:pPr>
        <w:ind w:firstLine="709"/>
        <w:jc w:val="both"/>
      </w:pPr>
      <w:r>
        <w:t>4. В случае возникновения несогласованных вопросов по проекту решения о бюджете распоряжением Главы администрации сельсовета создается согласительная комиссия, в которую входит равное количество представителей администрации сельсовета и Совета Побединского сельского поселения.</w:t>
      </w:r>
    </w:p>
    <w:p w:rsidR="0055141D" w:rsidRDefault="0055141D" w:rsidP="0055141D">
      <w:pPr>
        <w:ind w:firstLine="709"/>
        <w:jc w:val="both"/>
      </w:pPr>
      <w:r>
        <w:t>Согласительная комиссия рассматривает спорные вопросы в период между первым и вторым чтением проекта решения о бюджете.</w:t>
      </w:r>
    </w:p>
    <w:p w:rsidR="0055141D" w:rsidRDefault="0055141D" w:rsidP="0055141D">
      <w:pPr>
        <w:widowControl w:val="0"/>
        <w:autoSpaceDE w:val="0"/>
        <w:autoSpaceDN w:val="0"/>
        <w:adjustRightInd w:val="0"/>
        <w:ind w:firstLine="709"/>
        <w:jc w:val="both"/>
      </w:pPr>
      <w:r>
        <w:t xml:space="preserve"> Решение согласительной комиссии принимается раздельным голосованием членов комиссии от Совета Побединского сельского поселения и от администрации поселения.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принятым согласительной комиссией, если за него проголосовали обе стороны. Решение, против которого возражает одна из сторон, считается несогласованным.</w:t>
      </w:r>
    </w:p>
    <w:p w:rsidR="0055141D" w:rsidRDefault="0055141D" w:rsidP="0055141D">
      <w:pPr>
        <w:ind w:firstLine="709"/>
        <w:jc w:val="both"/>
      </w:pPr>
      <w:r>
        <w:t>Проект решения о местном бюджете, подготовленный согласительной комиссией, а также поправки, по которым стороны не выработали согласованного решения, вносятся согласительной комиссией на рассмотрение Совета Побединского сельского поселения во втором чтении.</w:t>
      </w:r>
    </w:p>
    <w:p w:rsidR="0055141D" w:rsidRDefault="0055141D" w:rsidP="0055141D">
      <w:pPr>
        <w:ind w:firstLine="709"/>
        <w:jc w:val="both"/>
      </w:pPr>
      <w:r>
        <w:t>Поправки к проекту решения о бюджете рассматриваются в порядке, предусмотренном Регламентом Совета Побединского сельского поселения.</w:t>
      </w:r>
    </w:p>
    <w:p w:rsidR="0055141D" w:rsidRDefault="0055141D" w:rsidP="0055141D">
      <w:pPr>
        <w:ind w:firstLine="709"/>
        <w:jc w:val="both"/>
      </w:pPr>
    </w:p>
    <w:p w:rsidR="0055141D" w:rsidRDefault="0055141D" w:rsidP="0055141D">
      <w:pPr>
        <w:jc w:val="center"/>
        <w:rPr>
          <w:b/>
        </w:rPr>
      </w:pPr>
      <w:r>
        <w:rPr>
          <w:b/>
        </w:rPr>
        <w:t xml:space="preserve">Статья 19. </w:t>
      </w:r>
      <w:r>
        <w:rPr>
          <w:b/>
          <w:bCs/>
        </w:rPr>
        <w:t>Рассмотрение</w:t>
      </w:r>
      <w:r>
        <w:rPr>
          <w:b/>
        </w:rPr>
        <w:t xml:space="preserve"> проекта решения о бюджете во втором чтении</w:t>
      </w:r>
    </w:p>
    <w:p w:rsidR="0055141D" w:rsidRDefault="0055141D" w:rsidP="0055141D">
      <w:pPr>
        <w:ind w:firstLine="709"/>
        <w:jc w:val="both"/>
      </w:pPr>
    </w:p>
    <w:p w:rsidR="0055141D" w:rsidRDefault="0055141D" w:rsidP="0055141D">
      <w:pPr>
        <w:ind w:firstLine="709"/>
        <w:jc w:val="both"/>
      </w:pPr>
      <w:r>
        <w:t>Проект решения о бюджете рассматривается Советом Побединского сельского поселения во втором чтении в течении 10 дней после принятия указанного проекта решения в первом чтении.</w:t>
      </w:r>
    </w:p>
    <w:p w:rsidR="0055141D" w:rsidRDefault="0055141D" w:rsidP="0055141D">
      <w:pPr>
        <w:ind w:firstLine="709"/>
        <w:jc w:val="both"/>
      </w:pPr>
      <w:r>
        <w:t>Во втором чтении проект решения о бюджете принимается окончательно.</w:t>
      </w:r>
    </w:p>
    <w:p w:rsidR="0055141D" w:rsidRDefault="0055141D" w:rsidP="0055141D">
      <w:pPr>
        <w:ind w:firstLine="709"/>
        <w:jc w:val="both"/>
      </w:pPr>
      <w:r>
        <w:t>Решение об утверждении бюджета поселения принимается Советом Побединского сельского поселения не позднее 25 декабря текущего года.</w:t>
      </w:r>
    </w:p>
    <w:p w:rsidR="0055141D" w:rsidRDefault="0055141D" w:rsidP="0055141D">
      <w:pPr>
        <w:ind w:firstLine="709"/>
        <w:jc w:val="both"/>
      </w:pPr>
      <w:r>
        <w:t>В случае если решение о бюджете поселения не вступило в силу до начала финансового года, временное управление бюджетом осуществляется в порядке, установленном Бюджетным кодексом.</w:t>
      </w:r>
    </w:p>
    <w:p w:rsidR="0055141D" w:rsidRDefault="0055141D" w:rsidP="0055141D">
      <w:pPr>
        <w:ind w:firstLine="709"/>
      </w:pPr>
    </w:p>
    <w:p w:rsidR="0055141D" w:rsidRDefault="0055141D" w:rsidP="0055141D">
      <w:pPr>
        <w:jc w:val="center"/>
        <w:rPr>
          <w:b/>
        </w:rPr>
      </w:pPr>
      <w:r>
        <w:rPr>
          <w:b/>
        </w:rPr>
        <w:t xml:space="preserve">Статья 20. </w:t>
      </w:r>
      <w:r>
        <w:rPr>
          <w:b/>
          <w:bCs/>
        </w:rPr>
        <w:t>Опубликование</w:t>
      </w:r>
      <w:r>
        <w:rPr>
          <w:b/>
        </w:rPr>
        <w:t xml:space="preserve"> и вступление в силу решения о бюджете</w:t>
      </w:r>
    </w:p>
    <w:p w:rsidR="0055141D" w:rsidRDefault="0055141D" w:rsidP="0055141D">
      <w:pPr>
        <w:ind w:firstLine="709"/>
        <w:jc w:val="both"/>
      </w:pPr>
    </w:p>
    <w:p w:rsidR="0055141D" w:rsidRDefault="0055141D" w:rsidP="0055141D">
      <w:pPr>
        <w:ind w:firstLine="709"/>
        <w:jc w:val="both"/>
      </w:pPr>
      <w:r>
        <w:lastRenderedPageBreak/>
        <w:t xml:space="preserve">1. Принятое Советом Побединского сельского поселения решение о бюджете направляется Главе сельсовета для подписания и подлежит официальному опубликованию не позднее 10 дней после его подписания в установленном порядке. </w:t>
      </w:r>
    </w:p>
    <w:p w:rsidR="0055141D" w:rsidRDefault="0055141D" w:rsidP="0055141D">
      <w:pPr>
        <w:ind w:firstLine="709"/>
        <w:jc w:val="both"/>
      </w:pPr>
      <w:r>
        <w:t>2. Решение о бюджете вступает в силу с 1 января и действует по 31 декабря финансового года.</w:t>
      </w:r>
    </w:p>
    <w:p w:rsidR="0055141D" w:rsidRDefault="0055141D" w:rsidP="0055141D">
      <w:pPr>
        <w:widowControl w:val="0"/>
        <w:ind w:firstLine="709"/>
        <w:jc w:val="both"/>
      </w:pPr>
    </w:p>
    <w:p w:rsidR="0055141D" w:rsidRDefault="0055141D" w:rsidP="0055141D">
      <w:pPr>
        <w:jc w:val="center"/>
        <w:rPr>
          <w:b/>
        </w:rPr>
      </w:pPr>
      <w:bookmarkStart w:id="31" w:name="Par313"/>
      <w:bookmarkStart w:id="32" w:name="Par310"/>
      <w:bookmarkStart w:id="33" w:name="Par305"/>
      <w:bookmarkEnd w:id="31"/>
      <w:bookmarkEnd w:id="32"/>
      <w:bookmarkEnd w:id="33"/>
      <w:r>
        <w:rPr>
          <w:b/>
        </w:rPr>
        <w:t xml:space="preserve">Статья 21. Внесение </w:t>
      </w:r>
      <w:r>
        <w:rPr>
          <w:b/>
          <w:bCs/>
        </w:rPr>
        <w:t>изменений</w:t>
      </w:r>
      <w:r>
        <w:rPr>
          <w:b/>
        </w:rPr>
        <w:t xml:space="preserve"> и дополнений в решение о бюджете</w:t>
      </w:r>
    </w:p>
    <w:p w:rsidR="0055141D" w:rsidRDefault="0055141D" w:rsidP="0055141D">
      <w:pPr>
        <w:ind w:firstLine="709"/>
        <w:jc w:val="both"/>
      </w:pPr>
    </w:p>
    <w:p w:rsidR="0055141D" w:rsidRDefault="0055141D" w:rsidP="0055141D">
      <w:pPr>
        <w:tabs>
          <w:tab w:val="num" w:pos="426"/>
        </w:tabs>
        <w:ind w:firstLine="709"/>
        <w:jc w:val="both"/>
      </w:pPr>
      <w:r>
        <w:t>1. В ходе исполнения местного бюджета изменения в решение о местном бюджете вносятся в случаях:</w:t>
      </w:r>
    </w:p>
    <w:p w:rsidR="0055141D" w:rsidRDefault="0055141D" w:rsidP="0055141D">
      <w:pPr>
        <w:tabs>
          <w:tab w:val="num" w:pos="426"/>
        </w:tabs>
        <w:ind w:firstLine="709"/>
        <w:jc w:val="both"/>
      </w:pPr>
      <w:r>
        <w:t>- если в процессе исполнения местного бюджета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местном бюджете более, чем на 10 процентов;</w:t>
      </w:r>
    </w:p>
    <w:p w:rsidR="0055141D" w:rsidRDefault="0055141D" w:rsidP="0055141D">
      <w:pPr>
        <w:tabs>
          <w:tab w:val="num" w:pos="426"/>
        </w:tabs>
        <w:ind w:firstLine="709"/>
        <w:jc w:val="both"/>
      </w:pPr>
      <w:r>
        <w:t>- необходимости направления дополнительных доходов, фактически полученных при исполнении местного бюджета на иные цели, кроме уменьшения дефицита местного бюджета и выплат, сокращающих долговые обязательства местного бюджета.</w:t>
      </w:r>
    </w:p>
    <w:p w:rsidR="0055141D" w:rsidRDefault="0055141D" w:rsidP="0055141D">
      <w:pPr>
        <w:tabs>
          <w:tab w:val="num" w:pos="426"/>
        </w:tabs>
        <w:ind w:firstLine="709"/>
        <w:jc w:val="both"/>
      </w:pPr>
      <w:r>
        <w:t>2. Проект решения о внесении изменений и (или) дополнений в решение о бюджете в Совет Побединского сельского поселения разрабатывает и представляет финансовый орган.</w:t>
      </w:r>
    </w:p>
    <w:p w:rsidR="0055141D" w:rsidRDefault="0055141D" w:rsidP="0055141D">
      <w:pPr>
        <w:widowControl w:val="0"/>
        <w:ind w:firstLine="709"/>
        <w:jc w:val="both"/>
      </w:pPr>
      <w:r>
        <w:t>Одновременно с проектом решения представляются ожидаемые итоги социально-экономического развития территории Побединского сельского поселения в текущем финансовом году, пояснительная записка с обоснованием предлагаемых изменений и (или) дополнений в решение о бюджете.</w:t>
      </w:r>
    </w:p>
    <w:p w:rsidR="0055141D" w:rsidRDefault="0055141D" w:rsidP="0055141D">
      <w:pPr>
        <w:widowControl w:val="0"/>
        <w:ind w:firstLine="709"/>
        <w:jc w:val="both"/>
      </w:pPr>
      <w:r>
        <w:t>3. Проект решения о внесении изменений и (или) дополнений в решение о бюджете рассматривается в одном чтении не позднее 15 дней со дня принятия его к рассмотрению.</w:t>
      </w:r>
    </w:p>
    <w:p w:rsidR="0055141D" w:rsidRDefault="0055141D" w:rsidP="0055141D">
      <w:pPr>
        <w:tabs>
          <w:tab w:val="left" w:pos="1080"/>
        </w:tabs>
        <w:autoSpaceDE w:val="0"/>
        <w:autoSpaceDN w:val="0"/>
        <w:adjustRightInd w:val="0"/>
        <w:ind w:firstLine="709"/>
        <w:jc w:val="both"/>
      </w:pPr>
    </w:p>
    <w:p w:rsidR="0055141D" w:rsidRDefault="0055141D" w:rsidP="0055141D">
      <w:pPr>
        <w:tabs>
          <w:tab w:val="left" w:pos="1080"/>
        </w:tabs>
        <w:autoSpaceDE w:val="0"/>
        <w:autoSpaceDN w:val="0"/>
        <w:adjustRightInd w:val="0"/>
        <w:jc w:val="center"/>
        <w:rPr>
          <w:b/>
        </w:rPr>
      </w:pPr>
      <w:r>
        <w:rPr>
          <w:b/>
        </w:rPr>
        <w:t>Статья 22. Проведение Контрольно-счетным органом Шегарского района экспертизы проекта решения о местном бюджете</w:t>
      </w:r>
    </w:p>
    <w:p w:rsidR="0055141D" w:rsidRDefault="0055141D" w:rsidP="0055141D">
      <w:pPr>
        <w:tabs>
          <w:tab w:val="left" w:pos="1080"/>
        </w:tabs>
        <w:autoSpaceDE w:val="0"/>
        <w:autoSpaceDN w:val="0"/>
        <w:adjustRightInd w:val="0"/>
        <w:ind w:firstLine="709"/>
        <w:jc w:val="center"/>
        <w:rPr>
          <w:b/>
        </w:rPr>
      </w:pPr>
    </w:p>
    <w:p w:rsidR="0055141D" w:rsidRDefault="0055141D" w:rsidP="0055141D">
      <w:pPr>
        <w:numPr>
          <w:ilvl w:val="0"/>
          <w:numId w:val="24"/>
        </w:numPr>
        <w:tabs>
          <w:tab w:val="left" w:pos="1080"/>
        </w:tabs>
        <w:suppressAutoHyphens w:val="0"/>
        <w:autoSpaceDE w:val="0"/>
        <w:autoSpaceDN w:val="0"/>
        <w:adjustRightInd w:val="0"/>
        <w:contextualSpacing/>
        <w:jc w:val="both"/>
      </w:pPr>
      <w:r>
        <w:t xml:space="preserve"> Проект решения о местном бюджете, внесенный в Совет Побединского сельского поселения, направляется Председателем Совета Побединского сельского поселения в Контрольно-счетный орган Шегарского района Томской области для проведения экспертизы.</w:t>
      </w:r>
    </w:p>
    <w:p w:rsidR="0055141D" w:rsidRDefault="0055141D" w:rsidP="0055141D">
      <w:pPr>
        <w:numPr>
          <w:ilvl w:val="0"/>
          <w:numId w:val="24"/>
        </w:numPr>
        <w:tabs>
          <w:tab w:val="left" w:pos="1080"/>
        </w:tabs>
        <w:suppressAutoHyphens w:val="0"/>
        <w:autoSpaceDE w:val="0"/>
        <w:autoSpaceDN w:val="0"/>
        <w:adjustRightInd w:val="0"/>
        <w:contextualSpacing/>
        <w:jc w:val="both"/>
      </w:pPr>
      <w:r>
        <w:t>Указанная экспертиза проводится Контрольно-счетным органом Шегарского района Томской области и завершается подготовкой заключения Контрольно-счетного органа Шегарского района Томской области.</w:t>
      </w:r>
    </w:p>
    <w:p w:rsidR="0055141D" w:rsidRDefault="0055141D" w:rsidP="0055141D">
      <w:pPr>
        <w:numPr>
          <w:ilvl w:val="0"/>
          <w:numId w:val="24"/>
        </w:numPr>
        <w:tabs>
          <w:tab w:val="left" w:pos="1080"/>
        </w:tabs>
        <w:suppressAutoHyphens w:val="0"/>
        <w:autoSpaceDE w:val="0"/>
        <w:autoSpaceDN w:val="0"/>
        <w:adjustRightInd w:val="0"/>
        <w:contextualSpacing/>
        <w:jc w:val="both"/>
      </w:pPr>
      <w:r>
        <w:t>Заключение Контрольно-счетного органа Шегарского района Томской области на проект решения о местном бюджете должно быть представлено Контрольно-счетным органом Шегарского района Томской области в Совет Побединского сельского поселения и направлено в Администрацию сельсовета не позднее чем за десять дней до дня рассмотрения указанного проекта решения о местном бюджете Советом Побединского сельского поселения.</w:t>
      </w:r>
    </w:p>
    <w:p w:rsidR="0055141D" w:rsidRDefault="0055141D" w:rsidP="0055141D">
      <w:pPr>
        <w:tabs>
          <w:tab w:val="left" w:pos="1080"/>
        </w:tabs>
        <w:autoSpaceDE w:val="0"/>
        <w:autoSpaceDN w:val="0"/>
        <w:adjustRightInd w:val="0"/>
        <w:ind w:firstLine="709"/>
        <w:outlineLvl w:val="1"/>
        <w:rPr>
          <w:b/>
          <w:color w:val="FF0000"/>
        </w:rPr>
      </w:pPr>
    </w:p>
    <w:p w:rsidR="0055141D" w:rsidRDefault="0055141D" w:rsidP="0055141D">
      <w:pPr>
        <w:jc w:val="center"/>
        <w:rPr>
          <w:b/>
        </w:rPr>
      </w:pPr>
      <w:r>
        <w:rPr>
          <w:b/>
        </w:rPr>
        <w:t>Статья 23. Временное управление бюджетом Побединского сельского поселения</w:t>
      </w:r>
    </w:p>
    <w:p w:rsidR="0055141D" w:rsidRDefault="0055141D" w:rsidP="0055141D">
      <w:pPr>
        <w:pStyle w:val="ConsNormal"/>
        <w:tabs>
          <w:tab w:val="left" w:pos="1080"/>
        </w:tabs>
        <w:ind w:firstLine="709"/>
        <w:jc w:val="center"/>
        <w:rPr>
          <w:rFonts w:ascii="Times New Roman" w:hAnsi="Times New Roman"/>
          <w:b/>
          <w:sz w:val="24"/>
          <w:szCs w:val="24"/>
        </w:rPr>
      </w:pPr>
    </w:p>
    <w:p w:rsidR="0055141D" w:rsidRDefault="0055141D" w:rsidP="0055141D">
      <w:pPr>
        <w:pStyle w:val="ConsPlusNormal"/>
        <w:numPr>
          <w:ilvl w:val="0"/>
          <w:numId w:val="25"/>
        </w:numPr>
        <w:tabs>
          <w:tab w:val="left" w:pos="1080"/>
        </w:tabs>
        <w:autoSpaceDN w:val="0"/>
        <w:adjustRightInd w:val="0"/>
        <w:ind w:firstLine="709"/>
        <w:contextualSpacing/>
        <w:jc w:val="both"/>
        <w:rPr>
          <w:rFonts w:ascii="Times New Roman" w:hAnsi="Times New Roman" w:cs="Times New Roman"/>
          <w:sz w:val="24"/>
          <w:szCs w:val="24"/>
        </w:rPr>
      </w:pPr>
      <w:r>
        <w:rPr>
          <w:rFonts w:ascii="Times New Roman" w:hAnsi="Times New Roman" w:cs="Times New Roman"/>
          <w:sz w:val="24"/>
          <w:szCs w:val="24"/>
        </w:rPr>
        <w:t>В случае если решение о местном бюджете не вступило в силу с начала текущего финансового года:</w:t>
      </w:r>
    </w:p>
    <w:p w:rsidR="0055141D" w:rsidRDefault="0055141D" w:rsidP="0055141D">
      <w:pPr>
        <w:pStyle w:val="ConsPlusNormal"/>
        <w:numPr>
          <w:ilvl w:val="0"/>
          <w:numId w:val="26"/>
        </w:numPr>
        <w:tabs>
          <w:tab w:val="left" w:pos="1080"/>
        </w:tabs>
        <w:autoSpaceDN w:val="0"/>
        <w:adjustRightInd w:val="0"/>
        <w:ind w:firstLine="709"/>
        <w:contextualSpacing/>
        <w:jc w:val="both"/>
        <w:rPr>
          <w:rFonts w:ascii="Times New Roman" w:hAnsi="Times New Roman" w:cs="Times New Roman"/>
          <w:sz w:val="24"/>
          <w:szCs w:val="24"/>
        </w:rPr>
      </w:pPr>
      <w:r>
        <w:rPr>
          <w:rFonts w:ascii="Times New Roman" w:hAnsi="Times New Roman" w:cs="Times New Roman"/>
          <w:sz w:val="24"/>
          <w:szCs w:val="24"/>
        </w:rPr>
        <w:t>Администрация поселения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55141D" w:rsidRDefault="0055141D" w:rsidP="0055141D">
      <w:pPr>
        <w:pStyle w:val="ConsPlusNormal"/>
        <w:numPr>
          <w:ilvl w:val="0"/>
          <w:numId w:val="26"/>
        </w:numPr>
        <w:tabs>
          <w:tab w:val="left" w:pos="1080"/>
        </w:tabs>
        <w:autoSpaceDN w:val="0"/>
        <w:adjustRightInd w:val="0"/>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иные показатели, определяемые решением о местном бюджете, применяются в размерах (нормативах) и порядке, которые были установлены решением о бюджете на отчетный финансовый год;</w:t>
      </w:r>
    </w:p>
    <w:p w:rsidR="0055141D" w:rsidRDefault="0055141D" w:rsidP="0055141D">
      <w:pPr>
        <w:pStyle w:val="ConsPlusNormal"/>
        <w:numPr>
          <w:ilvl w:val="0"/>
          <w:numId w:val="26"/>
        </w:numPr>
        <w:tabs>
          <w:tab w:val="left" w:pos="1080"/>
        </w:tabs>
        <w:autoSpaceDN w:val="0"/>
        <w:adjustRightInd w:val="0"/>
        <w:ind w:firstLine="709"/>
        <w:contextualSpacing/>
        <w:jc w:val="both"/>
        <w:rPr>
          <w:rFonts w:ascii="Times New Roman" w:hAnsi="Times New Roman" w:cs="Times New Roman"/>
          <w:sz w:val="24"/>
          <w:szCs w:val="24"/>
        </w:rPr>
      </w:pPr>
      <w:r>
        <w:rPr>
          <w:rFonts w:ascii="Times New Roman" w:hAnsi="Times New Roman" w:cs="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55141D" w:rsidRDefault="0055141D" w:rsidP="0055141D">
      <w:pPr>
        <w:pStyle w:val="ConsPlusNormal"/>
        <w:numPr>
          <w:ilvl w:val="0"/>
          <w:numId w:val="25"/>
        </w:numPr>
        <w:tabs>
          <w:tab w:val="left" w:pos="1080"/>
        </w:tabs>
        <w:autoSpaceDN w:val="0"/>
        <w:adjustRightInd w:val="0"/>
        <w:ind w:firstLine="709"/>
        <w:contextualSpacing/>
        <w:jc w:val="both"/>
        <w:rPr>
          <w:rFonts w:ascii="Times New Roman" w:hAnsi="Times New Roman" w:cs="Times New Roman"/>
          <w:sz w:val="24"/>
          <w:szCs w:val="24"/>
        </w:rPr>
      </w:pPr>
      <w:r>
        <w:rPr>
          <w:rFonts w:ascii="Times New Roman" w:hAnsi="Times New Roman" w:cs="Times New Roman"/>
          <w:sz w:val="24"/>
          <w:szCs w:val="24"/>
        </w:rPr>
        <w:t>Если решение о местном бюджете не вступило в силу через три месяца после начала финансового года, Администрация поселения организует исполнение бюджета при соблюдении условий, определенных пунктом 1 настоящей статьи.</w:t>
      </w:r>
    </w:p>
    <w:p w:rsidR="0055141D" w:rsidRDefault="0055141D" w:rsidP="0055141D">
      <w:pPr>
        <w:pStyle w:val="ConsPlusNormal"/>
        <w:tabs>
          <w:tab w:val="left" w:pos="1080"/>
        </w:tabs>
        <w:ind w:firstLine="709"/>
        <w:jc w:val="both"/>
        <w:rPr>
          <w:rFonts w:ascii="Times New Roman" w:hAnsi="Times New Roman" w:cs="Times New Roman"/>
          <w:sz w:val="24"/>
          <w:szCs w:val="24"/>
        </w:rPr>
      </w:pPr>
      <w:r>
        <w:rPr>
          <w:rFonts w:ascii="Times New Roman" w:hAnsi="Times New Roman" w:cs="Times New Roman"/>
          <w:sz w:val="24"/>
          <w:szCs w:val="24"/>
        </w:rPr>
        <w:t>При этом Администрация поселения не имеет права:</w:t>
      </w:r>
    </w:p>
    <w:p w:rsidR="0055141D" w:rsidRDefault="0055141D" w:rsidP="0055141D">
      <w:pPr>
        <w:pStyle w:val="ConsPlusNormal"/>
        <w:numPr>
          <w:ilvl w:val="0"/>
          <w:numId w:val="27"/>
        </w:numPr>
        <w:tabs>
          <w:tab w:val="left" w:pos="1080"/>
        </w:tabs>
        <w:autoSpaceDN w:val="0"/>
        <w:adjustRightInd w:val="0"/>
        <w:ind w:firstLine="709"/>
        <w:contextualSpacing/>
        <w:jc w:val="both"/>
        <w:rPr>
          <w:rFonts w:ascii="Times New Roman" w:hAnsi="Times New Roman" w:cs="Times New Roman"/>
          <w:sz w:val="24"/>
          <w:szCs w:val="24"/>
        </w:rPr>
      </w:pPr>
      <w:r>
        <w:rPr>
          <w:rFonts w:ascii="Times New Roman" w:hAnsi="Times New Roman" w:cs="Times New Roman"/>
          <w:sz w:val="24"/>
          <w:szCs w:val="24"/>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55141D" w:rsidRDefault="0055141D" w:rsidP="0055141D">
      <w:pPr>
        <w:pStyle w:val="ConsPlusNormal"/>
        <w:numPr>
          <w:ilvl w:val="0"/>
          <w:numId w:val="27"/>
        </w:numPr>
        <w:tabs>
          <w:tab w:val="left" w:pos="1080"/>
        </w:tabs>
        <w:autoSpaceDN w:val="0"/>
        <w:adjustRightInd w:val="0"/>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предоставлять бюджетные кредиты;</w:t>
      </w:r>
    </w:p>
    <w:p w:rsidR="0055141D" w:rsidRDefault="0055141D" w:rsidP="0055141D">
      <w:pPr>
        <w:pStyle w:val="ConsPlusNormal"/>
        <w:numPr>
          <w:ilvl w:val="0"/>
          <w:numId w:val="27"/>
        </w:numPr>
        <w:tabs>
          <w:tab w:val="left" w:pos="1080"/>
        </w:tabs>
        <w:autoSpaceDN w:val="0"/>
        <w:adjustRightInd w:val="0"/>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55141D" w:rsidRDefault="0055141D" w:rsidP="0055141D">
      <w:pPr>
        <w:pStyle w:val="ConsPlusNormal"/>
        <w:numPr>
          <w:ilvl w:val="0"/>
          <w:numId w:val="27"/>
        </w:numPr>
        <w:tabs>
          <w:tab w:val="left" w:pos="1080"/>
        </w:tabs>
        <w:autoSpaceDN w:val="0"/>
        <w:adjustRightInd w:val="0"/>
        <w:ind w:firstLine="709"/>
        <w:contextualSpacing/>
        <w:jc w:val="both"/>
        <w:rPr>
          <w:rFonts w:ascii="Times New Roman" w:hAnsi="Times New Roman" w:cs="Times New Roman"/>
          <w:sz w:val="24"/>
          <w:szCs w:val="24"/>
        </w:rPr>
      </w:pPr>
      <w:r>
        <w:rPr>
          <w:rFonts w:ascii="Times New Roman" w:hAnsi="Times New Roman" w:cs="Times New Roman"/>
          <w:sz w:val="24"/>
          <w:szCs w:val="24"/>
        </w:rPr>
        <w:t>формировать резервный фонд.</w:t>
      </w:r>
    </w:p>
    <w:p w:rsidR="0055141D" w:rsidRDefault="0055141D" w:rsidP="0055141D">
      <w:pPr>
        <w:pStyle w:val="ConsPlusNormal"/>
        <w:numPr>
          <w:ilvl w:val="0"/>
          <w:numId w:val="25"/>
        </w:numPr>
        <w:tabs>
          <w:tab w:val="left" w:pos="1080"/>
        </w:tabs>
        <w:autoSpaceDN w:val="0"/>
        <w:adjustRightInd w:val="0"/>
        <w:ind w:firstLine="709"/>
        <w:contextualSpacing/>
        <w:jc w:val="both"/>
        <w:rPr>
          <w:rFonts w:ascii="Times New Roman" w:hAnsi="Times New Roman" w:cs="Times New Roman"/>
          <w:sz w:val="24"/>
          <w:szCs w:val="24"/>
        </w:rPr>
      </w:pPr>
      <w:r>
        <w:rPr>
          <w:rFonts w:ascii="Times New Roman" w:hAnsi="Times New Roman" w:cs="Times New Roman"/>
          <w:sz w:val="24"/>
          <w:szCs w:val="24"/>
        </w:rPr>
        <w:t>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Глава сельсовета представляет на рассмотрение и утверждение Совета Побединского сельского поселения проект решения о внесении изменений в решение о местном бюджете, уточняющего показатели бюджета с учетом исполнения бюджета за период временного управления бюджетом.</w:t>
      </w:r>
    </w:p>
    <w:p w:rsidR="0055141D" w:rsidRDefault="0055141D" w:rsidP="0055141D">
      <w:pPr>
        <w:ind w:firstLine="709"/>
        <w:jc w:val="both"/>
      </w:pPr>
      <w:r>
        <w:t>Решение рассматривается и утверждается Советом Побединского сельского поселения в срок, не превышающий 15 дней со дня его представления в Совет Побединского сельского поселения.</w:t>
      </w:r>
    </w:p>
    <w:p w:rsidR="0055141D" w:rsidRDefault="0055141D" w:rsidP="0055141D">
      <w:pPr>
        <w:ind w:firstLine="709"/>
        <w:jc w:val="both"/>
      </w:pPr>
      <w:r>
        <w:t>4.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55141D" w:rsidRDefault="0055141D" w:rsidP="0055141D">
      <w:pPr>
        <w:ind w:firstLine="709"/>
      </w:pPr>
    </w:p>
    <w:p w:rsidR="0055141D" w:rsidRDefault="0055141D" w:rsidP="0055141D">
      <w:pPr>
        <w:jc w:val="center"/>
        <w:rPr>
          <w:b/>
        </w:rPr>
      </w:pPr>
      <w:r>
        <w:rPr>
          <w:b/>
        </w:rPr>
        <w:t>ГЛАВА 5. ИСПОЛНЕНИЕ БЮДЖЕТА ПОБЕДИНСКОГО СЕЛЬСКОГО ПОСЕЛЕНИЯ.</w:t>
      </w:r>
    </w:p>
    <w:p w:rsidR="0055141D" w:rsidRDefault="0055141D" w:rsidP="0055141D">
      <w:pPr>
        <w:jc w:val="center"/>
        <w:rPr>
          <w:rFonts w:eastAsia="Times New Roman CYR"/>
          <w:b/>
          <w:bCs/>
        </w:rPr>
      </w:pPr>
      <w:bookmarkStart w:id="34" w:name="_Toc105937815"/>
      <w:r>
        <w:rPr>
          <w:rFonts w:eastAsia="Times New Roman CYR"/>
          <w:b/>
          <w:bCs/>
        </w:rPr>
        <w:t>Статья 24. Исполнение бюджета по доходам и расходам</w:t>
      </w:r>
    </w:p>
    <w:p w:rsidR="0055141D" w:rsidRDefault="0055141D" w:rsidP="0055141D">
      <w:pPr>
        <w:ind w:firstLine="709"/>
        <w:jc w:val="center"/>
        <w:rPr>
          <w:rFonts w:eastAsia="Times New Roman CYR"/>
        </w:rPr>
      </w:pPr>
    </w:p>
    <w:p w:rsidR="0055141D" w:rsidRDefault="0055141D" w:rsidP="0055141D">
      <w:pPr>
        <w:ind w:firstLine="709"/>
        <w:jc w:val="both"/>
        <w:rPr>
          <w:shd w:val="clear" w:color="auto" w:fill="FFFF00"/>
        </w:rPr>
      </w:pPr>
      <w:r>
        <w:t>1. Исполнение бюджета обеспечивается Администрацией поселения.</w:t>
      </w:r>
    </w:p>
    <w:p w:rsidR="0055141D" w:rsidRDefault="0055141D" w:rsidP="0055141D">
      <w:pPr>
        <w:widowControl w:val="0"/>
        <w:ind w:firstLine="709"/>
        <w:jc w:val="both"/>
      </w:pPr>
      <w:r>
        <w:t>Организация исполнения бюджета возлагается на финансовый орган.</w:t>
      </w:r>
    </w:p>
    <w:p w:rsidR="0055141D" w:rsidRDefault="0055141D" w:rsidP="0055141D">
      <w:pPr>
        <w:widowControl w:val="0"/>
        <w:ind w:firstLine="709"/>
        <w:jc w:val="both"/>
      </w:pPr>
      <w:r>
        <w:t>2. Исполнение бюджета организуется на основе сводной бюджетной росписи и кассового плана.</w:t>
      </w:r>
    </w:p>
    <w:p w:rsidR="0055141D" w:rsidRDefault="0055141D" w:rsidP="0055141D">
      <w:pPr>
        <w:ind w:firstLine="709"/>
        <w:jc w:val="both"/>
      </w:pPr>
      <w:r>
        <w:t>3. Бюджет исполняется на основе единства кассы и подведомственности расходов. Казначейское обслуживание исполнения бюджета осуществляется Управлением Федерального казначейства по Томской области в порядке, установленном законодательством Российской Федерации.</w:t>
      </w:r>
    </w:p>
    <w:p w:rsidR="0055141D" w:rsidRDefault="0055141D" w:rsidP="0055141D">
      <w:pPr>
        <w:ind w:firstLine="709"/>
        <w:jc w:val="both"/>
      </w:pPr>
      <w:r>
        <w:t>Для казначейского обслуживания исполнения бюджета Побединского сельского поселения в Управлении Федерального казначейства по Томской области с учетом положений статьи 38.2 Бюджетного кодекса Российской Федерации открывается единый счет бюджета Побединского сельского поселения, через который осуществляются все операции по исполнению бюджета.</w:t>
      </w:r>
    </w:p>
    <w:p w:rsidR="0055141D" w:rsidRDefault="0055141D" w:rsidP="0055141D">
      <w:pPr>
        <w:autoSpaceDE w:val="0"/>
        <w:autoSpaceDN w:val="0"/>
        <w:adjustRightInd w:val="0"/>
        <w:ind w:firstLine="709"/>
        <w:jc w:val="both"/>
      </w:pPr>
      <w:r>
        <w:t xml:space="preserve">4. Для исполнения судебных актов по искам к муниципальному образованию Побединский сельсовет о возмещении вреда, причиненного незаконными действиями (бездействием) органов местного самоуправления или их должностных лиц, в том числе в </w:t>
      </w:r>
      <w:r>
        <w:lastRenderedPageBreak/>
        <w:t>результате издания органами местного самоуправления Побединского сельского поселения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Побединского сельского поселения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за счет средств местного бюджета, документы, предусмотренные пунктом 2 статьи 242.1 Бюджетного кодекса Российской Федерации, в разумный срок направляются для исполнения в финансовый орган.</w:t>
      </w:r>
    </w:p>
    <w:p w:rsidR="0055141D" w:rsidRDefault="0055141D" w:rsidP="0055141D">
      <w:pPr>
        <w:autoSpaceDE w:val="0"/>
        <w:autoSpaceDN w:val="0"/>
        <w:adjustRightInd w:val="0"/>
        <w:ind w:firstLine="709"/>
        <w:jc w:val="both"/>
      </w:pPr>
      <w:bookmarkStart w:id="35" w:name="sub_2422042"/>
      <w:r>
        <w:t>5. Администрация поселения, представляющая в суде интересы поселения в соответствии с пунктами 5 - 6 статьи 2 настоящего Положения, обязана в течение 10 дней после вынесения (принятия) судебного акта в окончательной форме направить должностному лицу финансового органа информацию о результатах рассмотрения дела в суде, а также представить информацию о наличии оснований для обжалования судебного акта.</w:t>
      </w:r>
    </w:p>
    <w:p w:rsidR="0055141D" w:rsidRDefault="0055141D" w:rsidP="0055141D">
      <w:pPr>
        <w:autoSpaceDE w:val="0"/>
        <w:autoSpaceDN w:val="0"/>
        <w:adjustRightInd w:val="0"/>
        <w:ind w:firstLine="709"/>
        <w:jc w:val="both"/>
        <w:rPr>
          <w:color w:val="000000"/>
        </w:rPr>
      </w:pPr>
      <w:r>
        <w:rPr>
          <w:color w:val="000000"/>
        </w:rPr>
        <w:t>Указанная информация должна содержать следующие сведения:</w:t>
      </w:r>
    </w:p>
    <w:p w:rsidR="0055141D" w:rsidRDefault="0055141D" w:rsidP="0055141D">
      <w:pPr>
        <w:autoSpaceDE w:val="0"/>
        <w:autoSpaceDN w:val="0"/>
        <w:adjustRightInd w:val="0"/>
        <w:ind w:firstLine="709"/>
        <w:jc w:val="both"/>
        <w:rPr>
          <w:color w:val="000000"/>
        </w:rPr>
      </w:pPr>
      <w:r>
        <w:rPr>
          <w:color w:val="000000"/>
        </w:rPr>
        <w:t>1) наименование суда, вынесшего судебный акт;</w:t>
      </w:r>
    </w:p>
    <w:p w:rsidR="0055141D" w:rsidRDefault="0055141D" w:rsidP="0055141D">
      <w:pPr>
        <w:autoSpaceDE w:val="0"/>
        <w:autoSpaceDN w:val="0"/>
        <w:adjustRightInd w:val="0"/>
        <w:ind w:firstLine="709"/>
        <w:jc w:val="both"/>
        <w:rPr>
          <w:color w:val="000000"/>
        </w:rPr>
      </w:pPr>
      <w:r>
        <w:rPr>
          <w:color w:val="000000"/>
        </w:rPr>
        <w:t>2) дата вынесения судебного акта судом первой инстанции, номер дела;</w:t>
      </w:r>
    </w:p>
    <w:p w:rsidR="0055141D" w:rsidRDefault="0055141D" w:rsidP="0055141D">
      <w:pPr>
        <w:autoSpaceDE w:val="0"/>
        <w:autoSpaceDN w:val="0"/>
        <w:adjustRightInd w:val="0"/>
        <w:ind w:firstLine="709"/>
        <w:jc w:val="both"/>
        <w:rPr>
          <w:color w:val="000000"/>
        </w:rPr>
      </w:pPr>
      <w:r>
        <w:rPr>
          <w:color w:val="000000"/>
        </w:rPr>
        <w:t>3) наименование истца;</w:t>
      </w:r>
    </w:p>
    <w:p w:rsidR="0055141D" w:rsidRDefault="0055141D" w:rsidP="0055141D">
      <w:pPr>
        <w:autoSpaceDE w:val="0"/>
        <w:autoSpaceDN w:val="0"/>
        <w:adjustRightInd w:val="0"/>
        <w:ind w:firstLine="709"/>
        <w:jc w:val="both"/>
        <w:rPr>
          <w:color w:val="000000"/>
        </w:rPr>
      </w:pPr>
      <w:r>
        <w:rPr>
          <w:color w:val="000000"/>
        </w:rPr>
        <w:t>4) предмет спора (заявленное требование);</w:t>
      </w:r>
    </w:p>
    <w:p w:rsidR="0055141D" w:rsidRDefault="0055141D" w:rsidP="0055141D">
      <w:pPr>
        <w:autoSpaceDE w:val="0"/>
        <w:autoSpaceDN w:val="0"/>
        <w:adjustRightInd w:val="0"/>
        <w:ind w:firstLine="709"/>
        <w:jc w:val="both"/>
        <w:rPr>
          <w:color w:val="000000"/>
        </w:rPr>
      </w:pPr>
      <w:r>
        <w:rPr>
          <w:color w:val="000000"/>
        </w:rPr>
        <w:t xml:space="preserve">5)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 </w:t>
      </w:r>
      <w:r>
        <w:t>Побединского сельского поселения</w:t>
      </w:r>
      <w:r>
        <w:rPr>
          <w:color w:val="000000"/>
        </w:rPr>
        <w:t>;</w:t>
      </w:r>
    </w:p>
    <w:p w:rsidR="0055141D" w:rsidRDefault="0055141D" w:rsidP="0055141D">
      <w:pPr>
        <w:autoSpaceDE w:val="0"/>
        <w:autoSpaceDN w:val="0"/>
        <w:adjustRightInd w:val="0"/>
        <w:ind w:firstLine="709"/>
        <w:jc w:val="both"/>
        <w:rPr>
          <w:color w:val="000000"/>
        </w:rPr>
      </w:pPr>
      <w:r>
        <w:rPr>
          <w:color w:val="000000"/>
        </w:rPr>
        <w:t>6) наличие (отсутствие) оснований для обжалования судебного акта.</w:t>
      </w:r>
    </w:p>
    <w:p w:rsidR="0055141D" w:rsidRDefault="0055141D" w:rsidP="0055141D">
      <w:pPr>
        <w:autoSpaceDE w:val="0"/>
        <w:autoSpaceDN w:val="0"/>
        <w:adjustRightInd w:val="0"/>
        <w:ind w:firstLine="709"/>
        <w:jc w:val="both"/>
      </w:pPr>
      <w:bookmarkStart w:id="36" w:name="sub_2422043"/>
      <w:bookmarkEnd w:id="35"/>
      <w:r>
        <w:t>6. При наличии оснований для обжалования судебного акта, а также в случае обжалования судебного акта иными участниками судебного процесса администрация сельсовета в течение 10 дней после вынесения (принятия) судебного акта апелляционной, кассационной или надзорной инстанции в окончательной форме обязана представить должностному лицу финансового органа информацию о результатах обжалования судебного акта.</w:t>
      </w:r>
    </w:p>
    <w:p w:rsidR="0055141D" w:rsidRDefault="0055141D" w:rsidP="0055141D">
      <w:pPr>
        <w:autoSpaceDE w:val="0"/>
        <w:autoSpaceDN w:val="0"/>
        <w:adjustRightInd w:val="0"/>
        <w:ind w:firstLine="709"/>
        <w:jc w:val="both"/>
        <w:rPr>
          <w:color w:val="000000"/>
        </w:rPr>
      </w:pPr>
      <w:r>
        <w:rPr>
          <w:color w:val="000000"/>
        </w:rPr>
        <w:t>Указанная информация должна содержать следующие сведения:</w:t>
      </w:r>
    </w:p>
    <w:p w:rsidR="0055141D" w:rsidRDefault="0055141D" w:rsidP="0055141D">
      <w:pPr>
        <w:autoSpaceDE w:val="0"/>
        <w:autoSpaceDN w:val="0"/>
        <w:adjustRightInd w:val="0"/>
        <w:ind w:firstLine="709"/>
        <w:jc w:val="both"/>
        <w:rPr>
          <w:color w:val="000000"/>
        </w:rPr>
      </w:pPr>
      <w:r>
        <w:rPr>
          <w:color w:val="000000"/>
        </w:rPr>
        <w:t>1) наименование суда, вынесшего судебный акт;</w:t>
      </w:r>
    </w:p>
    <w:p w:rsidR="0055141D" w:rsidRDefault="0055141D" w:rsidP="0055141D">
      <w:pPr>
        <w:autoSpaceDE w:val="0"/>
        <w:autoSpaceDN w:val="0"/>
        <w:adjustRightInd w:val="0"/>
        <w:ind w:firstLine="709"/>
        <w:jc w:val="both"/>
        <w:rPr>
          <w:color w:val="000000"/>
        </w:rPr>
      </w:pPr>
      <w:r>
        <w:rPr>
          <w:color w:val="000000"/>
        </w:rPr>
        <w:t>2) дата вынесения судебного акта судом апелляционной (кассационной, надзорной) инстанции, номер дела;</w:t>
      </w:r>
    </w:p>
    <w:p w:rsidR="0055141D" w:rsidRDefault="0055141D" w:rsidP="0055141D">
      <w:pPr>
        <w:autoSpaceDE w:val="0"/>
        <w:autoSpaceDN w:val="0"/>
        <w:adjustRightInd w:val="0"/>
        <w:ind w:firstLine="709"/>
        <w:jc w:val="both"/>
        <w:rPr>
          <w:color w:val="000000"/>
        </w:rPr>
      </w:pPr>
      <w:r>
        <w:rPr>
          <w:color w:val="000000"/>
        </w:rPr>
        <w:t>3) выводы суда по результатам рассмотрения апелляционной (кассационной, надзорной) жалобы;</w:t>
      </w:r>
    </w:p>
    <w:p w:rsidR="0055141D" w:rsidRDefault="0055141D" w:rsidP="0055141D">
      <w:pPr>
        <w:autoSpaceDE w:val="0"/>
        <w:autoSpaceDN w:val="0"/>
        <w:adjustRightInd w:val="0"/>
        <w:ind w:firstLine="709"/>
        <w:jc w:val="both"/>
        <w:rPr>
          <w:color w:val="000000"/>
        </w:rPr>
      </w:pPr>
      <w:r>
        <w:rPr>
          <w:color w:val="000000"/>
        </w:rPr>
        <w:t>4)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 казны Побединского сельского поселения по итогам рассмотрения дела в суде апелляционной (кассационной, надзорной) инстанции.</w:t>
      </w:r>
    </w:p>
    <w:p w:rsidR="0055141D" w:rsidRDefault="0055141D" w:rsidP="0055141D">
      <w:pPr>
        <w:autoSpaceDE w:val="0"/>
        <w:autoSpaceDN w:val="0"/>
        <w:adjustRightInd w:val="0"/>
        <w:ind w:firstLine="709"/>
        <w:jc w:val="both"/>
        <w:rPr>
          <w:color w:val="000000"/>
        </w:rPr>
      </w:pPr>
      <w:r>
        <w:rPr>
          <w:color w:val="000000"/>
        </w:rPr>
        <w:t>7. Информация представляется в произвольной письменной форме за подписью Главы поселения.</w:t>
      </w:r>
    </w:p>
    <w:p w:rsidR="0055141D" w:rsidRDefault="0055141D" w:rsidP="0055141D">
      <w:pPr>
        <w:autoSpaceDE w:val="0"/>
        <w:autoSpaceDN w:val="0"/>
        <w:adjustRightInd w:val="0"/>
        <w:ind w:firstLine="709"/>
        <w:jc w:val="both"/>
        <w:rPr>
          <w:color w:val="22272F"/>
        </w:rPr>
      </w:pPr>
      <w:r>
        <w:rPr>
          <w:color w:val="000000"/>
        </w:rPr>
        <w:t>Датой предоставления информации, указанной в пунктах 5 и 6 настоящей статьи, считается дата ее получения должностным л</w:t>
      </w:r>
      <w:r>
        <w:t>ицом финансового органа</w:t>
      </w:r>
      <w:r>
        <w:rPr>
          <w:color w:val="22272F"/>
        </w:rPr>
        <w:t>.</w:t>
      </w:r>
    </w:p>
    <w:p w:rsidR="0055141D" w:rsidRDefault="0055141D" w:rsidP="0055141D">
      <w:pPr>
        <w:autoSpaceDE w:val="0"/>
        <w:autoSpaceDN w:val="0"/>
        <w:adjustRightInd w:val="0"/>
        <w:ind w:firstLine="709"/>
        <w:jc w:val="both"/>
      </w:pPr>
      <w:bookmarkStart w:id="37" w:name="sub_2422044"/>
      <w:bookmarkEnd w:id="36"/>
      <w:r>
        <w:t>8. В целях реализации поселения права регресса, установленного пунктом 3.1 статьи 1081 Гражданского кодекса Российской Федерации, финансовый орган уведомляет Администрацию сельсовета об исполнении за счет казны Побединского сельского поселения судебного акта о возмещении вреда.</w:t>
      </w:r>
    </w:p>
    <w:bookmarkEnd w:id="37"/>
    <w:p w:rsidR="0055141D" w:rsidRDefault="0055141D" w:rsidP="0055141D">
      <w:pPr>
        <w:autoSpaceDE w:val="0"/>
        <w:autoSpaceDN w:val="0"/>
        <w:adjustRightInd w:val="0"/>
        <w:ind w:firstLine="709"/>
        <w:jc w:val="both"/>
      </w:pPr>
      <w:r>
        <w:t xml:space="preserve">Исполнение судебных актов осуществляется за счет ассигнований, предусмотренных на эти цели решением о бюджете. При исполнении судебных актов в </w:t>
      </w:r>
      <w:r>
        <w:lastRenderedPageBreak/>
        <w:t>объемах, превышающих ассигнования, утвержденные решением о бюджете на эти цели, вносятся соответствующие изменения в сводную бюджетную роспись Побединского сельского поселения.</w:t>
      </w:r>
    </w:p>
    <w:p w:rsidR="0055141D" w:rsidRDefault="0055141D" w:rsidP="0055141D">
      <w:pPr>
        <w:ind w:firstLine="709"/>
        <w:jc w:val="both"/>
      </w:pPr>
      <w:r>
        <w:t>9. Исполнение судебных актов производится в течение трех месяцев со дня поступления исполнительных документов на исполнение.</w:t>
      </w:r>
    </w:p>
    <w:p w:rsidR="0055141D" w:rsidRDefault="0055141D" w:rsidP="0055141D">
      <w:pPr>
        <w:ind w:firstLine="709"/>
        <w:jc w:val="both"/>
      </w:pPr>
      <w:r>
        <w:t>Исполнение судебных актов может быть приостановлено в соответствии с законодательством Российской Федерации.</w:t>
      </w:r>
    </w:p>
    <w:p w:rsidR="0055141D" w:rsidRDefault="0055141D" w:rsidP="0055141D">
      <w:pPr>
        <w:ind w:firstLine="709"/>
        <w:jc w:val="both"/>
      </w:pPr>
      <w:r>
        <w:t>В случае направления взыскателю или в суд уведомления об уточнении реквизитов банковского счета взыскателя течение срока, указанного в абзаце первом настоящего пункта, приостанавливается на срок, предусмотренный пунктом 3.2 статьи 242.1 Бюджетного кодекса Российской федерации.</w:t>
      </w:r>
    </w:p>
    <w:p w:rsidR="0055141D" w:rsidRDefault="0055141D" w:rsidP="0055141D">
      <w:pPr>
        <w:autoSpaceDE w:val="0"/>
        <w:autoSpaceDN w:val="0"/>
        <w:adjustRightInd w:val="0"/>
        <w:ind w:firstLine="709"/>
        <w:jc w:val="both"/>
        <w:rPr>
          <w:shd w:val="clear" w:color="auto" w:fill="FFFFFF"/>
        </w:rPr>
      </w:pPr>
      <w:r>
        <w:t>10.</w:t>
      </w:r>
      <w:r>
        <w:rPr>
          <w:shd w:val="clear" w:color="auto" w:fill="FFFFFF"/>
        </w:rPr>
        <w:t>В случае,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55141D" w:rsidRDefault="0055141D" w:rsidP="0055141D">
      <w:pPr>
        <w:autoSpaceDE w:val="0"/>
        <w:autoSpaceDN w:val="0"/>
        <w:adjustRightInd w:val="0"/>
        <w:ind w:firstLine="709"/>
        <w:jc w:val="both"/>
        <w:rPr>
          <w:shd w:val="clear" w:color="auto" w:fill="FFFFFF"/>
        </w:rPr>
      </w:pPr>
    </w:p>
    <w:p w:rsidR="0055141D" w:rsidRDefault="0055141D" w:rsidP="0055141D">
      <w:pPr>
        <w:jc w:val="center"/>
        <w:rPr>
          <w:b/>
        </w:rPr>
      </w:pPr>
      <w:r>
        <w:rPr>
          <w:b/>
        </w:rPr>
        <w:t>Статья 25. Сводная бюджетная роспись</w:t>
      </w:r>
    </w:p>
    <w:p w:rsidR="0055141D" w:rsidRDefault="0055141D" w:rsidP="0055141D">
      <w:pPr>
        <w:tabs>
          <w:tab w:val="left" w:pos="1134"/>
        </w:tabs>
        <w:autoSpaceDE w:val="0"/>
        <w:autoSpaceDN w:val="0"/>
        <w:adjustRightInd w:val="0"/>
        <w:ind w:firstLine="709"/>
        <w:jc w:val="both"/>
      </w:pPr>
    </w:p>
    <w:p w:rsidR="0055141D" w:rsidRDefault="0055141D" w:rsidP="0055141D">
      <w:pPr>
        <w:tabs>
          <w:tab w:val="left" w:pos="1134"/>
        </w:tabs>
        <w:autoSpaceDE w:val="0"/>
        <w:autoSpaceDN w:val="0"/>
        <w:adjustRightInd w:val="0"/>
        <w:ind w:firstLine="709"/>
        <w:jc w:val="both"/>
      </w:pPr>
      <w:r>
        <w:t>1. Порядок составления и ведения сводной бюджетной росписи устанавливается финансовым органом.</w:t>
      </w:r>
    </w:p>
    <w:p w:rsidR="0055141D" w:rsidRDefault="0055141D" w:rsidP="0055141D">
      <w:pPr>
        <w:tabs>
          <w:tab w:val="left" w:pos="1134"/>
        </w:tabs>
        <w:autoSpaceDE w:val="0"/>
        <w:autoSpaceDN w:val="0"/>
        <w:adjustRightInd w:val="0"/>
        <w:ind w:firstLine="709"/>
        <w:jc w:val="both"/>
      </w:pPr>
      <w:r>
        <w:t>Утверждение сводной бюджетной росписи и внесение изменений в нее осуществляется руководителем финансового органа.</w:t>
      </w:r>
    </w:p>
    <w:p w:rsidR="0055141D" w:rsidRDefault="0055141D" w:rsidP="0055141D">
      <w:pPr>
        <w:tabs>
          <w:tab w:val="left" w:pos="1134"/>
        </w:tabs>
        <w:autoSpaceDE w:val="0"/>
        <w:autoSpaceDN w:val="0"/>
        <w:adjustRightInd w:val="0"/>
        <w:ind w:firstLine="709"/>
        <w:jc w:val="both"/>
      </w:pPr>
      <w:r>
        <w:t>2. Утвержденные показатели сводной бюджетной росписи должны соответствовать решению о бюджете Побединского сельского поселения.</w:t>
      </w:r>
    </w:p>
    <w:p w:rsidR="0055141D" w:rsidRDefault="0055141D" w:rsidP="0055141D">
      <w:pPr>
        <w:tabs>
          <w:tab w:val="left" w:pos="1134"/>
        </w:tabs>
        <w:autoSpaceDE w:val="0"/>
        <w:autoSpaceDN w:val="0"/>
        <w:adjustRightInd w:val="0"/>
        <w:ind w:firstLine="709"/>
        <w:jc w:val="both"/>
      </w:pPr>
      <w:r>
        <w:t>В случае принятия решения о внесении изменений в решение о бюджете Побединского сельского поселения руководитель финансового органа утверждает соответствующие изменения в сводную бюджетную роспись.</w:t>
      </w:r>
    </w:p>
    <w:p w:rsidR="0055141D" w:rsidRDefault="0055141D" w:rsidP="0055141D">
      <w:pPr>
        <w:tabs>
          <w:tab w:val="left" w:pos="1134"/>
        </w:tabs>
        <w:autoSpaceDE w:val="0"/>
        <w:autoSpaceDN w:val="0"/>
        <w:adjustRightInd w:val="0"/>
        <w:ind w:firstLine="709"/>
        <w:jc w:val="both"/>
      </w:pPr>
      <w:r>
        <w:t>3. В сводную бюджетную роспись могут быть внесены изменения решениями руководителя финансового органа без внесения изменений в решение о бюджете Побединского сельского поселения в случаях, установленных статьей 217 Бюджетного кодекса Российской Федерации.</w:t>
      </w:r>
    </w:p>
    <w:p w:rsidR="0055141D" w:rsidRDefault="0055141D" w:rsidP="0055141D">
      <w:pPr>
        <w:tabs>
          <w:tab w:val="left" w:pos="1134"/>
        </w:tabs>
        <w:autoSpaceDE w:val="0"/>
        <w:autoSpaceDN w:val="0"/>
        <w:adjustRightInd w:val="0"/>
        <w:ind w:firstLine="709"/>
        <w:jc w:val="both"/>
      </w:pPr>
      <w:r>
        <w:t>4. Решением о бюджете Побединского сельского поселения на очередной финансовый год и плановый период могут быть установлены иные, не установленные частью 3 настоящей статьи, дополнительные основания для внесения изменений в сводную бюджетную роспись без внесения изменений в указанное решение.</w:t>
      </w:r>
    </w:p>
    <w:p w:rsidR="0055141D" w:rsidRDefault="0055141D" w:rsidP="0055141D">
      <w:pPr>
        <w:tabs>
          <w:tab w:val="left" w:pos="1134"/>
        </w:tabs>
        <w:autoSpaceDE w:val="0"/>
        <w:autoSpaceDN w:val="0"/>
        <w:adjustRightInd w:val="0"/>
        <w:ind w:firstLine="709"/>
        <w:jc w:val="both"/>
      </w:pPr>
    </w:p>
    <w:p w:rsidR="0055141D" w:rsidRDefault="0055141D" w:rsidP="0055141D">
      <w:pPr>
        <w:tabs>
          <w:tab w:val="left" w:pos="1134"/>
        </w:tabs>
        <w:autoSpaceDE w:val="0"/>
        <w:autoSpaceDN w:val="0"/>
        <w:adjustRightInd w:val="0"/>
        <w:jc w:val="center"/>
        <w:rPr>
          <w:b/>
        </w:rPr>
      </w:pPr>
      <w:r>
        <w:rPr>
          <w:b/>
        </w:rPr>
        <w:t>Статья 26. Основы казначейского сопровождения</w:t>
      </w:r>
    </w:p>
    <w:p w:rsidR="0055141D" w:rsidRDefault="0055141D" w:rsidP="0055141D">
      <w:pPr>
        <w:tabs>
          <w:tab w:val="left" w:pos="1134"/>
        </w:tabs>
        <w:autoSpaceDE w:val="0"/>
        <w:autoSpaceDN w:val="0"/>
        <w:adjustRightInd w:val="0"/>
        <w:ind w:firstLine="709"/>
        <w:jc w:val="both"/>
      </w:pPr>
    </w:p>
    <w:p w:rsidR="0055141D" w:rsidRDefault="0055141D" w:rsidP="0055141D">
      <w:pPr>
        <w:tabs>
          <w:tab w:val="left" w:pos="1134"/>
        </w:tabs>
        <w:autoSpaceDE w:val="0"/>
        <w:autoSpaceDN w:val="0"/>
        <w:adjustRightInd w:val="0"/>
        <w:ind w:firstLine="709"/>
        <w:jc w:val="both"/>
      </w:pPr>
      <w:r>
        <w:t>1. Финансовый орган в случаях, установленных решениями Совета Побединского сельского поселения, вправе осуществлять казначейское сопровождение в отношении средств, определенных в соответствии со статьей 242.26 Бюджетного кодекса Российской Федерации, в порядке, установленном Администрацией поселения в соответствии с общими требованиями, установленными Правительством Российской Федерации, содержащими в том числе положения, предусмотренные пунктом 3 статьи 242.23 Бюджетного кодекса Российской Федерации, а также требования к порядку санкционирования операций со средствами участников казначейского сопровождения, устанавливаемому финансовым органом.</w:t>
      </w:r>
    </w:p>
    <w:p w:rsidR="0055141D" w:rsidRDefault="0055141D" w:rsidP="0055141D">
      <w:pPr>
        <w:tabs>
          <w:tab w:val="left" w:pos="1134"/>
        </w:tabs>
        <w:autoSpaceDE w:val="0"/>
        <w:autoSpaceDN w:val="0"/>
        <w:adjustRightInd w:val="0"/>
        <w:ind w:firstLine="709"/>
        <w:jc w:val="both"/>
      </w:pPr>
      <w:r>
        <w:t>2. При размещении средств на депозитах, а также в иные финансовые инструменты в случаях, установленных решениями Совета Побединского сельского поселения, указанными в части 1 настоящей статьи, средства, предусмотренные настоящей частью, подлежат возврату на лицевые счета для учета операций со средствами участников казначейского сопровождения, включая средства, полученные от их размещения.</w:t>
      </w:r>
    </w:p>
    <w:p w:rsidR="0055141D" w:rsidRDefault="0055141D" w:rsidP="0055141D">
      <w:pPr>
        <w:tabs>
          <w:tab w:val="left" w:pos="1134"/>
        </w:tabs>
        <w:autoSpaceDE w:val="0"/>
        <w:autoSpaceDN w:val="0"/>
        <w:adjustRightInd w:val="0"/>
        <w:ind w:firstLine="709"/>
        <w:jc w:val="both"/>
      </w:pPr>
      <w:r>
        <w:lastRenderedPageBreak/>
        <w:t>3. Финансовый орган в случаях и порядке, установленных Правительством Российской Федерации, вправе осуществлять расширенное казначейское сопровождение средств, указанных в статье 242.26 Бюджетного кодекса Российской Федерации.</w:t>
      </w:r>
    </w:p>
    <w:p w:rsidR="0055141D" w:rsidRDefault="0055141D" w:rsidP="0055141D">
      <w:pPr>
        <w:tabs>
          <w:tab w:val="left" w:pos="1134"/>
        </w:tabs>
        <w:autoSpaceDE w:val="0"/>
        <w:autoSpaceDN w:val="0"/>
        <w:adjustRightInd w:val="0"/>
        <w:ind w:firstLine="709"/>
        <w:jc w:val="both"/>
      </w:pPr>
      <w:r>
        <w:t xml:space="preserve">4. Основы казначейского сопровождения устанавливаются главой 24.4 Бюджетного кодекса Российской Федерации.   </w:t>
      </w:r>
    </w:p>
    <w:p w:rsidR="0055141D" w:rsidRDefault="0055141D" w:rsidP="0055141D">
      <w:pPr>
        <w:pStyle w:val="ConsPlusNormal"/>
        <w:tabs>
          <w:tab w:val="left" w:pos="1080"/>
        </w:tabs>
        <w:ind w:firstLine="709"/>
        <w:jc w:val="both"/>
        <w:outlineLvl w:val="3"/>
        <w:rPr>
          <w:rFonts w:ascii="Times New Roman" w:hAnsi="Times New Roman" w:cs="Times New Roman"/>
          <w:sz w:val="24"/>
          <w:szCs w:val="24"/>
        </w:rPr>
      </w:pPr>
    </w:p>
    <w:bookmarkEnd w:id="34"/>
    <w:p w:rsidR="0055141D" w:rsidRDefault="0055141D" w:rsidP="0055141D">
      <w:pPr>
        <w:jc w:val="center"/>
        <w:rPr>
          <w:b/>
        </w:rPr>
      </w:pPr>
      <w:r>
        <w:rPr>
          <w:b/>
          <w:bCs/>
        </w:rPr>
        <w:t xml:space="preserve">Статья 27. Составление и представление бюджетной отчетности </w:t>
      </w:r>
    </w:p>
    <w:p w:rsidR="0055141D" w:rsidRDefault="0055141D" w:rsidP="0055141D">
      <w:pPr>
        <w:widowControl w:val="0"/>
        <w:ind w:firstLine="709"/>
        <w:jc w:val="both"/>
      </w:pPr>
    </w:p>
    <w:p w:rsidR="0055141D" w:rsidRDefault="0055141D" w:rsidP="0055141D">
      <w:pPr>
        <w:widowControl w:val="0"/>
        <w:ind w:firstLine="709"/>
        <w:jc w:val="both"/>
      </w:pPr>
      <w:r>
        <w:t>1. Финансовый орган составляет и представляет в Администрацию поселения бюджетную отчетность Побединского сельского поселения.</w:t>
      </w:r>
    </w:p>
    <w:p w:rsidR="0055141D" w:rsidRDefault="0055141D" w:rsidP="0055141D">
      <w:pPr>
        <w:widowControl w:val="0"/>
        <w:ind w:firstLine="709"/>
        <w:jc w:val="both"/>
      </w:pPr>
      <w:r>
        <w:t xml:space="preserve">Бюджетная отчетность Побединского сельского поселения является годовой. </w:t>
      </w:r>
    </w:p>
    <w:p w:rsidR="0055141D" w:rsidRDefault="0055141D" w:rsidP="0055141D">
      <w:pPr>
        <w:widowControl w:val="0"/>
        <w:ind w:firstLine="709"/>
        <w:jc w:val="both"/>
      </w:pPr>
      <w:r>
        <w:t>2. Отчет об исполнении бюджета за первый квартал, полугодие и девять месяцев текущего финансового года утверждается Администрацией поселения и направляется в Совет Побединского сельского поселения и Контрольно-счетный орган Шегарского района Томской области в срок не позднее 28 числа месяца, следующего за отчетным кварталом.</w:t>
      </w:r>
    </w:p>
    <w:p w:rsidR="0055141D" w:rsidRDefault="0055141D" w:rsidP="0055141D">
      <w:pPr>
        <w:widowControl w:val="0"/>
        <w:ind w:firstLine="709"/>
        <w:jc w:val="both"/>
        <w:rPr>
          <w:b/>
          <w:bCs/>
        </w:rPr>
      </w:pPr>
      <w:r>
        <w:t>3. Годовой отчет об исполнении бюджета подлежит рассмотрению и утверждению решением Совета Побединского сельского поселения.</w:t>
      </w:r>
    </w:p>
    <w:p w:rsidR="0055141D" w:rsidRDefault="0055141D" w:rsidP="0055141D">
      <w:pPr>
        <w:widowControl w:val="0"/>
        <w:ind w:firstLine="709"/>
        <w:jc w:val="both"/>
        <w:rPr>
          <w:b/>
          <w:bCs/>
        </w:rPr>
      </w:pPr>
    </w:p>
    <w:p w:rsidR="0055141D" w:rsidRDefault="0055141D" w:rsidP="0055141D">
      <w:pPr>
        <w:ind w:firstLine="709"/>
        <w:jc w:val="center"/>
        <w:rPr>
          <w:b/>
          <w:bCs/>
        </w:rPr>
      </w:pPr>
      <w:bookmarkStart w:id="38" w:name="Par359"/>
      <w:bookmarkEnd w:id="38"/>
      <w:r>
        <w:rPr>
          <w:b/>
          <w:bCs/>
        </w:rPr>
        <w:t>Статья 28. Внешняя проверка годового отчета об исполнении бюджета</w:t>
      </w:r>
    </w:p>
    <w:p w:rsidR="0055141D" w:rsidRDefault="0055141D" w:rsidP="0055141D">
      <w:pPr>
        <w:widowControl w:val="0"/>
        <w:ind w:firstLine="709"/>
        <w:jc w:val="both"/>
        <w:rPr>
          <w:bCs/>
        </w:rPr>
      </w:pPr>
    </w:p>
    <w:p w:rsidR="0055141D" w:rsidRDefault="0055141D" w:rsidP="0055141D">
      <w:pPr>
        <w:widowControl w:val="0"/>
        <w:ind w:firstLine="709"/>
        <w:jc w:val="both"/>
      </w:pPr>
      <w:r>
        <w:t>1. Годовой отчет об исполнении бюджета до его рассмотрения в Совет Побединского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5141D" w:rsidRDefault="0055141D" w:rsidP="0055141D">
      <w:pPr>
        <w:ind w:firstLine="708"/>
        <w:jc w:val="both"/>
      </w:pPr>
      <w:r>
        <w:t>Внешняя проверка годового отчета об исполнении бюджета может осуществляться Контрольно-счетным органом Шегарского района Томской области в случае заключения соглашения Советом Побединского поселения с Контрольно-счетной палатой Томской области и в порядке, установленном законом Томской области, с соблюдением требований Бюджетного кодекса Российской Федерации и с учетом особенностей, установленных федеральными законами.</w:t>
      </w:r>
    </w:p>
    <w:p w:rsidR="0055141D" w:rsidRDefault="0055141D" w:rsidP="0055141D">
      <w:pPr>
        <w:widowControl w:val="0"/>
        <w:ind w:firstLine="709"/>
        <w:jc w:val="both"/>
      </w:pPr>
      <w:r>
        <w:t>Внешняя проверка годового отчета об исполнении бюджета может осуществляться Контрольно-счетной палатой Томской области в случае заключения соглашения Советом Побединского поселения с Контрольно-счетной палатой Томской области о передаче ей полномочий по осуществлению внешнего муниципального финансового контроля и в порядке, установленном законом Томской области, с соблюдением требований Бюджетного кодекса Российской Федерации и с учетом особенностей, установленных федеральными законами.</w:t>
      </w:r>
    </w:p>
    <w:p w:rsidR="0055141D" w:rsidRDefault="0055141D" w:rsidP="0055141D">
      <w:pPr>
        <w:widowControl w:val="0"/>
        <w:ind w:firstLine="709"/>
        <w:jc w:val="both"/>
      </w:pPr>
      <w:r>
        <w:t>2. Администрация поселения представляет годовой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55141D" w:rsidRDefault="0055141D" w:rsidP="0055141D">
      <w:pPr>
        <w:tabs>
          <w:tab w:val="num" w:pos="709"/>
        </w:tabs>
        <w:ind w:firstLine="709"/>
        <w:jc w:val="both"/>
      </w:pPr>
      <w:r>
        <w:t>3. Контрольно-счетный орган Шегарского района Томской области готовит заключение на годовой отчет об исполнении бюджета с учетом данных внешней проверки годовой бюджетной отчетности главных администраторов бюджетных средств и не позднее 1 мая текущего года направляет его в Совет Побединского сельского поселения и Администрацию сельсовета.</w:t>
      </w:r>
    </w:p>
    <w:p w:rsidR="0055141D" w:rsidRDefault="0055141D" w:rsidP="0055141D">
      <w:pPr>
        <w:widowControl w:val="0"/>
        <w:ind w:firstLine="709"/>
        <w:jc w:val="both"/>
      </w:pPr>
    </w:p>
    <w:p w:rsidR="0055141D" w:rsidRDefault="0055141D" w:rsidP="0055141D">
      <w:pPr>
        <w:jc w:val="center"/>
        <w:rPr>
          <w:b/>
        </w:rPr>
      </w:pPr>
      <w:bookmarkStart w:id="39" w:name="Par377"/>
      <w:bookmarkStart w:id="40" w:name="Par368"/>
      <w:bookmarkEnd w:id="39"/>
      <w:bookmarkEnd w:id="40"/>
      <w:r>
        <w:rPr>
          <w:b/>
          <w:bCs/>
        </w:rPr>
        <w:t>Статья 29. Представление годового отчета об исполнении бюджета в Совет Побединского сельского поселения</w:t>
      </w:r>
    </w:p>
    <w:p w:rsidR="0055141D" w:rsidRDefault="0055141D" w:rsidP="0055141D">
      <w:pPr>
        <w:widowControl w:val="0"/>
        <w:ind w:firstLine="709"/>
        <w:jc w:val="both"/>
      </w:pPr>
    </w:p>
    <w:p w:rsidR="0055141D" w:rsidRDefault="0055141D" w:rsidP="0055141D">
      <w:pPr>
        <w:widowControl w:val="0"/>
        <w:ind w:firstLine="709"/>
        <w:jc w:val="both"/>
      </w:pPr>
      <w:r>
        <w:t xml:space="preserve">1. Годовой отчет об исполнении бюджета представляется Администрацией </w:t>
      </w:r>
      <w:r>
        <w:lastRenderedPageBreak/>
        <w:t>поселения в Совет Побединского сельского поселения не позднее 1 мая текущего года.</w:t>
      </w:r>
    </w:p>
    <w:p w:rsidR="0055141D" w:rsidRDefault="0055141D" w:rsidP="0055141D">
      <w:pPr>
        <w:widowControl w:val="0"/>
        <w:ind w:firstLine="709"/>
        <w:jc w:val="both"/>
      </w:pPr>
      <w:r>
        <w:t>2. Одновременно с годовым отчетом об исполнении бюджета, администрацией сельсовета представляются:</w:t>
      </w:r>
    </w:p>
    <w:p w:rsidR="0055141D" w:rsidRDefault="0055141D" w:rsidP="0055141D">
      <w:pPr>
        <w:widowControl w:val="0"/>
        <w:ind w:firstLine="709"/>
        <w:jc w:val="both"/>
      </w:pPr>
      <w:r>
        <w:t>- проект решения об исполнении бюджета;</w:t>
      </w:r>
    </w:p>
    <w:p w:rsidR="0055141D" w:rsidRDefault="0055141D" w:rsidP="0055141D">
      <w:pPr>
        <w:widowControl w:val="0"/>
        <w:ind w:firstLine="709"/>
        <w:jc w:val="both"/>
      </w:pPr>
      <w:r>
        <w:t>- баланс исполнения бюджета;</w:t>
      </w:r>
    </w:p>
    <w:p w:rsidR="0055141D" w:rsidRDefault="0055141D" w:rsidP="0055141D">
      <w:pPr>
        <w:widowControl w:val="0"/>
        <w:ind w:firstLine="709"/>
        <w:jc w:val="both"/>
      </w:pPr>
      <w:r>
        <w:t>- отчет о финансовых результатах деятельности;</w:t>
      </w:r>
    </w:p>
    <w:p w:rsidR="0055141D" w:rsidRDefault="0055141D" w:rsidP="0055141D">
      <w:pPr>
        <w:widowControl w:val="0"/>
        <w:ind w:firstLine="709"/>
        <w:jc w:val="both"/>
      </w:pPr>
      <w:r>
        <w:t>- отчет о движении денежных средств;</w:t>
      </w:r>
    </w:p>
    <w:p w:rsidR="0055141D" w:rsidRDefault="0055141D" w:rsidP="0055141D">
      <w:pPr>
        <w:widowControl w:val="0"/>
        <w:ind w:firstLine="709"/>
        <w:jc w:val="both"/>
      </w:pPr>
      <w:r>
        <w:t>- пояснительная записка,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p>
    <w:p w:rsidR="0055141D" w:rsidRDefault="0055141D" w:rsidP="0055141D">
      <w:pPr>
        <w:widowControl w:val="0"/>
        <w:ind w:firstLine="709"/>
        <w:jc w:val="both"/>
      </w:pPr>
      <w:r>
        <w:t>- отчеты об использовании ассигнований резервного фонда, о состоянии муниципального внутреннего долга Побединского сельского поселения на начало и конец отчетного финансового года;</w:t>
      </w:r>
    </w:p>
    <w:p w:rsidR="0055141D" w:rsidRDefault="0055141D" w:rsidP="0055141D">
      <w:pPr>
        <w:widowControl w:val="0"/>
        <w:ind w:firstLine="709"/>
        <w:jc w:val="both"/>
      </w:pPr>
      <w:r>
        <w:t>- информация об использовании ассигнований дорожного фонда Побединского сельского поселения в прошедшем финансовом году;</w:t>
      </w:r>
    </w:p>
    <w:p w:rsidR="0055141D" w:rsidRDefault="0055141D" w:rsidP="0055141D">
      <w:pPr>
        <w:widowControl w:val="0"/>
        <w:ind w:firstLine="709"/>
        <w:jc w:val="both"/>
      </w:pPr>
      <w:r>
        <w:t>- отчет о выполнении программы муниципальных гарантий Побединского сельского поселения;</w:t>
      </w:r>
    </w:p>
    <w:p w:rsidR="0055141D" w:rsidRDefault="0055141D" w:rsidP="0055141D">
      <w:pPr>
        <w:widowControl w:val="0"/>
        <w:ind w:firstLine="709"/>
        <w:jc w:val="both"/>
      </w:pPr>
      <w:r>
        <w:t>- отчет о муниципальных внутренних заимствованиях Побединского сельского поселения по видам заимствований;</w:t>
      </w:r>
    </w:p>
    <w:p w:rsidR="0055141D" w:rsidRDefault="0055141D" w:rsidP="0055141D">
      <w:pPr>
        <w:widowControl w:val="0"/>
        <w:ind w:firstLine="709"/>
        <w:jc w:val="both"/>
      </w:pPr>
      <w:r>
        <w:t>- отчет о результатах деятельности муниципальных унитарных предприятий   Побединского сельского поселения;</w:t>
      </w:r>
    </w:p>
    <w:p w:rsidR="0055141D" w:rsidRDefault="0055141D" w:rsidP="0055141D">
      <w:pPr>
        <w:widowControl w:val="0"/>
        <w:ind w:firstLine="709"/>
        <w:jc w:val="both"/>
      </w:pPr>
      <w:r>
        <w:t>- реестр объектов муниципальной собственности Побединского сельского поселения на первый и последний день отчетного финансового года;</w:t>
      </w:r>
    </w:p>
    <w:p w:rsidR="0055141D" w:rsidRDefault="0055141D" w:rsidP="0055141D">
      <w:pPr>
        <w:widowControl w:val="0"/>
        <w:ind w:firstLine="709"/>
        <w:jc w:val="both"/>
      </w:pPr>
      <w:r>
        <w:t>- отчет об исполнении муниципальных программ с оценкой эффективности их реализации;</w:t>
      </w:r>
    </w:p>
    <w:p w:rsidR="0055141D" w:rsidRDefault="0055141D" w:rsidP="0055141D">
      <w:pPr>
        <w:widowControl w:val="0"/>
        <w:ind w:firstLine="709"/>
        <w:jc w:val="both"/>
      </w:pPr>
      <w:r>
        <w:t>- отчет о результатах приватизации;</w:t>
      </w:r>
    </w:p>
    <w:p w:rsidR="0055141D" w:rsidRDefault="0055141D" w:rsidP="0055141D">
      <w:pPr>
        <w:widowControl w:val="0"/>
        <w:ind w:firstLine="709"/>
        <w:jc w:val="both"/>
      </w:pPr>
      <w:r>
        <w:t>- информация о поступлении доходов от сдачи в аренду имущества, находящегося в муниципальной собственности Побединского сельского поселения и переданного в оперативное управление казенным учреждениям, по главным распорядителям средств бюджета;</w:t>
      </w:r>
    </w:p>
    <w:p w:rsidR="0055141D" w:rsidRDefault="0055141D" w:rsidP="0055141D">
      <w:pPr>
        <w:widowControl w:val="0"/>
        <w:ind w:firstLine="709"/>
        <w:jc w:val="both"/>
      </w:pPr>
      <w:r>
        <w:t>- информация о доходах муниципальных учреждений (за исключением казенных) в виде поступлений от оказания учреждениями услуг (выполнения работ), относящихся в соответствии с уставами учреждений к основным видам деятельности, оказание (выполнение) которых для физических и юридических лиц осуществляется на платной основе, а также поступлений от иной приносящей доход деятельности.</w:t>
      </w:r>
    </w:p>
    <w:p w:rsidR="0055141D" w:rsidRDefault="0055141D" w:rsidP="0055141D">
      <w:pPr>
        <w:widowControl w:val="0"/>
        <w:ind w:firstLine="709"/>
        <w:jc w:val="both"/>
      </w:pPr>
      <w:bookmarkStart w:id="41" w:name="Par404"/>
      <w:bookmarkEnd w:id="41"/>
    </w:p>
    <w:p w:rsidR="0055141D" w:rsidRDefault="0055141D" w:rsidP="0055141D">
      <w:pPr>
        <w:jc w:val="center"/>
        <w:rPr>
          <w:b/>
        </w:rPr>
      </w:pPr>
      <w:r>
        <w:rPr>
          <w:b/>
          <w:bCs/>
        </w:rPr>
        <w:t>Статья 30. Утверждение годового отчета об исполнении бюджета</w:t>
      </w:r>
    </w:p>
    <w:p w:rsidR="0055141D" w:rsidRDefault="0055141D" w:rsidP="0055141D">
      <w:pPr>
        <w:widowControl w:val="0"/>
        <w:ind w:firstLine="709"/>
        <w:jc w:val="both"/>
      </w:pPr>
    </w:p>
    <w:p w:rsidR="0055141D" w:rsidRDefault="0055141D" w:rsidP="0055141D">
      <w:pPr>
        <w:widowControl w:val="0"/>
        <w:ind w:firstLine="709"/>
        <w:jc w:val="both"/>
      </w:pPr>
      <w:r>
        <w:t>1. Решением Совета Побединского сельского поселения об утверждении исполнения бюджета утверждается отчет об исполнении бюджета с указанием общего объема доходов, расходов и дефицита (профицита) бюджета.</w:t>
      </w:r>
    </w:p>
    <w:p w:rsidR="0055141D" w:rsidRDefault="0055141D" w:rsidP="0055141D">
      <w:pPr>
        <w:widowControl w:val="0"/>
        <w:ind w:firstLine="709"/>
        <w:jc w:val="both"/>
      </w:pPr>
      <w:r>
        <w:t>2. Отдельными приложениями к решению Совета Побединского сельского поселения об утверждении исполнения бюджета за отчетный финансовый год утверждаются показатели:</w:t>
      </w:r>
    </w:p>
    <w:p w:rsidR="0055141D" w:rsidRDefault="0055141D" w:rsidP="0055141D">
      <w:pPr>
        <w:widowControl w:val="0"/>
        <w:ind w:firstLine="709"/>
        <w:jc w:val="both"/>
      </w:pPr>
      <w:r>
        <w:t>- доходов бюджета по кодам классификации доходов бюджетов;</w:t>
      </w:r>
    </w:p>
    <w:p w:rsidR="0055141D" w:rsidRDefault="0055141D" w:rsidP="0055141D">
      <w:pPr>
        <w:widowControl w:val="0"/>
        <w:ind w:firstLine="709"/>
        <w:jc w:val="both"/>
      </w:pPr>
      <w:r>
        <w:t>- расходов бюджета по ведомственной структуре расходов бюджета;</w:t>
      </w:r>
    </w:p>
    <w:p w:rsidR="0055141D" w:rsidRDefault="0055141D" w:rsidP="0055141D">
      <w:pPr>
        <w:widowControl w:val="0"/>
        <w:ind w:firstLine="709"/>
        <w:jc w:val="both"/>
      </w:pPr>
      <w:r>
        <w:t>- расходов бюджета по разделам, подразделам классификации расходов бюджетов;</w:t>
      </w:r>
    </w:p>
    <w:p w:rsidR="0055141D" w:rsidRDefault="0055141D" w:rsidP="0055141D">
      <w:pPr>
        <w:widowControl w:val="0"/>
        <w:ind w:firstLine="709"/>
        <w:jc w:val="both"/>
      </w:pPr>
      <w:r>
        <w:t>- источников финансирования дефицита бюджета по кодам классификации источников финансирования дефицитов бюджетов;</w:t>
      </w:r>
    </w:p>
    <w:p w:rsidR="0055141D" w:rsidRDefault="0055141D" w:rsidP="0055141D">
      <w:pPr>
        <w:ind w:firstLine="709"/>
        <w:jc w:val="both"/>
        <w:rPr>
          <w:shd w:val="clear" w:color="auto" w:fill="FFFFFF"/>
        </w:rPr>
      </w:pPr>
      <w:r>
        <w:rPr>
          <w:shd w:val="clear" w:color="auto" w:fill="FFFFFF"/>
        </w:rPr>
        <w:t xml:space="preserve">- иные показатели, установленные муниципальным правовым актом </w:t>
      </w:r>
      <w:r>
        <w:t>Совета Побединского сельского поселения</w:t>
      </w:r>
      <w:r>
        <w:rPr>
          <w:shd w:val="clear" w:color="auto" w:fill="FFFFFF"/>
        </w:rPr>
        <w:t xml:space="preserve"> для решения об исполнении бюджета.</w:t>
      </w:r>
    </w:p>
    <w:p w:rsidR="0055141D" w:rsidRDefault="0055141D" w:rsidP="0055141D">
      <w:pPr>
        <w:widowControl w:val="0"/>
        <w:ind w:firstLine="709"/>
        <w:jc w:val="both"/>
        <w:rPr>
          <w:b/>
          <w:bCs/>
        </w:rPr>
      </w:pPr>
    </w:p>
    <w:p w:rsidR="0055141D" w:rsidRDefault="0055141D" w:rsidP="0055141D">
      <w:pPr>
        <w:jc w:val="center"/>
        <w:rPr>
          <w:b/>
          <w:bCs/>
        </w:rPr>
      </w:pPr>
      <w:r>
        <w:rPr>
          <w:b/>
          <w:bCs/>
        </w:rPr>
        <w:lastRenderedPageBreak/>
        <w:t xml:space="preserve">Статья 31. Рассмотрение и утверждение годового отчета об исполнении бюджета </w:t>
      </w:r>
      <w:r>
        <w:rPr>
          <w:b/>
        </w:rPr>
        <w:t>Советом Побединского сельского поселения</w:t>
      </w:r>
    </w:p>
    <w:p w:rsidR="0055141D" w:rsidRDefault="0055141D" w:rsidP="0055141D">
      <w:pPr>
        <w:widowControl w:val="0"/>
        <w:ind w:firstLine="709"/>
        <w:jc w:val="both"/>
        <w:rPr>
          <w:b/>
          <w:bCs/>
        </w:rPr>
      </w:pPr>
    </w:p>
    <w:p w:rsidR="0055141D" w:rsidRDefault="0055141D" w:rsidP="0055141D">
      <w:pPr>
        <w:widowControl w:val="0"/>
        <w:ind w:firstLine="709"/>
        <w:jc w:val="both"/>
      </w:pPr>
      <w:r>
        <w:t>1. По результатам рассмотрения годового отчета об исполнении бюджета Совет Побединского сельского поселения принимает решение об утверждении либо отклонении решения об исполнении бюджета.</w:t>
      </w:r>
    </w:p>
    <w:p w:rsidR="0055141D" w:rsidRDefault="0055141D" w:rsidP="0055141D">
      <w:pPr>
        <w:widowControl w:val="0"/>
        <w:ind w:firstLine="709"/>
        <w:jc w:val="both"/>
      </w:pPr>
      <w:r>
        <w:t>2. В случае отклонения Советом Побединского сельского поселения 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5141D" w:rsidRDefault="0055141D" w:rsidP="0055141D">
      <w:pPr>
        <w:widowControl w:val="0"/>
        <w:ind w:firstLine="709"/>
        <w:jc w:val="both"/>
      </w:pPr>
      <w:r>
        <w:t>3. Рассмотрение повторно представленного проекта решения об утверждении исполнения бюджета производится Советом Побединского сельского поселения в порядке, предусмотренном для первичного рассмотрения.</w:t>
      </w:r>
    </w:p>
    <w:p w:rsidR="0055141D" w:rsidRDefault="0055141D" w:rsidP="0055141D">
      <w:pPr>
        <w:autoSpaceDE w:val="0"/>
        <w:autoSpaceDN w:val="0"/>
        <w:adjustRightInd w:val="0"/>
        <w:ind w:firstLine="709"/>
        <w:jc w:val="both"/>
        <w:rPr>
          <w:b/>
          <w:caps/>
        </w:rPr>
      </w:pPr>
      <w:r>
        <w:t>4</w:t>
      </w:r>
      <w:r>
        <w:rPr>
          <w:color w:val="000000"/>
        </w:rPr>
        <w:t xml:space="preserve">. </w:t>
      </w:r>
      <w:r>
        <w:t>Решение Совета Побединского сельского поселения   об утверждении годового отчета об исполнении бюджета подлежит официальному опубликованию.</w:t>
      </w:r>
    </w:p>
    <w:p w:rsidR="0055141D" w:rsidRDefault="0055141D" w:rsidP="0055141D">
      <w:pPr>
        <w:keepNext/>
        <w:ind w:firstLine="709"/>
        <w:jc w:val="center"/>
        <w:rPr>
          <w:b/>
          <w:bCs/>
        </w:rPr>
      </w:pPr>
    </w:p>
    <w:p w:rsidR="0055141D" w:rsidRDefault="0055141D" w:rsidP="0055141D">
      <w:pPr>
        <w:keepNext/>
        <w:jc w:val="center"/>
        <w:rPr>
          <w:b/>
          <w:shd w:val="clear" w:color="auto" w:fill="FF3333"/>
        </w:rPr>
      </w:pPr>
      <w:r>
        <w:rPr>
          <w:b/>
          <w:bCs/>
        </w:rPr>
        <w:t>ГЛАВА 6. МУНИЦИПАЛЬНЫЙ ФИНАНСОВЫЙ КОНТРОЛЬ.</w:t>
      </w:r>
    </w:p>
    <w:p w:rsidR="0055141D" w:rsidRDefault="0055141D" w:rsidP="0055141D">
      <w:pPr>
        <w:ind w:firstLine="709"/>
        <w:rPr>
          <w:b/>
          <w:shd w:val="clear" w:color="auto" w:fill="FF3333"/>
        </w:rPr>
      </w:pPr>
    </w:p>
    <w:p w:rsidR="0055141D" w:rsidRDefault="0055141D" w:rsidP="0055141D">
      <w:pPr>
        <w:jc w:val="center"/>
        <w:rPr>
          <w:b/>
          <w:shd w:val="clear" w:color="auto" w:fill="FF3333"/>
        </w:rPr>
      </w:pPr>
      <w:r>
        <w:rPr>
          <w:b/>
          <w:bCs/>
          <w:iCs/>
        </w:rPr>
        <w:t>Статья 32. Виды муниципального финансового контроля</w:t>
      </w:r>
    </w:p>
    <w:p w:rsidR="0055141D" w:rsidRDefault="0055141D" w:rsidP="0055141D">
      <w:pPr>
        <w:ind w:firstLine="709"/>
        <w:jc w:val="both"/>
        <w:rPr>
          <w:shd w:val="clear" w:color="auto" w:fill="FF3333"/>
        </w:rPr>
      </w:pPr>
    </w:p>
    <w:p w:rsidR="0055141D" w:rsidRDefault="0055141D" w:rsidP="0055141D">
      <w:pPr>
        <w:ind w:firstLine="709"/>
        <w:jc w:val="both"/>
      </w:pPr>
      <w: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поселения, а также соблюдения условий муниципальных контрактов, договоров (соглашений) о предоставлении средств из бюджета Побединского сельского поселения. </w:t>
      </w:r>
    </w:p>
    <w:p w:rsidR="0055141D" w:rsidRDefault="0055141D" w:rsidP="0055141D">
      <w:pPr>
        <w:tabs>
          <w:tab w:val="left" w:pos="1134"/>
        </w:tabs>
        <w:ind w:firstLine="709"/>
        <w:jc w:val="both"/>
      </w:pPr>
      <w:r>
        <w:t>Муниципальный финансовый контроль подразделяется на внешний и внутренний, предварительный и последующий.</w:t>
      </w:r>
    </w:p>
    <w:p w:rsidR="0055141D" w:rsidRDefault="0055141D" w:rsidP="0055141D">
      <w:pPr>
        <w:tabs>
          <w:tab w:val="left" w:pos="0"/>
        </w:tabs>
        <w:ind w:firstLine="709"/>
        <w:jc w:val="both"/>
      </w:pPr>
      <w:r>
        <w:t>2. Внешний муниципальный финансовый контроль является контрольной деятельностью контрольно-счетного органа муниципального образования. Внешний муниципальный финансовый контроль осуществляет Контрольно-счетный орган Шегарского района Томской области.</w:t>
      </w:r>
    </w:p>
    <w:p w:rsidR="0055141D" w:rsidRDefault="0055141D" w:rsidP="0055141D">
      <w:pPr>
        <w:tabs>
          <w:tab w:val="left" w:pos="1134"/>
        </w:tabs>
        <w:ind w:firstLine="709"/>
        <w:jc w:val="both"/>
        <w:rPr>
          <w:shd w:val="clear" w:color="auto" w:fill="FFFFFF"/>
        </w:rPr>
      </w:pPr>
      <w:r>
        <w:t xml:space="preserve">3. Внутренний муниципальный финансовый контроль является контрольной деятельностью Администрации поселения. </w:t>
      </w:r>
      <w:r>
        <w:rPr>
          <w:shd w:val="clear" w:color="auto" w:fill="FFFFFF"/>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55141D" w:rsidRDefault="0055141D" w:rsidP="0055141D">
      <w:pPr>
        <w:tabs>
          <w:tab w:val="left" w:pos="1134"/>
        </w:tabs>
        <w:ind w:firstLine="709"/>
        <w:jc w:val="both"/>
      </w:pPr>
      <w:r>
        <w:t>Отдельные бюджетные полномочия по внутреннему муниципальному финансовому контролю могут быть переданы администрацией муниципального образования Контрольно-Контрольно-счетной палате муниципального образования Шегарский район Томской области и (или) территориальному органу Федерального казначейства на основе соглашения между Администрацией поселения, заключенного на основании решения Совета Побединского сельского поселения.</w:t>
      </w:r>
    </w:p>
    <w:p w:rsidR="0055141D" w:rsidRDefault="0055141D" w:rsidP="0055141D">
      <w:pPr>
        <w:tabs>
          <w:tab w:val="left" w:pos="1134"/>
        </w:tabs>
        <w:ind w:firstLine="709"/>
        <w:jc w:val="both"/>
      </w:pPr>
      <w:r>
        <w:t>4. Предварительный контроль осуществляется в целях предупреждения и пресечения бюджетных нарушений в процессе исполнения бюджета поселения.</w:t>
      </w:r>
    </w:p>
    <w:p w:rsidR="0055141D" w:rsidRDefault="0055141D" w:rsidP="0055141D">
      <w:pPr>
        <w:tabs>
          <w:tab w:val="left" w:pos="1134"/>
        </w:tabs>
        <w:ind w:firstLine="709"/>
        <w:jc w:val="both"/>
      </w:pPr>
      <w:r>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55141D" w:rsidRDefault="0055141D" w:rsidP="0055141D">
      <w:pPr>
        <w:tabs>
          <w:tab w:val="num" w:pos="2700"/>
        </w:tabs>
        <w:autoSpaceDE w:val="0"/>
        <w:autoSpaceDN w:val="0"/>
        <w:adjustRightInd w:val="0"/>
        <w:jc w:val="both"/>
      </w:pPr>
    </w:p>
    <w:p w:rsidR="0055141D" w:rsidRDefault="0055141D" w:rsidP="0055141D">
      <w:pPr>
        <w:tabs>
          <w:tab w:val="num" w:pos="2700"/>
        </w:tabs>
        <w:autoSpaceDE w:val="0"/>
        <w:autoSpaceDN w:val="0"/>
        <w:adjustRightInd w:val="0"/>
        <w:jc w:val="center"/>
        <w:rPr>
          <w:b/>
        </w:rPr>
      </w:pPr>
      <w:r>
        <w:rPr>
          <w:b/>
        </w:rPr>
        <w:t>ГЛАВА 7. УПРАВЛЕНИЕ МУНИЦИПАЛЬНЫМ ДОЛГОМ, МУНИЦИПАЛЬНЫЕ ГАРАНТИИ В ПОБЕДИНСКОМ СЕЛЬСКОМ ПОСЕЛЕНИИ</w:t>
      </w:r>
    </w:p>
    <w:p w:rsidR="0055141D" w:rsidRDefault="0055141D" w:rsidP="0055141D">
      <w:pPr>
        <w:tabs>
          <w:tab w:val="num" w:pos="2700"/>
        </w:tabs>
        <w:autoSpaceDE w:val="0"/>
        <w:autoSpaceDN w:val="0"/>
        <w:adjustRightInd w:val="0"/>
        <w:ind w:firstLine="709"/>
        <w:jc w:val="center"/>
        <w:rPr>
          <w:b/>
        </w:rPr>
      </w:pPr>
    </w:p>
    <w:p w:rsidR="0055141D" w:rsidRDefault="0055141D" w:rsidP="0055141D">
      <w:pPr>
        <w:jc w:val="center"/>
        <w:rPr>
          <w:b/>
          <w:bCs/>
          <w:color w:val="000000"/>
        </w:rPr>
      </w:pPr>
      <w:r>
        <w:rPr>
          <w:b/>
          <w:bCs/>
          <w:color w:val="000000"/>
        </w:rPr>
        <w:t>Статья 33.  Управление муниципальным долгом и его структура</w:t>
      </w:r>
    </w:p>
    <w:p w:rsidR="0055141D" w:rsidRDefault="0055141D" w:rsidP="0055141D">
      <w:pPr>
        <w:ind w:firstLine="709"/>
        <w:jc w:val="center"/>
        <w:rPr>
          <w:b/>
          <w:bCs/>
          <w:color w:val="000000"/>
        </w:rPr>
      </w:pPr>
    </w:p>
    <w:p w:rsidR="0055141D" w:rsidRDefault="0055141D" w:rsidP="0055141D">
      <w:pPr>
        <w:ind w:firstLine="709"/>
        <w:jc w:val="both"/>
        <w:rPr>
          <w:color w:val="000000"/>
        </w:rPr>
      </w:pPr>
      <w:r>
        <w:rPr>
          <w:color w:val="000000"/>
        </w:rPr>
        <w:t>1. Управление муниципальным долгом осуществляется Администрацией поселения в соответствии с Уставом Побединского сельского поселения.</w:t>
      </w:r>
    </w:p>
    <w:p w:rsidR="0055141D" w:rsidRDefault="0055141D" w:rsidP="0055141D">
      <w:pPr>
        <w:ind w:firstLine="709"/>
        <w:jc w:val="both"/>
        <w:rPr>
          <w:color w:val="000000"/>
        </w:rPr>
      </w:pPr>
      <w:r>
        <w:rPr>
          <w:color w:val="000000"/>
        </w:rPr>
        <w:t>Под управлением муниципальным долгом понимается деятельность Администрации поселения, направленная на обеспечение потребностей Побединского сельского поселения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55141D" w:rsidRDefault="0055141D" w:rsidP="0055141D">
      <w:pPr>
        <w:ind w:firstLine="709"/>
        <w:jc w:val="both"/>
        <w:rPr>
          <w:color w:val="000000"/>
        </w:rPr>
      </w:pPr>
      <w:r>
        <w:rPr>
          <w:color w:val="000000"/>
        </w:rPr>
        <w:t>2. Структура муниципального долга Побединского сельского поселения представляет собой группировку долговых обязательств по установленным статьей 100 Бюджетного кодекса Российской Федерации видам долговых обязательств.</w:t>
      </w:r>
    </w:p>
    <w:p w:rsidR="0055141D" w:rsidRDefault="0055141D" w:rsidP="0055141D">
      <w:pPr>
        <w:ind w:firstLine="709"/>
        <w:jc w:val="both"/>
        <w:rPr>
          <w:color w:val="000000"/>
        </w:rPr>
      </w:pPr>
    </w:p>
    <w:p w:rsidR="0055141D" w:rsidRDefault="0055141D" w:rsidP="0055141D">
      <w:pPr>
        <w:jc w:val="center"/>
        <w:rPr>
          <w:b/>
          <w:bCs/>
          <w:color w:val="000000"/>
        </w:rPr>
      </w:pPr>
      <w:r>
        <w:rPr>
          <w:b/>
          <w:bCs/>
          <w:color w:val="000000"/>
        </w:rPr>
        <w:t>Статья 34.  Программа муниципальных гарантий Побединского сельского поселения в валюте Российской Федерации</w:t>
      </w:r>
    </w:p>
    <w:p w:rsidR="0055141D" w:rsidRDefault="0055141D" w:rsidP="0055141D">
      <w:pPr>
        <w:ind w:firstLine="709"/>
        <w:jc w:val="both"/>
        <w:rPr>
          <w:color w:val="000000"/>
        </w:rPr>
      </w:pPr>
    </w:p>
    <w:p w:rsidR="0055141D" w:rsidRDefault="0055141D" w:rsidP="0055141D">
      <w:pPr>
        <w:pStyle w:val="s1"/>
        <w:spacing w:before="0" w:beforeAutospacing="0" w:after="0" w:afterAutospacing="0"/>
        <w:ind w:firstLine="709"/>
        <w:contextualSpacing/>
        <w:jc w:val="both"/>
        <w:rPr>
          <w:color w:val="22272F"/>
        </w:rPr>
      </w:pPr>
      <w:r>
        <w:rPr>
          <w:color w:val="22272F"/>
        </w:rPr>
        <w:t>1. Программа муниципальных гарантий в валюте Российской Федерации представляет собой перечень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55141D" w:rsidRDefault="0055141D" w:rsidP="0055141D">
      <w:pPr>
        <w:pStyle w:val="s1"/>
        <w:spacing w:before="0" w:beforeAutospacing="0" w:after="0" w:afterAutospacing="0"/>
        <w:ind w:firstLine="709"/>
        <w:contextualSpacing/>
        <w:jc w:val="both"/>
        <w:rPr>
          <w:color w:val="22272F"/>
        </w:rPr>
      </w:pPr>
      <w:r>
        <w:rPr>
          <w:color w:val="22272F"/>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55141D" w:rsidRDefault="0055141D" w:rsidP="0055141D">
      <w:pPr>
        <w:pStyle w:val="s1"/>
        <w:spacing w:before="0" w:beforeAutospacing="0" w:after="0" w:afterAutospacing="0"/>
        <w:ind w:firstLine="709"/>
        <w:contextualSpacing/>
        <w:jc w:val="both"/>
        <w:rPr>
          <w:color w:val="22272F"/>
        </w:rPr>
      </w:pPr>
      <w:r>
        <w:rPr>
          <w:color w:val="22272F"/>
        </w:rPr>
        <w:t>2) общий объем гарантий;</w:t>
      </w:r>
    </w:p>
    <w:p w:rsidR="0055141D" w:rsidRDefault="0055141D" w:rsidP="0055141D">
      <w:pPr>
        <w:pStyle w:val="s1"/>
        <w:spacing w:before="0" w:beforeAutospacing="0" w:after="0" w:afterAutospacing="0"/>
        <w:ind w:firstLine="709"/>
        <w:contextualSpacing/>
        <w:jc w:val="both"/>
        <w:rPr>
          <w:color w:val="22272F"/>
        </w:rPr>
      </w:pPr>
      <w:r>
        <w:rPr>
          <w:color w:val="22272F"/>
        </w:rPr>
        <w:t>3) наличие (отсутствие) права регрессного требования гаранта к принципалам;</w:t>
      </w:r>
    </w:p>
    <w:p w:rsidR="0055141D" w:rsidRDefault="0055141D" w:rsidP="0055141D">
      <w:pPr>
        <w:pStyle w:val="s1"/>
        <w:spacing w:before="0" w:beforeAutospacing="0" w:after="0" w:afterAutospacing="0"/>
        <w:ind w:firstLine="709"/>
        <w:contextualSpacing/>
        <w:jc w:val="both"/>
        <w:rPr>
          <w:color w:val="22272F"/>
        </w:rPr>
      </w:pPr>
      <w:r>
        <w:rPr>
          <w:color w:val="22272F"/>
        </w:rPr>
        <w:t>4) иные условия предоставления и исполнения гарантий.</w:t>
      </w:r>
    </w:p>
    <w:p w:rsidR="0055141D" w:rsidRDefault="0055141D" w:rsidP="0055141D">
      <w:pPr>
        <w:pStyle w:val="s1"/>
        <w:spacing w:before="0" w:beforeAutospacing="0" w:after="0" w:afterAutospacing="0"/>
        <w:ind w:firstLine="709"/>
        <w:contextualSpacing/>
        <w:jc w:val="both"/>
        <w:rPr>
          <w:color w:val="22272F"/>
        </w:rPr>
      </w:pPr>
      <w:r>
        <w:rPr>
          <w:color w:val="22272F"/>
        </w:rPr>
        <w:t xml:space="preserve">2.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 </w:t>
      </w:r>
    </w:p>
    <w:p w:rsidR="0055141D" w:rsidRDefault="0055141D" w:rsidP="0055141D">
      <w:pPr>
        <w:pStyle w:val="s1"/>
        <w:spacing w:before="0" w:beforeAutospacing="0" w:after="0" w:afterAutospacing="0"/>
        <w:ind w:firstLine="709"/>
        <w:contextualSpacing/>
        <w:jc w:val="both"/>
        <w:rPr>
          <w:color w:val="22272F"/>
        </w:rPr>
      </w:pPr>
      <w:r>
        <w:rPr>
          <w:color w:val="22272F"/>
        </w:rPr>
        <w:t>3. Программа муниципальных гарантий в валюте Российской Федерации является приложением к решению о бюджете сельсовета.</w:t>
      </w:r>
    </w:p>
    <w:p w:rsidR="0055141D" w:rsidRDefault="0055141D" w:rsidP="0055141D">
      <w:pPr>
        <w:ind w:firstLine="709"/>
        <w:jc w:val="both"/>
        <w:rPr>
          <w:b/>
          <w:bCs/>
          <w:color w:val="000000"/>
        </w:rPr>
      </w:pPr>
      <w:r>
        <w:rPr>
          <w:color w:val="000000"/>
        </w:rPr>
        <w:t> </w:t>
      </w:r>
    </w:p>
    <w:p w:rsidR="0055141D" w:rsidRDefault="0055141D" w:rsidP="0055141D">
      <w:pPr>
        <w:jc w:val="center"/>
        <w:rPr>
          <w:b/>
          <w:bCs/>
          <w:color w:val="000000"/>
        </w:rPr>
      </w:pPr>
      <w:r>
        <w:rPr>
          <w:b/>
          <w:bCs/>
          <w:color w:val="000000"/>
        </w:rPr>
        <w:t>Статья 35. Предоставление и исполнение муниципальных гарантий</w:t>
      </w:r>
    </w:p>
    <w:p w:rsidR="0055141D" w:rsidRDefault="0055141D" w:rsidP="0055141D">
      <w:pPr>
        <w:jc w:val="center"/>
        <w:rPr>
          <w:color w:val="000000"/>
        </w:rPr>
      </w:pPr>
      <w:r>
        <w:rPr>
          <w:b/>
          <w:bCs/>
          <w:color w:val="000000"/>
        </w:rPr>
        <w:t>Побединского сельского поселения</w:t>
      </w:r>
    </w:p>
    <w:p w:rsidR="0055141D" w:rsidRDefault="0055141D" w:rsidP="0055141D">
      <w:pPr>
        <w:ind w:firstLine="709"/>
        <w:jc w:val="both"/>
        <w:rPr>
          <w:color w:val="000000"/>
        </w:rPr>
      </w:pPr>
      <w:r>
        <w:rPr>
          <w:color w:val="000000"/>
        </w:rPr>
        <w:t> </w:t>
      </w:r>
    </w:p>
    <w:p w:rsidR="0055141D" w:rsidRDefault="0055141D" w:rsidP="0055141D">
      <w:pPr>
        <w:ind w:firstLine="709"/>
        <w:jc w:val="both"/>
        <w:rPr>
          <w:color w:val="000000"/>
        </w:rPr>
      </w:pPr>
      <w:r>
        <w:rPr>
          <w:color w:val="000000"/>
        </w:rPr>
        <w:t xml:space="preserve">1. От имени Побединского сельского поселения муниципальные гарантии Побединского сельского поселения предоставляются Администрацией поселения в пределах общей суммы предоставляемых гарантий Побединского сельского поселения, указанной в решении о бюджете на </w:t>
      </w:r>
      <w:proofErr w:type="gramStart"/>
      <w:r>
        <w:rPr>
          <w:color w:val="000000"/>
        </w:rPr>
        <w:t>очередной финансовый</w:t>
      </w:r>
      <w:proofErr w:type="gramEnd"/>
      <w:r>
        <w:rPr>
          <w:color w:val="000000"/>
        </w:rPr>
        <w:t xml:space="preserve"> годи плановый период, в соответствии с требованиями Бюджетного кодекса Российской Федерации и в порядке, установленном настоящей статьей.</w:t>
      </w:r>
    </w:p>
    <w:p w:rsidR="0055141D" w:rsidRDefault="0055141D" w:rsidP="0055141D">
      <w:pPr>
        <w:ind w:firstLine="709"/>
        <w:jc w:val="both"/>
        <w:rPr>
          <w:color w:val="000000"/>
        </w:rPr>
      </w:pPr>
      <w:r>
        <w:rPr>
          <w:color w:val="000000"/>
        </w:rPr>
        <w:t>2. Администрация поселения заключает договоры о предоставлении муниципальных гарантий Побединского сельского поселения,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выдаёт муниципальные гарантии Побединского сельского поселения.</w:t>
      </w:r>
    </w:p>
    <w:p w:rsidR="0055141D" w:rsidRDefault="0055141D" w:rsidP="0055141D">
      <w:pPr>
        <w:ind w:firstLine="709"/>
        <w:jc w:val="both"/>
        <w:rPr>
          <w:color w:val="000000"/>
        </w:rPr>
      </w:pPr>
      <w:r>
        <w:rPr>
          <w:color w:val="000000"/>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55141D" w:rsidRDefault="0055141D" w:rsidP="0055141D">
      <w:pPr>
        <w:ind w:firstLine="709"/>
        <w:jc w:val="both"/>
      </w:pPr>
      <w:r>
        <w:lastRenderedPageBreak/>
        <w:t>3. Предоставление муниципальных гарантий осуществляется при соблюдении следующих условий (если иное не предусмотрено Бюджетным кодексом Российской Федерации):</w:t>
      </w:r>
    </w:p>
    <w:p w:rsidR="0055141D" w:rsidRDefault="0055141D" w:rsidP="0055141D">
      <w:pPr>
        <w:ind w:firstLine="709"/>
        <w:jc w:val="both"/>
      </w:pPr>
      <w:r>
        <w:t>финансовое состояние принципала является удовлетворительным;</w:t>
      </w:r>
    </w:p>
    <w:p w:rsidR="0055141D" w:rsidRDefault="0055141D" w:rsidP="0055141D">
      <w:pPr>
        <w:ind w:firstLine="709"/>
        <w:jc w:val="both"/>
      </w:pPr>
      <w:r>
        <w:t>предоставление принципалом, третьим лицом до даты выдачи муниципальной гарантии соответствующего требованиям статьи 115.3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55141D" w:rsidRDefault="0055141D" w:rsidP="0055141D">
      <w:pPr>
        <w:ind w:firstLine="709"/>
        <w:jc w:val="both"/>
      </w:pPr>
      <w:r>
        <w:t>отсутствие у принципала, его поручителей (гарантов) просроченной (неурегулированной) задолженности по денежным обязательствам перед муниципальным образованием Побединский сельсовет,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Побединского сельского поселения;</w:t>
      </w:r>
    </w:p>
    <w:p w:rsidR="0055141D" w:rsidRDefault="0055141D" w:rsidP="0055141D">
      <w:pPr>
        <w:ind w:firstLine="709"/>
        <w:jc w:val="both"/>
      </w:pPr>
      <w: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55141D" w:rsidRDefault="0055141D" w:rsidP="0055141D">
      <w:pPr>
        <w:ind w:firstLine="709"/>
        <w:jc w:val="both"/>
        <w:rPr>
          <w:color w:val="000000"/>
        </w:rPr>
      </w:pPr>
      <w:r>
        <w:rPr>
          <w:color w:val="000000"/>
        </w:rPr>
        <w:t>4. Предоставление муниципальной гарантии, а также заключение договора о предоставлении муниципальной гарантии Побединского сельского поселения осуществляется после представления принципалом в администрацию сельсовета документов согласно перечню, устанавливаемому Администрацией поселения.</w:t>
      </w:r>
    </w:p>
    <w:p w:rsidR="0055141D" w:rsidRDefault="0055141D" w:rsidP="0055141D">
      <w:pPr>
        <w:ind w:firstLine="709"/>
        <w:jc w:val="both"/>
        <w:rPr>
          <w:color w:val="000000"/>
        </w:rPr>
      </w:pPr>
      <w:r>
        <w:rPr>
          <w:color w:val="000000"/>
        </w:rPr>
        <w:t>5. Анализ финансового состояния принципала в целях предоставления муниципальной гарантии Побединского сельского поселения осуществляется финансовым органом.</w:t>
      </w:r>
    </w:p>
    <w:p w:rsidR="0055141D" w:rsidRDefault="0055141D" w:rsidP="0055141D">
      <w:pPr>
        <w:ind w:firstLine="709"/>
        <w:jc w:val="both"/>
        <w:rPr>
          <w:color w:val="000000"/>
        </w:rPr>
      </w:pPr>
      <w:r>
        <w:rPr>
          <w:color w:val="22272F"/>
          <w:shd w:val="clear" w:color="auto" w:fill="FFFFFF"/>
        </w:rPr>
        <w:t>Администрация поселения вправе на основании решения о местном бюджете привлекать агентов по вопросам предоставления и исполнения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муниципальных гарантий, взыскания задолженности указанных лиц.</w:t>
      </w:r>
    </w:p>
    <w:p w:rsidR="0055141D" w:rsidRDefault="0055141D" w:rsidP="0055141D">
      <w:pPr>
        <w:ind w:firstLine="709"/>
        <w:jc w:val="both"/>
        <w:rPr>
          <w:shd w:val="clear" w:color="auto" w:fill="FFFFFF"/>
        </w:rPr>
      </w:pPr>
      <w:r>
        <w:rPr>
          <w:color w:val="000000"/>
        </w:rPr>
        <w:t xml:space="preserve">6. </w:t>
      </w:r>
      <w:r>
        <w:rPr>
          <w:shd w:val="clear" w:color="auto" w:fill="FFFFFF"/>
        </w:rPr>
        <w:t>Решением Совета Побединского сельского поселения о бюджете на очередной финансовый год и плановый период должны быть предусмотрены бюджетные ассигнования на возможное исполнение выданных муниципальных гарантий.</w:t>
      </w:r>
    </w:p>
    <w:p w:rsidR="0055141D" w:rsidRDefault="0055141D" w:rsidP="0055141D">
      <w:pPr>
        <w:ind w:firstLine="709"/>
        <w:jc w:val="both"/>
        <w:rPr>
          <w:color w:val="000000"/>
        </w:rPr>
      </w:pPr>
      <w:r>
        <w:rPr>
          <w:color w:val="000000"/>
        </w:rPr>
        <w:t xml:space="preserve">7. Обязательства, вытекающие из муниципальной гарантии Побединского сельского поселения, включаются в состав муниципального долга </w:t>
      </w:r>
      <w:r>
        <w:t>Побединского сельского поселения</w:t>
      </w:r>
      <w:r>
        <w:rPr>
          <w:color w:val="000000"/>
        </w:rPr>
        <w:t>.</w:t>
      </w:r>
    </w:p>
    <w:p w:rsidR="0055141D" w:rsidRDefault="0055141D" w:rsidP="0055141D">
      <w:pPr>
        <w:ind w:firstLine="709"/>
        <w:jc w:val="both"/>
        <w:rPr>
          <w:color w:val="000000"/>
        </w:rPr>
      </w:pPr>
      <w:r>
        <w:rPr>
          <w:color w:val="000000"/>
        </w:rPr>
        <w:t>8. Предоставление и исполнение муниципальной гарантии подлежит отражению в муниципальной долговой книге Побединского сельского поселения.</w:t>
      </w:r>
    </w:p>
    <w:p w:rsidR="0055141D" w:rsidRDefault="0055141D" w:rsidP="0055141D">
      <w:pPr>
        <w:ind w:firstLine="709"/>
        <w:jc w:val="both"/>
        <w:rPr>
          <w:color w:val="000000"/>
        </w:rPr>
      </w:pPr>
      <w:r>
        <w:rPr>
          <w:color w:val="000000"/>
        </w:rPr>
        <w:t>9. Финансовый орган ведет учет выданных гарантий, увеличения муниципального долга по ним,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55141D" w:rsidRDefault="0055141D" w:rsidP="0055141D">
      <w:pPr>
        <w:keepNext/>
        <w:keepLines/>
        <w:autoSpaceDE w:val="0"/>
        <w:autoSpaceDN w:val="0"/>
        <w:adjustRightInd w:val="0"/>
        <w:rPr>
          <w:b/>
          <w:caps/>
        </w:rPr>
      </w:pPr>
    </w:p>
    <w:p w:rsidR="0055141D" w:rsidRDefault="0055141D" w:rsidP="0055141D">
      <w:pPr>
        <w:keepNext/>
        <w:keepLines/>
        <w:autoSpaceDE w:val="0"/>
        <w:autoSpaceDN w:val="0"/>
        <w:adjustRightInd w:val="0"/>
        <w:jc w:val="center"/>
        <w:rPr>
          <w:b/>
          <w:caps/>
        </w:rPr>
      </w:pPr>
      <w:r>
        <w:rPr>
          <w:b/>
          <w:caps/>
        </w:rPr>
        <w:t>ГЛАВА 8. заключительные положения.</w:t>
      </w:r>
    </w:p>
    <w:p w:rsidR="0055141D" w:rsidRDefault="0055141D" w:rsidP="0055141D">
      <w:pPr>
        <w:keepNext/>
        <w:tabs>
          <w:tab w:val="num" w:pos="2160"/>
        </w:tabs>
        <w:autoSpaceDE w:val="0"/>
        <w:autoSpaceDN w:val="0"/>
        <w:adjustRightInd w:val="0"/>
        <w:jc w:val="center"/>
        <w:rPr>
          <w:b/>
        </w:rPr>
      </w:pPr>
    </w:p>
    <w:p w:rsidR="0055141D" w:rsidRDefault="0055141D" w:rsidP="0055141D">
      <w:pPr>
        <w:keepNext/>
        <w:tabs>
          <w:tab w:val="num" w:pos="2160"/>
        </w:tabs>
        <w:autoSpaceDE w:val="0"/>
        <w:autoSpaceDN w:val="0"/>
        <w:adjustRightInd w:val="0"/>
        <w:jc w:val="center"/>
        <w:rPr>
          <w:b/>
        </w:rPr>
      </w:pPr>
      <w:r>
        <w:rPr>
          <w:b/>
        </w:rPr>
        <w:t xml:space="preserve">Статья 36. Обеспечение </w:t>
      </w:r>
      <w:r>
        <w:rPr>
          <w:b/>
          <w:bCs/>
          <w:color w:val="22272F"/>
          <w:shd w:val="clear" w:color="auto" w:fill="FFFFFF"/>
        </w:rPr>
        <w:t>прозрачности (открытости)</w:t>
      </w:r>
      <w:r>
        <w:rPr>
          <w:b/>
        </w:rPr>
        <w:t xml:space="preserve"> бюджетного процесса</w:t>
      </w:r>
    </w:p>
    <w:p w:rsidR="0055141D" w:rsidRDefault="0055141D" w:rsidP="0055141D">
      <w:pPr>
        <w:keepNext/>
        <w:tabs>
          <w:tab w:val="num" w:pos="2160"/>
        </w:tabs>
        <w:autoSpaceDE w:val="0"/>
        <w:autoSpaceDN w:val="0"/>
        <w:adjustRightInd w:val="0"/>
        <w:jc w:val="center"/>
        <w:rPr>
          <w:b/>
        </w:rPr>
      </w:pPr>
    </w:p>
    <w:p w:rsidR="0055141D" w:rsidRDefault="0055141D" w:rsidP="0055141D">
      <w:pPr>
        <w:tabs>
          <w:tab w:val="num" w:pos="900"/>
          <w:tab w:val="num" w:pos="1080"/>
        </w:tabs>
        <w:autoSpaceDE w:val="0"/>
        <w:autoSpaceDN w:val="0"/>
        <w:adjustRightInd w:val="0"/>
        <w:ind w:firstLine="567"/>
        <w:jc w:val="both"/>
      </w:pPr>
      <w:r>
        <w:t>1. Решение Совета Побединского сельского поселения о бюджете Побединского сельского поселения и отчет об его исполнении после его принятия и подписания подлежит официальному опубликованию.</w:t>
      </w:r>
    </w:p>
    <w:p w:rsidR="0055141D" w:rsidRDefault="0055141D" w:rsidP="0055141D">
      <w:pPr>
        <w:tabs>
          <w:tab w:val="num" w:pos="900"/>
          <w:tab w:val="num" w:pos="1080"/>
        </w:tabs>
        <w:autoSpaceDE w:val="0"/>
        <w:autoSpaceDN w:val="0"/>
        <w:adjustRightInd w:val="0"/>
        <w:ind w:firstLine="567"/>
        <w:jc w:val="both"/>
      </w:pPr>
      <w:r>
        <w:t xml:space="preserve">2. Проект бюджета Побединского сельского поселения, а также проект отчета об исполнении бюджета Побединского сельского поселения, представленные Администрацией поселения в Совет </w:t>
      </w:r>
      <w:proofErr w:type="gramStart"/>
      <w:r>
        <w:t>Побединского сельского поселения</w:t>
      </w:r>
      <w:proofErr w:type="gramEnd"/>
      <w:r>
        <w:t xml:space="preserve"> публикуются в средствах массовой информации и (или) размещаются в сети Интернет.</w:t>
      </w:r>
    </w:p>
    <w:p w:rsidR="0055141D" w:rsidRDefault="0055141D" w:rsidP="0055141D">
      <w:pPr>
        <w:tabs>
          <w:tab w:val="num" w:pos="1080"/>
        </w:tabs>
        <w:autoSpaceDE w:val="0"/>
        <w:autoSpaceDN w:val="0"/>
        <w:adjustRightInd w:val="0"/>
        <w:ind w:firstLine="567"/>
        <w:jc w:val="both"/>
      </w:pPr>
      <w:r>
        <w:t>3. По проекту бюджета Побединского сельского поселения и проекту годового отчета об исполнении бюджета Побединского сельского поселения проводятся публичные слушания.</w:t>
      </w:r>
    </w:p>
    <w:p w:rsidR="0055141D" w:rsidRDefault="0055141D" w:rsidP="0055141D">
      <w:pPr>
        <w:tabs>
          <w:tab w:val="num" w:pos="1080"/>
        </w:tabs>
        <w:autoSpaceDE w:val="0"/>
        <w:autoSpaceDN w:val="0"/>
        <w:adjustRightInd w:val="0"/>
        <w:ind w:firstLine="567"/>
        <w:jc w:val="both"/>
      </w:pPr>
    </w:p>
    <w:p w:rsidR="0055141D" w:rsidRDefault="0055141D" w:rsidP="0055141D">
      <w:pPr>
        <w:tabs>
          <w:tab w:val="num" w:pos="900"/>
        </w:tabs>
        <w:autoSpaceDE w:val="0"/>
        <w:autoSpaceDN w:val="0"/>
        <w:adjustRightInd w:val="0"/>
        <w:ind w:left="540"/>
        <w:contextualSpacing/>
        <w:jc w:val="center"/>
        <w:rPr>
          <w:b/>
        </w:rPr>
      </w:pPr>
      <w:r>
        <w:rPr>
          <w:b/>
          <w:bCs/>
        </w:rPr>
        <w:t>Статья 37. Ответственность</w:t>
      </w:r>
      <w:r>
        <w:rPr>
          <w:b/>
        </w:rPr>
        <w:t xml:space="preserve"> за бюджетные правонарушения</w:t>
      </w:r>
    </w:p>
    <w:p w:rsidR="0055141D" w:rsidRDefault="0055141D" w:rsidP="0055141D">
      <w:pPr>
        <w:tabs>
          <w:tab w:val="num" w:pos="900"/>
        </w:tabs>
        <w:autoSpaceDE w:val="0"/>
        <w:autoSpaceDN w:val="0"/>
        <w:adjustRightInd w:val="0"/>
        <w:ind w:left="540"/>
        <w:contextualSpacing/>
        <w:jc w:val="center"/>
      </w:pPr>
    </w:p>
    <w:p w:rsidR="0055141D" w:rsidRDefault="0055141D" w:rsidP="0055141D">
      <w:pPr>
        <w:tabs>
          <w:tab w:val="num" w:pos="0"/>
        </w:tabs>
        <w:autoSpaceDE w:val="0"/>
        <w:autoSpaceDN w:val="0"/>
        <w:adjustRightInd w:val="0"/>
        <w:ind w:firstLine="567"/>
        <w:jc w:val="both"/>
      </w:pPr>
      <w:r>
        <w:rPr>
          <w:rFonts w:eastAsia="Arial"/>
        </w:rPr>
        <w:t>Ответственность за бюджетные правонарушения в Побединском сельском поселении наступает по основаниям и в формах, предусмотренных действующим законодательством.</w:t>
      </w:r>
    </w:p>
    <w:p w:rsidR="003E1A05" w:rsidRDefault="003E1A05" w:rsidP="003E1A05">
      <w:pPr>
        <w:ind w:firstLine="709"/>
        <w:rPr>
          <w:color w:val="000000"/>
        </w:rPr>
      </w:pPr>
    </w:p>
    <w:p w:rsidR="003E1A05" w:rsidRDefault="003E1A05" w:rsidP="003E1A05">
      <w:pPr>
        <w:ind w:firstLine="709"/>
        <w:rPr>
          <w:color w:val="000000"/>
        </w:rPr>
      </w:pPr>
    </w:p>
    <w:p w:rsidR="003E1A05" w:rsidRDefault="003E1A05" w:rsidP="003E1A05">
      <w:pPr>
        <w:ind w:firstLine="709"/>
        <w:rPr>
          <w:color w:val="000000"/>
        </w:rPr>
      </w:pPr>
    </w:p>
    <w:p w:rsidR="003E1A05" w:rsidRDefault="003E1A05" w:rsidP="003E1A05">
      <w:pPr>
        <w:ind w:firstLine="709"/>
        <w:rPr>
          <w:color w:val="000000"/>
        </w:rPr>
      </w:pPr>
    </w:p>
    <w:p w:rsidR="003E1A05" w:rsidRDefault="003E1A05" w:rsidP="003E1A05"/>
    <w:p w:rsidR="003E1A05" w:rsidRDefault="003E1A05"/>
    <w:p w:rsidR="00E759D9" w:rsidRDefault="00E759D9"/>
    <w:p w:rsidR="00D602A8" w:rsidRDefault="00D602A8"/>
    <w:p w:rsidR="00D602A8" w:rsidRDefault="00D602A8"/>
    <w:p w:rsidR="00D602A8" w:rsidRDefault="00D602A8"/>
    <w:p w:rsidR="00D602A8" w:rsidRDefault="00D602A8"/>
    <w:p w:rsidR="00D602A8" w:rsidRDefault="00D602A8"/>
    <w:p w:rsidR="00D602A8" w:rsidRDefault="00D602A8"/>
    <w:p w:rsidR="00D602A8" w:rsidRDefault="00D602A8"/>
    <w:p w:rsidR="00D602A8" w:rsidRDefault="00D602A8"/>
    <w:p w:rsidR="00D602A8" w:rsidRDefault="00D602A8"/>
    <w:p w:rsidR="00D602A8" w:rsidRDefault="00D602A8"/>
    <w:p w:rsidR="00D602A8" w:rsidRDefault="00D602A8"/>
    <w:p w:rsidR="00D602A8" w:rsidRDefault="00D602A8"/>
    <w:p w:rsidR="00D602A8" w:rsidRDefault="00D602A8"/>
    <w:p w:rsidR="00D602A8" w:rsidRDefault="00D602A8"/>
    <w:p w:rsidR="00E759D9" w:rsidRDefault="00E759D9"/>
    <w:p w:rsidR="003E1A05" w:rsidRDefault="003E1A05"/>
    <w:p w:rsidR="003E1A05" w:rsidRDefault="003E1A05"/>
    <w:p w:rsidR="003E1A05" w:rsidRPr="003E1A05" w:rsidRDefault="003E1A05" w:rsidP="003E1A05">
      <w:pPr>
        <w:suppressAutoHyphens w:val="0"/>
        <w:ind w:firstLine="709"/>
        <w:jc w:val="center"/>
        <w:rPr>
          <w:b/>
          <w:sz w:val="20"/>
          <w:szCs w:val="20"/>
          <w:lang w:eastAsia="ru-RU"/>
        </w:rPr>
      </w:pPr>
    </w:p>
    <w:p w:rsidR="003E1A05" w:rsidRPr="003E1A05" w:rsidRDefault="003E1A05" w:rsidP="003E1A05">
      <w:pPr>
        <w:pBdr>
          <w:top w:val="single" w:sz="4" w:space="1" w:color="auto"/>
        </w:pBdr>
        <w:tabs>
          <w:tab w:val="left" w:pos="90"/>
        </w:tabs>
        <w:suppressAutoHyphens w:val="0"/>
        <w:autoSpaceDE w:val="0"/>
        <w:snapToGrid w:val="0"/>
        <w:spacing w:after="120"/>
        <w:ind w:right="-29" w:firstLine="720"/>
        <w:jc w:val="both"/>
        <w:rPr>
          <w:lang w:eastAsia="ru-RU"/>
        </w:rPr>
      </w:pPr>
      <w:r w:rsidRPr="003E1A05">
        <w:rPr>
          <w:color w:val="000000"/>
          <w:sz w:val="18"/>
          <w:szCs w:val="18"/>
          <w:lang w:eastAsia="ru-RU"/>
        </w:rPr>
        <w:t xml:space="preserve">Учредитель - Администрация Побединского сельского поселения. </w:t>
      </w:r>
      <w:r w:rsidRPr="003E1A05">
        <w:rPr>
          <w:sz w:val="18"/>
          <w:szCs w:val="18"/>
          <w:lang w:eastAsia="ru-RU"/>
        </w:rPr>
        <w:t xml:space="preserve">Ответственный за выпуск – Главный специалист Администрации Побединского сельского поселения </w:t>
      </w:r>
      <w:proofErr w:type="spellStart"/>
      <w:r w:rsidRPr="003E1A05">
        <w:rPr>
          <w:sz w:val="18"/>
          <w:szCs w:val="18"/>
          <w:lang w:eastAsia="ru-RU"/>
        </w:rPr>
        <w:t>Н.Н.Лобач</w:t>
      </w:r>
      <w:proofErr w:type="spellEnd"/>
      <w:r w:rsidRPr="003E1A05">
        <w:rPr>
          <w:color w:val="000000"/>
          <w:sz w:val="18"/>
          <w:szCs w:val="18"/>
          <w:lang w:eastAsia="ru-RU"/>
        </w:rPr>
        <w:t xml:space="preserve">. Распространяется бесплатно. Тираж 8 экз. </w:t>
      </w:r>
      <w:r w:rsidRPr="003E1A05">
        <w:rPr>
          <w:sz w:val="18"/>
          <w:szCs w:val="18"/>
          <w:lang w:eastAsia="ru-RU"/>
        </w:rPr>
        <w:t xml:space="preserve">Отпечатано и размножено с помощью оргтехники Администрации Побединского сельского поселения. </w:t>
      </w:r>
      <w:r w:rsidRPr="003E1A05">
        <w:rPr>
          <w:color w:val="000000"/>
          <w:sz w:val="18"/>
          <w:szCs w:val="18"/>
          <w:lang w:eastAsia="ru-RU"/>
        </w:rPr>
        <w:t xml:space="preserve">Адрес: </w:t>
      </w:r>
      <w:r w:rsidRPr="003E1A05">
        <w:rPr>
          <w:sz w:val="18"/>
          <w:szCs w:val="18"/>
          <w:lang w:eastAsia="ru-RU"/>
        </w:rPr>
        <w:t>636143, Томская область, Шегарский район, п. Победа, ул. Коммунистическая, 112а. пом.2</w:t>
      </w:r>
    </w:p>
    <w:p w:rsidR="003E1A05" w:rsidRPr="003E1A05" w:rsidRDefault="003E1A05" w:rsidP="003E1A05">
      <w:pPr>
        <w:suppressAutoHyphens w:val="0"/>
        <w:rPr>
          <w:lang w:eastAsia="ru-RU"/>
        </w:rPr>
      </w:pPr>
    </w:p>
    <w:p w:rsidR="003E1A05" w:rsidRDefault="003E1A05"/>
    <w:sectPr w:rsidR="003E1A05" w:rsidSect="003E1A05">
      <w:footerReference w:type="default" r:id="rId16"/>
      <w:pgSz w:w="11906" w:h="16838"/>
      <w:pgMar w:top="1134" w:right="1133"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A95" w:rsidRDefault="00A25A95">
      <w:r>
        <w:separator/>
      </w:r>
    </w:p>
  </w:endnote>
  <w:endnote w:type="continuationSeparator" w:id="0">
    <w:p w:rsidR="00A25A95" w:rsidRDefault="00A2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ＭＳ 明朝">
    <w:panose1 w:val="00000000000000000000"/>
    <w:charset w:val="80"/>
    <w:family w:val="roman"/>
    <w:notTrueType/>
    <w:pitch w:val="default"/>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41D" w:rsidRDefault="0055141D" w:rsidP="003E1A05">
    <w:pPr>
      <w:pStyle w:val="12"/>
      <w:jc w:val="center"/>
    </w:pPr>
    <w:r>
      <w:fldChar w:fldCharType="begin"/>
    </w:r>
    <w:r>
      <w:instrText>PAGE</w:instrText>
    </w:r>
    <w:r>
      <w:fldChar w:fldCharType="separate"/>
    </w:r>
    <w:r w:rsidR="00D602A8">
      <w:rPr>
        <w:noProof/>
      </w:rPr>
      <w:t>9</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41D" w:rsidRDefault="0055141D">
    <w:pPr>
      <w:pStyle w:val="12"/>
      <w:jc w:val="center"/>
    </w:pPr>
    <w:r>
      <w:fldChar w:fldCharType="begin"/>
    </w:r>
    <w:r>
      <w:instrText>PAGE</w:instrText>
    </w:r>
    <w:r>
      <w:fldChar w:fldCharType="separate"/>
    </w:r>
    <w:r w:rsidR="00D602A8">
      <w:rPr>
        <w:noProof/>
      </w:rPr>
      <w:t>56</w:t>
    </w:r>
    <w:r>
      <w:rPr>
        <w:noProof/>
      </w:rPr>
      <w:fldChar w:fldCharType="end"/>
    </w:r>
  </w:p>
  <w:p w:rsidR="0055141D" w:rsidRDefault="0055141D">
    <w:pPr>
      <w:pStyle w:val="1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41D" w:rsidRDefault="0055141D">
    <w:pPr>
      <w:pStyle w:val="12"/>
      <w:jc w:val="center"/>
    </w:pPr>
    <w:r>
      <w:fldChar w:fldCharType="begin"/>
    </w:r>
    <w:r>
      <w:instrText>PAGE</w:instrText>
    </w:r>
    <w:r>
      <w:fldChar w:fldCharType="separate"/>
    </w:r>
    <w:r w:rsidR="00D602A8">
      <w:rPr>
        <w:noProof/>
      </w:rPr>
      <w:t>98</w:t>
    </w:r>
    <w:r>
      <w:rPr>
        <w:noProof/>
      </w:rPr>
      <w:fldChar w:fldCharType="end"/>
    </w:r>
  </w:p>
  <w:p w:rsidR="0055141D" w:rsidRDefault="0055141D">
    <w:pPr>
      <w:pStyle w:val="1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A95" w:rsidRDefault="00A25A95">
      <w:r>
        <w:separator/>
      </w:r>
    </w:p>
  </w:footnote>
  <w:footnote w:type="continuationSeparator" w:id="0">
    <w:p w:rsidR="00A25A95" w:rsidRDefault="00A25A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rPr>
        <w:rFonts w:ascii="Times New Roman" w:eastAsia="Times New Roman CYR" w:hAnsi="Times New Roman" w:cs="Times New Roman"/>
        <w:sz w:val="28"/>
        <w:szCs w:val="28"/>
      </w:rPr>
    </w:lvl>
    <w:lvl w:ilvl="2">
      <w:start w:val="1"/>
      <w:numFmt w:val="decimal"/>
      <w:suff w:val="space"/>
      <w:lvlText w:val="%1.%2.%3."/>
      <w:lvlJc w:val="left"/>
      <w:pPr>
        <w:tabs>
          <w:tab w:val="num" w:pos="0"/>
        </w:tabs>
        <w:ind w:left="0" w:firstLine="0"/>
      </w:pPr>
      <w:rPr>
        <w:rFonts w:ascii="Times New Roman" w:eastAsia="Times New Roman CYR" w:hAnsi="Times New Roman" w:cs="Times New Roman"/>
        <w:sz w:val="28"/>
        <w:szCs w:val="28"/>
      </w:rPr>
    </w:lvl>
    <w:lvl w:ilvl="3">
      <w:start w:val="1"/>
      <w:numFmt w:val="decimal"/>
      <w:suff w:val="space"/>
      <w:lvlText w:val="%1.%2.%3.%4."/>
      <w:lvlJc w:val="left"/>
      <w:pPr>
        <w:tabs>
          <w:tab w:val="num" w:pos="0"/>
        </w:tabs>
        <w:ind w:left="0" w:firstLine="0"/>
      </w:pPr>
      <w:rPr>
        <w:rFonts w:ascii="Times New Roman" w:eastAsia="Times New Roman CYR" w:hAnsi="Times New Roman" w:cs="Times New Roman"/>
        <w:sz w:val="28"/>
        <w:szCs w:val="28"/>
      </w:rPr>
    </w:lvl>
    <w:lvl w:ilvl="4">
      <w:start w:val="1"/>
      <w:numFmt w:val="decimal"/>
      <w:suff w:val="space"/>
      <w:lvlText w:val="%1.%2.%3.%4.%5."/>
      <w:lvlJc w:val="left"/>
      <w:pPr>
        <w:tabs>
          <w:tab w:val="num" w:pos="0"/>
        </w:tabs>
        <w:ind w:left="0" w:firstLine="0"/>
      </w:pPr>
      <w:rPr>
        <w:rFonts w:ascii="Times New Roman" w:eastAsia="Times New Roman CYR" w:hAnsi="Times New Roman" w:cs="Times New Roman"/>
        <w:sz w:val="28"/>
        <w:szCs w:val="28"/>
      </w:rPr>
    </w:lvl>
    <w:lvl w:ilvl="5">
      <w:start w:val="1"/>
      <w:numFmt w:val="decimal"/>
      <w:suff w:val="space"/>
      <w:lvlText w:val="%1.%2.%3.%4.%5.%6."/>
      <w:lvlJc w:val="left"/>
      <w:pPr>
        <w:tabs>
          <w:tab w:val="num" w:pos="0"/>
        </w:tabs>
        <w:ind w:left="0" w:firstLine="0"/>
      </w:pPr>
      <w:rPr>
        <w:rFonts w:ascii="Times New Roman" w:eastAsia="Times New Roman CYR" w:hAnsi="Times New Roman" w:cs="Times New Roman"/>
        <w:sz w:val="28"/>
        <w:szCs w:val="28"/>
      </w:rPr>
    </w:lvl>
    <w:lvl w:ilvl="6">
      <w:start w:val="1"/>
      <w:numFmt w:val="decimal"/>
      <w:suff w:val="space"/>
      <w:lvlText w:val="%1.%2.%3.%4.%5.%6.%7."/>
      <w:lvlJc w:val="left"/>
      <w:pPr>
        <w:tabs>
          <w:tab w:val="num" w:pos="0"/>
        </w:tabs>
        <w:ind w:left="0" w:firstLine="0"/>
      </w:pPr>
      <w:rPr>
        <w:rFonts w:ascii="Times New Roman" w:eastAsia="Times New Roman CYR" w:hAnsi="Times New Roman" w:cs="Times New Roman"/>
        <w:sz w:val="28"/>
        <w:szCs w:val="28"/>
      </w:rPr>
    </w:lvl>
    <w:lvl w:ilvl="7">
      <w:start w:val="1"/>
      <w:numFmt w:val="decimal"/>
      <w:suff w:val="space"/>
      <w:lvlText w:val="%1.%2.%3.%4.%5.%6.%7.%8."/>
      <w:lvlJc w:val="left"/>
      <w:pPr>
        <w:tabs>
          <w:tab w:val="num" w:pos="0"/>
        </w:tabs>
        <w:ind w:left="0" w:firstLine="0"/>
      </w:pPr>
      <w:rPr>
        <w:rFonts w:ascii="Times New Roman" w:eastAsia="Times New Roman CYR" w:hAnsi="Times New Roman" w:cs="Times New Roman"/>
        <w:sz w:val="28"/>
        <w:szCs w:val="28"/>
      </w:rPr>
    </w:lvl>
    <w:lvl w:ilvl="8">
      <w:start w:val="1"/>
      <w:numFmt w:val="decimal"/>
      <w:suff w:val="space"/>
      <w:lvlText w:val="%1.%2.%3.%4.%5.%6.%7.%8.%9."/>
      <w:lvlJc w:val="left"/>
      <w:pPr>
        <w:tabs>
          <w:tab w:val="num" w:pos="0"/>
        </w:tabs>
        <w:ind w:left="0" w:firstLine="0"/>
      </w:pPr>
      <w:rPr>
        <w:rFonts w:ascii="Times New Roman" w:eastAsia="Times New Roman CYR" w:hAnsi="Times New Roman" w:cs="Times New Roman"/>
        <w:sz w:val="28"/>
        <w:szCs w:val="28"/>
      </w:rPr>
    </w:lvl>
  </w:abstractNum>
  <w:abstractNum w:abstractNumId="1" w15:restartNumberingAfterBreak="0">
    <w:nsid w:val="00000003"/>
    <w:multiLevelType w:val="singleLevel"/>
    <w:tmpl w:val="00000003"/>
    <w:name w:val="WW8Num3"/>
    <w:lvl w:ilvl="0">
      <w:start w:val="1"/>
      <w:numFmt w:val="decimal"/>
      <w:suff w:val="space"/>
      <w:lvlText w:val="%1."/>
      <w:lvlJc w:val="left"/>
      <w:pPr>
        <w:tabs>
          <w:tab w:val="num" w:pos="0"/>
        </w:tabs>
        <w:ind w:left="0" w:firstLine="0"/>
      </w:pPr>
      <w:rPr>
        <w:rFonts w:cs="Times New Roman" w:hint="default"/>
      </w:rPr>
    </w:lvl>
  </w:abstractNum>
  <w:abstractNum w:abstractNumId="2" w15:restartNumberingAfterBreak="0">
    <w:nsid w:val="00000004"/>
    <w:multiLevelType w:val="multilevel"/>
    <w:tmpl w:val="00000004"/>
    <w:name w:val="WW8Num4"/>
    <w:lvl w:ilvl="0">
      <w:start w:val="5"/>
      <w:numFmt w:val="decimal"/>
      <w:lvlText w:val="%1."/>
      <w:lvlJc w:val="left"/>
      <w:pPr>
        <w:tabs>
          <w:tab w:val="num" w:pos="0"/>
        </w:tabs>
        <w:ind w:left="1080" w:hanging="360"/>
      </w:pPr>
      <w:rPr>
        <w:rFonts w:ascii="Times New Roman" w:hAnsi="Times New Roman" w:cs="Times New Roman" w:hint="default"/>
        <w:sz w:val="28"/>
        <w:szCs w:val="2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1080" w:hanging="360"/>
      </w:pPr>
      <w:rPr>
        <w:rFonts w:ascii="Times New Roman" w:hAnsi="Times New Roman" w:cs="Times New Roman" w:hint="default"/>
        <w:sz w:val="28"/>
        <w:szCs w:val="2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25947EF"/>
    <w:multiLevelType w:val="hybridMultilevel"/>
    <w:tmpl w:val="CFB62AAE"/>
    <w:lvl w:ilvl="0" w:tplc="7160FB18">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0C4264CB"/>
    <w:multiLevelType w:val="hybridMultilevel"/>
    <w:tmpl w:val="258AAA98"/>
    <w:lvl w:ilvl="0" w:tplc="30EE9068">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2216F7BE">
      <w:start w:val="1"/>
      <w:numFmt w:val="decimal"/>
      <w:lvlText w:val="%2."/>
      <w:lvlJc w:val="left"/>
      <w:pPr>
        <w:tabs>
          <w:tab w:val="num" w:pos="2490"/>
        </w:tabs>
        <w:ind w:left="2490" w:hanging="87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6" w15:restartNumberingAfterBreak="0">
    <w:nsid w:val="0C651D8A"/>
    <w:multiLevelType w:val="hybridMultilevel"/>
    <w:tmpl w:val="72EA0E7A"/>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D524337"/>
    <w:multiLevelType w:val="hybridMultilevel"/>
    <w:tmpl w:val="3C7E28C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20B3FA7"/>
    <w:multiLevelType w:val="hybridMultilevel"/>
    <w:tmpl w:val="8796F47A"/>
    <w:lvl w:ilvl="0" w:tplc="82FEC114">
      <w:start w:val="1"/>
      <w:numFmt w:val="decimal"/>
      <w:lvlText w:val="%1)"/>
      <w:lvlJc w:val="left"/>
      <w:pPr>
        <w:ind w:left="2133" w:hanging="360"/>
      </w:pPr>
      <w:rPr>
        <w:rFonts w:ascii="Times New Roman" w:eastAsia="Times New Roman" w:hAnsi="Times New Roman" w:cs="Times New Roman"/>
      </w:rPr>
    </w:lvl>
    <w:lvl w:ilvl="1" w:tplc="04190019" w:tentative="1">
      <w:start w:val="1"/>
      <w:numFmt w:val="lowerLetter"/>
      <w:lvlText w:val="%2."/>
      <w:lvlJc w:val="left"/>
      <w:pPr>
        <w:ind w:left="2853" w:hanging="360"/>
      </w:pPr>
    </w:lvl>
    <w:lvl w:ilvl="2" w:tplc="0419001B" w:tentative="1">
      <w:start w:val="1"/>
      <w:numFmt w:val="lowerRoman"/>
      <w:lvlText w:val="%3."/>
      <w:lvlJc w:val="right"/>
      <w:pPr>
        <w:ind w:left="3573" w:hanging="180"/>
      </w:pPr>
    </w:lvl>
    <w:lvl w:ilvl="3" w:tplc="0419000F" w:tentative="1">
      <w:start w:val="1"/>
      <w:numFmt w:val="decimal"/>
      <w:lvlText w:val="%4."/>
      <w:lvlJc w:val="left"/>
      <w:pPr>
        <w:ind w:left="4293" w:hanging="360"/>
      </w:pPr>
    </w:lvl>
    <w:lvl w:ilvl="4" w:tplc="04190019" w:tentative="1">
      <w:start w:val="1"/>
      <w:numFmt w:val="lowerLetter"/>
      <w:lvlText w:val="%5."/>
      <w:lvlJc w:val="left"/>
      <w:pPr>
        <w:ind w:left="5013" w:hanging="360"/>
      </w:pPr>
    </w:lvl>
    <w:lvl w:ilvl="5" w:tplc="0419001B" w:tentative="1">
      <w:start w:val="1"/>
      <w:numFmt w:val="lowerRoman"/>
      <w:lvlText w:val="%6."/>
      <w:lvlJc w:val="right"/>
      <w:pPr>
        <w:ind w:left="5733" w:hanging="180"/>
      </w:pPr>
    </w:lvl>
    <w:lvl w:ilvl="6" w:tplc="0419000F" w:tentative="1">
      <w:start w:val="1"/>
      <w:numFmt w:val="decimal"/>
      <w:lvlText w:val="%7."/>
      <w:lvlJc w:val="left"/>
      <w:pPr>
        <w:ind w:left="6453" w:hanging="360"/>
      </w:pPr>
    </w:lvl>
    <w:lvl w:ilvl="7" w:tplc="04190019" w:tentative="1">
      <w:start w:val="1"/>
      <w:numFmt w:val="lowerLetter"/>
      <w:lvlText w:val="%8."/>
      <w:lvlJc w:val="left"/>
      <w:pPr>
        <w:ind w:left="7173" w:hanging="360"/>
      </w:pPr>
    </w:lvl>
    <w:lvl w:ilvl="8" w:tplc="0419001B" w:tentative="1">
      <w:start w:val="1"/>
      <w:numFmt w:val="lowerRoman"/>
      <w:lvlText w:val="%9."/>
      <w:lvlJc w:val="right"/>
      <w:pPr>
        <w:ind w:left="7893" w:hanging="180"/>
      </w:pPr>
    </w:lvl>
  </w:abstractNum>
  <w:abstractNum w:abstractNumId="9" w15:restartNumberingAfterBreak="0">
    <w:nsid w:val="27465FE8"/>
    <w:multiLevelType w:val="multilevel"/>
    <w:tmpl w:val="FE28F010"/>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ABE72D4"/>
    <w:multiLevelType w:val="hybridMultilevel"/>
    <w:tmpl w:val="F31AE30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1" w15:restartNumberingAfterBreak="0">
    <w:nsid w:val="2C3D5880"/>
    <w:multiLevelType w:val="hybridMultilevel"/>
    <w:tmpl w:val="EAF099DA"/>
    <w:lvl w:ilvl="0" w:tplc="0419000F">
      <w:start w:val="1"/>
      <w:numFmt w:val="decimal"/>
      <w:lvlText w:val="%1."/>
      <w:lvlJc w:val="left"/>
      <w:pPr>
        <w:ind w:left="2130" w:hanging="360"/>
      </w:p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12" w15:restartNumberingAfterBreak="0">
    <w:nsid w:val="2E8B58E8"/>
    <w:multiLevelType w:val="multilevel"/>
    <w:tmpl w:val="3C12CEB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15:restartNumberingAfterBreak="0">
    <w:nsid w:val="34E27446"/>
    <w:multiLevelType w:val="multilevel"/>
    <w:tmpl w:val="D28A75B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F254285"/>
    <w:multiLevelType w:val="hybridMultilevel"/>
    <w:tmpl w:val="435ED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224D1F"/>
    <w:multiLevelType w:val="hybridMultilevel"/>
    <w:tmpl w:val="A9A23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4F475D"/>
    <w:multiLevelType w:val="hybridMultilevel"/>
    <w:tmpl w:val="85A0EBE0"/>
    <w:lvl w:ilvl="0" w:tplc="B860E57A">
      <w:start w:val="1"/>
      <w:numFmt w:val="decimal"/>
      <w:lvlText w:val="%1."/>
      <w:lvlJc w:val="left"/>
      <w:pPr>
        <w:tabs>
          <w:tab w:val="num" w:pos="1070"/>
        </w:tabs>
        <w:ind w:left="107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C163802"/>
    <w:multiLevelType w:val="hybridMultilevel"/>
    <w:tmpl w:val="C5F60252"/>
    <w:lvl w:ilvl="0" w:tplc="FF7AA90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5CDD4379"/>
    <w:multiLevelType w:val="hybridMultilevel"/>
    <w:tmpl w:val="C504DC42"/>
    <w:lvl w:ilvl="0" w:tplc="34285712">
      <w:start w:val="1"/>
      <w:numFmt w:val="decimal"/>
      <w:lvlText w:val="%1."/>
      <w:lvlJc w:val="left"/>
      <w:pPr>
        <w:ind w:left="1773"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D083950"/>
    <w:multiLevelType w:val="multilevel"/>
    <w:tmpl w:val="0004F276"/>
    <w:lvl w:ilvl="0">
      <w:start w:val="1"/>
      <w:numFmt w:val="decimal"/>
      <w:lvlText w:val="%1"/>
      <w:lvlJc w:val="left"/>
      <w:pPr>
        <w:ind w:left="1068" w:hanging="1068"/>
      </w:pPr>
      <w:rPr>
        <w:rFonts w:hint="default"/>
      </w:rPr>
    </w:lvl>
    <w:lvl w:ilvl="1">
      <w:start w:val="1"/>
      <w:numFmt w:val="decimal"/>
      <w:lvlText w:val="%1.%2"/>
      <w:lvlJc w:val="left"/>
      <w:pPr>
        <w:ind w:left="1776" w:hanging="1068"/>
      </w:pPr>
      <w:rPr>
        <w:rFonts w:hint="default"/>
      </w:rPr>
    </w:lvl>
    <w:lvl w:ilvl="2">
      <w:start w:val="1"/>
      <w:numFmt w:val="decimal"/>
      <w:lvlText w:val="%1.%2.%3"/>
      <w:lvlJc w:val="left"/>
      <w:pPr>
        <w:ind w:left="2484" w:hanging="1068"/>
      </w:pPr>
      <w:rPr>
        <w:rFonts w:hint="default"/>
      </w:rPr>
    </w:lvl>
    <w:lvl w:ilvl="3">
      <w:start w:val="1"/>
      <w:numFmt w:val="decimal"/>
      <w:lvlText w:val="%1.%2.%3.%4"/>
      <w:lvlJc w:val="left"/>
      <w:pPr>
        <w:ind w:left="3192" w:hanging="1068"/>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5DEC6B2F"/>
    <w:multiLevelType w:val="hybridMultilevel"/>
    <w:tmpl w:val="CE9258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73BE1133"/>
    <w:multiLevelType w:val="hybridMultilevel"/>
    <w:tmpl w:val="51DE03B2"/>
    <w:lvl w:ilvl="0" w:tplc="05B0B0A2">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abstractNum w:abstractNumId="22" w15:restartNumberingAfterBreak="0">
    <w:nsid w:val="780F1CDB"/>
    <w:multiLevelType w:val="hybridMultilevel"/>
    <w:tmpl w:val="10AE60F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98250CE"/>
    <w:multiLevelType w:val="hybridMultilevel"/>
    <w:tmpl w:val="C504DC42"/>
    <w:lvl w:ilvl="0" w:tplc="34285712">
      <w:start w:val="1"/>
      <w:numFmt w:val="decimal"/>
      <w:lvlText w:val="%1."/>
      <w:lvlJc w:val="left"/>
      <w:pPr>
        <w:ind w:left="1773"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9A8722F"/>
    <w:multiLevelType w:val="hybridMultilevel"/>
    <w:tmpl w:val="0A967424"/>
    <w:lvl w:ilvl="0" w:tplc="BE8235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FAB08A5"/>
    <w:multiLevelType w:val="hybridMultilevel"/>
    <w:tmpl w:val="CE9258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3"/>
  </w:num>
  <w:num w:numId="7">
    <w:abstractNumId w:val="11"/>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2"/>
  </w:num>
  <w:num w:numId="11">
    <w:abstractNumId w:val="15"/>
  </w:num>
  <w:num w:numId="12">
    <w:abstractNumId w:val="0"/>
  </w:num>
  <w:num w:numId="13">
    <w:abstractNumId w:val="1"/>
  </w:num>
  <w:num w:numId="14">
    <w:abstractNumId w:val="2"/>
  </w:num>
  <w:num w:numId="15">
    <w:abstractNumId w:val="3"/>
  </w:num>
  <w:num w:numId="16">
    <w:abstractNumId w:val="12"/>
  </w:num>
  <w:num w:numId="17">
    <w:abstractNumId w:val="7"/>
  </w:num>
  <w:num w:numId="18">
    <w:abstractNumId w:val="6"/>
  </w:num>
  <w:num w:numId="19">
    <w:abstractNumId w:val="19"/>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0"/>
  </w:num>
  <w:num w:numId="23">
    <w:abstractNumId w:val="14"/>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C35"/>
    <w:rsid w:val="003E1A05"/>
    <w:rsid w:val="0055141D"/>
    <w:rsid w:val="00750A84"/>
    <w:rsid w:val="00900C35"/>
    <w:rsid w:val="00A25A95"/>
    <w:rsid w:val="00A6217A"/>
    <w:rsid w:val="00D602A8"/>
    <w:rsid w:val="00E759D9"/>
    <w:rsid w:val="00FA3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58B776"/>
  <w15:chartTrackingRefBased/>
  <w15:docId w15:val="{E3C97650-E014-4C04-B452-444F9F87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C35"/>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900C35"/>
    <w:pPr>
      <w:keepNext/>
      <w:tabs>
        <w:tab w:val="num" w:pos="0"/>
      </w:tabs>
      <w:outlineLvl w:val="0"/>
    </w:pPr>
    <w:rPr>
      <w:sz w:val="40"/>
      <w:szCs w:val="20"/>
      <w:lang w:eastAsia="ar-SA"/>
    </w:rPr>
  </w:style>
  <w:style w:type="paragraph" w:styleId="2">
    <w:name w:val="heading 2"/>
    <w:basedOn w:val="a"/>
    <w:next w:val="a"/>
    <w:link w:val="20"/>
    <w:qFormat/>
    <w:rsid w:val="00900C35"/>
    <w:pPr>
      <w:keepNext/>
      <w:tabs>
        <w:tab w:val="num" w:pos="0"/>
      </w:tabs>
      <w:jc w:val="both"/>
      <w:outlineLvl w:val="1"/>
    </w:pPr>
    <w:rPr>
      <w:b/>
      <w:sz w:val="40"/>
      <w:lang w:eastAsia="ar-SA"/>
    </w:rPr>
  </w:style>
  <w:style w:type="paragraph" w:styleId="3">
    <w:name w:val="heading 3"/>
    <w:basedOn w:val="a"/>
    <w:next w:val="a"/>
    <w:link w:val="30"/>
    <w:uiPriority w:val="9"/>
    <w:semiHidden/>
    <w:unhideWhenUsed/>
    <w:qFormat/>
    <w:rsid w:val="00E759D9"/>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0C35"/>
    <w:rPr>
      <w:rFonts w:ascii="Times New Roman" w:eastAsia="Times New Roman" w:hAnsi="Times New Roman" w:cs="Times New Roman"/>
      <w:sz w:val="40"/>
      <w:szCs w:val="20"/>
      <w:lang w:eastAsia="ar-SA"/>
    </w:rPr>
  </w:style>
  <w:style w:type="character" w:customStyle="1" w:styleId="20">
    <w:name w:val="Заголовок 2 Знак"/>
    <w:basedOn w:val="a0"/>
    <w:link w:val="2"/>
    <w:rsid w:val="00900C35"/>
    <w:rPr>
      <w:rFonts w:ascii="Times New Roman" w:eastAsia="Times New Roman" w:hAnsi="Times New Roman" w:cs="Times New Roman"/>
      <w:b/>
      <w:sz w:val="40"/>
      <w:szCs w:val="24"/>
      <w:lang w:eastAsia="ar-SA"/>
    </w:rPr>
  </w:style>
  <w:style w:type="paragraph" w:styleId="a3">
    <w:name w:val="Body Text Indent"/>
    <w:basedOn w:val="a"/>
    <w:link w:val="a4"/>
    <w:rsid w:val="00900C35"/>
    <w:pPr>
      <w:ind w:firstLine="720"/>
      <w:jc w:val="both"/>
    </w:pPr>
  </w:style>
  <w:style w:type="character" w:customStyle="1" w:styleId="a4">
    <w:name w:val="Основной текст с отступом Знак"/>
    <w:basedOn w:val="a0"/>
    <w:link w:val="a3"/>
    <w:qFormat/>
    <w:rsid w:val="00900C35"/>
    <w:rPr>
      <w:rFonts w:ascii="Times New Roman" w:eastAsia="Times New Roman" w:hAnsi="Times New Roman" w:cs="Times New Roman"/>
      <w:sz w:val="24"/>
      <w:szCs w:val="24"/>
      <w:lang w:eastAsia="zh-CN"/>
    </w:rPr>
  </w:style>
  <w:style w:type="paragraph" w:styleId="a5">
    <w:name w:val="No Spacing"/>
    <w:qFormat/>
    <w:rsid w:val="00900C35"/>
    <w:pPr>
      <w:spacing w:after="0" w:line="240" w:lineRule="auto"/>
    </w:pPr>
    <w:rPr>
      <w:rFonts w:ascii="Times New Roman" w:eastAsia="Times New Roman" w:hAnsi="Times New Roman" w:cs="Times New Roman"/>
      <w:sz w:val="24"/>
      <w:szCs w:val="24"/>
      <w:lang w:eastAsia="zh-CN"/>
    </w:rPr>
  </w:style>
  <w:style w:type="character" w:customStyle="1" w:styleId="22">
    <w:name w:val="Основной текст (2)_"/>
    <w:basedOn w:val="a0"/>
    <w:rsid w:val="00900C35"/>
    <w:rPr>
      <w:rFonts w:ascii="Times New Roman" w:hAnsi="Times New Roman" w:cs="Times New Roman"/>
      <w:shd w:val="clear" w:color="auto" w:fill="FFFFFF"/>
    </w:rPr>
  </w:style>
  <w:style w:type="paragraph" w:customStyle="1" w:styleId="12">
    <w:name w:val="Нижний колонтитул1"/>
    <w:basedOn w:val="a"/>
    <w:rsid w:val="00900C35"/>
    <w:pPr>
      <w:tabs>
        <w:tab w:val="center" w:pos="4677"/>
        <w:tab w:val="right" w:pos="9355"/>
      </w:tabs>
    </w:pPr>
  </w:style>
  <w:style w:type="paragraph" w:customStyle="1" w:styleId="11">
    <w:name w:val="Заголовок 11"/>
    <w:basedOn w:val="a"/>
    <w:next w:val="a"/>
    <w:qFormat/>
    <w:rsid w:val="00900C35"/>
    <w:pPr>
      <w:keepNext/>
      <w:numPr>
        <w:numId w:val="1"/>
      </w:numPr>
      <w:tabs>
        <w:tab w:val="left" w:pos="0"/>
      </w:tabs>
      <w:outlineLvl w:val="0"/>
    </w:pPr>
    <w:rPr>
      <w:sz w:val="40"/>
      <w:szCs w:val="20"/>
    </w:rPr>
  </w:style>
  <w:style w:type="paragraph" w:customStyle="1" w:styleId="21">
    <w:name w:val="Заголовок 21"/>
    <w:basedOn w:val="a"/>
    <w:next w:val="a"/>
    <w:qFormat/>
    <w:rsid w:val="00900C35"/>
    <w:pPr>
      <w:keepNext/>
      <w:numPr>
        <w:ilvl w:val="1"/>
        <w:numId w:val="1"/>
      </w:numPr>
      <w:tabs>
        <w:tab w:val="left" w:pos="0"/>
      </w:tabs>
      <w:jc w:val="both"/>
      <w:outlineLvl w:val="1"/>
    </w:pPr>
    <w:rPr>
      <w:b/>
      <w:sz w:val="40"/>
    </w:rPr>
  </w:style>
  <w:style w:type="character" w:customStyle="1" w:styleId="WW8Num1z0">
    <w:name w:val="WW8Num1z0"/>
    <w:qFormat/>
    <w:rsid w:val="00900C35"/>
  </w:style>
  <w:style w:type="character" w:customStyle="1" w:styleId="WW8Num1z1">
    <w:name w:val="WW8Num1z1"/>
    <w:qFormat/>
    <w:rsid w:val="00900C35"/>
  </w:style>
  <w:style w:type="character" w:customStyle="1" w:styleId="WW8Num1z2">
    <w:name w:val="WW8Num1z2"/>
    <w:qFormat/>
    <w:rsid w:val="00900C35"/>
  </w:style>
  <w:style w:type="character" w:customStyle="1" w:styleId="WW8Num1z3">
    <w:name w:val="WW8Num1z3"/>
    <w:qFormat/>
    <w:rsid w:val="00900C35"/>
  </w:style>
  <w:style w:type="character" w:customStyle="1" w:styleId="WW8Num1z4">
    <w:name w:val="WW8Num1z4"/>
    <w:qFormat/>
    <w:rsid w:val="00900C35"/>
  </w:style>
  <w:style w:type="character" w:customStyle="1" w:styleId="WW8Num1z5">
    <w:name w:val="WW8Num1z5"/>
    <w:qFormat/>
    <w:rsid w:val="00900C35"/>
  </w:style>
  <w:style w:type="character" w:customStyle="1" w:styleId="WW8Num1z6">
    <w:name w:val="WW8Num1z6"/>
    <w:qFormat/>
    <w:rsid w:val="00900C35"/>
  </w:style>
  <w:style w:type="character" w:customStyle="1" w:styleId="WW8Num1z7">
    <w:name w:val="WW8Num1z7"/>
    <w:qFormat/>
    <w:rsid w:val="00900C35"/>
  </w:style>
  <w:style w:type="character" w:customStyle="1" w:styleId="WW8Num1z8">
    <w:name w:val="WW8Num1z8"/>
    <w:qFormat/>
    <w:rsid w:val="00900C35"/>
  </w:style>
  <w:style w:type="character" w:customStyle="1" w:styleId="WW8Num2z0">
    <w:name w:val="WW8Num2z0"/>
    <w:qFormat/>
    <w:rsid w:val="00900C35"/>
    <w:rPr>
      <w:rFonts w:ascii="Symbol" w:hAnsi="Symbol" w:cs="Symbol"/>
    </w:rPr>
  </w:style>
  <w:style w:type="character" w:customStyle="1" w:styleId="WW8Num2z1">
    <w:name w:val="WW8Num2z1"/>
    <w:qFormat/>
    <w:rsid w:val="00900C35"/>
    <w:rPr>
      <w:rFonts w:ascii="Courier New" w:hAnsi="Courier New" w:cs="Courier New"/>
    </w:rPr>
  </w:style>
  <w:style w:type="character" w:customStyle="1" w:styleId="WW8Num2z2">
    <w:name w:val="WW8Num2z2"/>
    <w:qFormat/>
    <w:rsid w:val="00900C35"/>
    <w:rPr>
      <w:rFonts w:ascii="Wingdings" w:hAnsi="Wingdings" w:cs="Wingdings"/>
    </w:rPr>
  </w:style>
  <w:style w:type="character" w:customStyle="1" w:styleId="Absatz-Standardschriftart">
    <w:name w:val="Absatz-Standardschriftart"/>
    <w:qFormat/>
    <w:rsid w:val="00900C35"/>
  </w:style>
  <w:style w:type="character" w:customStyle="1" w:styleId="WW-Absatz-Standardschriftart">
    <w:name w:val="WW-Absatz-Standardschriftart"/>
    <w:qFormat/>
    <w:rsid w:val="00900C35"/>
  </w:style>
  <w:style w:type="character" w:customStyle="1" w:styleId="WW8Num3z0">
    <w:name w:val="WW8Num3z0"/>
    <w:qFormat/>
    <w:rsid w:val="00900C35"/>
    <w:rPr>
      <w:rFonts w:ascii="Symbol" w:hAnsi="Symbol" w:cs="Symbol"/>
    </w:rPr>
  </w:style>
  <w:style w:type="character" w:customStyle="1" w:styleId="WW8Num3z1">
    <w:name w:val="WW8Num3z1"/>
    <w:qFormat/>
    <w:rsid w:val="00900C35"/>
    <w:rPr>
      <w:rFonts w:ascii="Courier New" w:hAnsi="Courier New" w:cs="Courier New"/>
    </w:rPr>
  </w:style>
  <w:style w:type="character" w:customStyle="1" w:styleId="WW8Num3z2">
    <w:name w:val="WW8Num3z2"/>
    <w:qFormat/>
    <w:rsid w:val="00900C35"/>
    <w:rPr>
      <w:rFonts w:ascii="Wingdings" w:hAnsi="Wingdings" w:cs="Wingdings"/>
    </w:rPr>
  </w:style>
  <w:style w:type="character" w:customStyle="1" w:styleId="WW8Num4z0">
    <w:name w:val="WW8Num4z0"/>
    <w:qFormat/>
    <w:rsid w:val="00900C35"/>
    <w:rPr>
      <w:rFonts w:ascii="Symbol" w:hAnsi="Symbol" w:cs="Symbol"/>
    </w:rPr>
  </w:style>
  <w:style w:type="character" w:customStyle="1" w:styleId="WW8Num4z1">
    <w:name w:val="WW8Num4z1"/>
    <w:qFormat/>
    <w:rsid w:val="00900C35"/>
    <w:rPr>
      <w:rFonts w:ascii="Courier New" w:hAnsi="Courier New" w:cs="Courier New"/>
    </w:rPr>
  </w:style>
  <w:style w:type="character" w:customStyle="1" w:styleId="WW8Num4z2">
    <w:name w:val="WW8Num4z2"/>
    <w:qFormat/>
    <w:rsid w:val="00900C35"/>
    <w:rPr>
      <w:rFonts w:ascii="Wingdings" w:hAnsi="Wingdings" w:cs="Wingdings"/>
    </w:rPr>
  </w:style>
  <w:style w:type="character" w:customStyle="1" w:styleId="WW8Num5z0">
    <w:name w:val="WW8Num5z0"/>
    <w:qFormat/>
    <w:rsid w:val="00900C35"/>
    <w:rPr>
      <w:rFonts w:ascii="Symbol" w:hAnsi="Symbol" w:cs="Symbol"/>
    </w:rPr>
  </w:style>
  <w:style w:type="character" w:customStyle="1" w:styleId="WW8Num5z1">
    <w:name w:val="WW8Num5z1"/>
    <w:qFormat/>
    <w:rsid w:val="00900C35"/>
    <w:rPr>
      <w:rFonts w:ascii="Courier New" w:hAnsi="Courier New" w:cs="Courier New"/>
    </w:rPr>
  </w:style>
  <w:style w:type="character" w:customStyle="1" w:styleId="WW8Num5z2">
    <w:name w:val="WW8Num5z2"/>
    <w:qFormat/>
    <w:rsid w:val="00900C35"/>
    <w:rPr>
      <w:rFonts w:ascii="Wingdings" w:hAnsi="Wingdings" w:cs="Wingdings"/>
    </w:rPr>
  </w:style>
  <w:style w:type="character" w:customStyle="1" w:styleId="13">
    <w:name w:val="Основной шрифт абзаца1"/>
    <w:qFormat/>
    <w:rsid w:val="00900C35"/>
  </w:style>
  <w:style w:type="character" w:customStyle="1" w:styleId="InternetLink">
    <w:name w:val="Internet Link"/>
    <w:rsid w:val="00900C35"/>
    <w:rPr>
      <w:color w:val="0000FF"/>
      <w:u w:val="single"/>
    </w:rPr>
  </w:style>
  <w:style w:type="character" w:customStyle="1" w:styleId="HTML">
    <w:name w:val="Стандартный HTML Знак"/>
    <w:qFormat/>
    <w:rsid w:val="00900C35"/>
    <w:rPr>
      <w:rFonts w:ascii="Courier New" w:eastAsia="Calibri" w:hAnsi="Courier New" w:cs="Courier New"/>
      <w:sz w:val="24"/>
      <w:szCs w:val="24"/>
      <w:lang w:val="ru-RU" w:bidi="ar-SA"/>
    </w:rPr>
  </w:style>
  <w:style w:type="character" w:styleId="a6">
    <w:name w:val="Emphasis"/>
    <w:qFormat/>
    <w:rsid w:val="00900C35"/>
    <w:rPr>
      <w:i/>
      <w:iCs/>
    </w:rPr>
  </w:style>
  <w:style w:type="character" w:customStyle="1" w:styleId="23">
    <w:name w:val="Основной текст (2)"/>
    <w:basedOn w:val="a0"/>
    <w:qFormat/>
    <w:rsid w:val="00900C35"/>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a7">
    <w:name w:val="Верхний колонтитул Знак"/>
    <w:basedOn w:val="a0"/>
    <w:qFormat/>
    <w:rsid w:val="00900C35"/>
    <w:rPr>
      <w:sz w:val="24"/>
      <w:szCs w:val="24"/>
    </w:rPr>
  </w:style>
  <w:style w:type="character" w:customStyle="1" w:styleId="a8">
    <w:name w:val="Нижний колонтитул Знак"/>
    <w:basedOn w:val="a0"/>
    <w:qFormat/>
    <w:rsid w:val="00900C35"/>
    <w:rPr>
      <w:sz w:val="24"/>
      <w:szCs w:val="24"/>
    </w:rPr>
  </w:style>
  <w:style w:type="paragraph" w:customStyle="1" w:styleId="Heading">
    <w:name w:val="Heading"/>
    <w:basedOn w:val="a"/>
    <w:next w:val="a9"/>
    <w:qFormat/>
    <w:rsid w:val="00900C35"/>
    <w:pPr>
      <w:suppressLineNumbers/>
      <w:spacing w:before="120" w:after="120"/>
    </w:pPr>
    <w:rPr>
      <w:rFonts w:ascii="Arial" w:hAnsi="Arial" w:cs="Tahoma"/>
      <w:i/>
      <w:iCs/>
      <w:sz w:val="20"/>
    </w:rPr>
  </w:style>
  <w:style w:type="paragraph" w:styleId="a9">
    <w:name w:val="Body Text"/>
    <w:basedOn w:val="a"/>
    <w:link w:val="aa"/>
    <w:rsid w:val="00900C35"/>
    <w:pPr>
      <w:jc w:val="both"/>
    </w:pPr>
    <w:rPr>
      <w:sz w:val="28"/>
      <w:szCs w:val="20"/>
    </w:rPr>
  </w:style>
  <w:style w:type="character" w:customStyle="1" w:styleId="aa">
    <w:name w:val="Основной текст Знак"/>
    <w:basedOn w:val="a0"/>
    <w:link w:val="a9"/>
    <w:rsid w:val="00900C35"/>
    <w:rPr>
      <w:rFonts w:ascii="Times New Roman" w:eastAsia="Times New Roman" w:hAnsi="Times New Roman" w:cs="Times New Roman"/>
      <w:sz w:val="28"/>
      <w:szCs w:val="20"/>
      <w:lang w:eastAsia="zh-CN"/>
    </w:rPr>
  </w:style>
  <w:style w:type="paragraph" w:styleId="ab">
    <w:name w:val="List"/>
    <w:basedOn w:val="a9"/>
    <w:rsid w:val="00900C35"/>
    <w:rPr>
      <w:rFonts w:ascii="Arial" w:hAnsi="Arial" w:cs="Tahoma"/>
    </w:rPr>
  </w:style>
  <w:style w:type="paragraph" w:customStyle="1" w:styleId="14">
    <w:name w:val="Название объекта1"/>
    <w:basedOn w:val="a"/>
    <w:qFormat/>
    <w:rsid w:val="00900C35"/>
    <w:pPr>
      <w:suppressLineNumbers/>
      <w:spacing w:before="120" w:after="120"/>
    </w:pPr>
    <w:rPr>
      <w:i/>
      <w:iCs/>
    </w:rPr>
  </w:style>
  <w:style w:type="paragraph" w:customStyle="1" w:styleId="Index">
    <w:name w:val="Index"/>
    <w:basedOn w:val="a"/>
    <w:qFormat/>
    <w:rsid w:val="00900C35"/>
    <w:pPr>
      <w:suppressLineNumbers/>
    </w:pPr>
  </w:style>
  <w:style w:type="paragraph" w:customStyle="1" w:styleId="15">
    <w:name w:val="Заголовок1"/>
    <w:basedOn w:val="a"/>
    <w:next w:val="a9"/>
    <w:qFormat/>
    <w:rsid w:val="00900C35"/>
    <w:pPr>
      <w:keepNext/>
      <w:spacing w:before="240" w:after="120"/>
    </w:pPr>
    <w:rPr>
      <w:rFonts w:ascii="Arial" w:eastAsia="MS Mincho;ＭＳ 明朝" w:hAnsi="Arial" w:cs="Tahoma"/>
      <w:sz w:val="28"/>
      <w:szCs w:val="28"/>
    </w:rPr>
  </w:style>
  <w:style w:type="paragraph" w:customStyle="1" w:styleId="16">
    <w:name w:val="Указатель1"/>
    <w:basedOn w:val="a"/>
    <w:rsid w:val="00900C35"/>
    <w:pPr>
      <w:suppressLineNumbers/>
    </w:pPr>
    <w:rPr>
      <w:rFonts w:ascii="Arial" w:hAnsi="Arial" w:cs="Tahoma"/>
    </w:rPr>
  </w:style>
  <w:style w:type="paragraph" w:styleId="24">
    <w:name w:val="Body Text Indent 2"/>
    <w:basedOn w:val="a"/>
    <w:link w:val="25"/>
    <w:qFormat/>
    <w:rsid w:val="00900C35"/>
    <w:pPr>
      <w:ind w:firstLine="360"/>
      <w:jc w:val="both"/>
    </w:pPr>
  </w:style>
  <w:style w:type="character" w:customStyle="1" w:styleId="25">
    <w:name w:val="Основной текст с отступом 2 Знак"/>
    <w:basedOn w:val="a0"/>
    <w:link w:val="24"/>
    <w:rsid w:val="00900C35"/>
    <w:rPr>
      <w:rFonts w:ascii="Times New Roman" w:eastAsia="Times New Roman" w:hAnsi="Times New Roman" w:cs="Times New Roman"/>
      <w:sz w:val="24"/>
      <w:szCs w:val="24"/>
      <w:lang w:eastAsia="zh-CN"/>
    </w:rPr>
  </w:style>
  <w:style w:type="paragraph" w:styleId="ac">
    <w:name w:val="Balloon Text"/>
    <w:basedOn w:val="a"/>
    <w:link w:val="ad"/>
    <w:qFormat/>
    <w:rsid w:val="00900C35"/>
    <w:rPr>
      <w:rFonts w:ascii="Tahoma" w:hAnsi="Tahoma" w:cs="Tahoma"/>
      <w:sz w:val="16"/>
      <w:szCs w:val="16"/>
    </w:rPr>
  </w:style>
  <w:style w:type="character" w:customStyle="1" w:styleId="ad">
    <w:name w:val="Текст выноски Знак"/>
    <w:basedOn w:val="a0"/>
    <w:link w:val="ac"/>
    <w:rsid w:val="00900C35"/>
    <w:rPr>
      <w:rFonts w:ascii="Tahoma" w:eastAsia="Times New Roman" w:hAnsi="Tahoma" w:cs="Tahoma"/>
      <w:sz w:val="16"/>
      <w:szCs w:val="16"/>
      <w:lang w:eastAsia="zh-CN"/>
    </w:rPr>
  </w:style>
  <w:style w:type="paragraph" w:customStyle="1" w:styleId="ConsPlusTitle">
    <w:name w:val="ConsPlusTitle"/>
    <w:uiPriority w:val="99"/>
    <w:qFormat/>
    <w:rsid w:val="00900C35"/>
    <w:pPr>
      <w:widowControl w:val="0"/>
      <w:autoSpaceDE w:val="0"/>
      <w:spacing w:after="0" w:line="240" w:lineRule="auto"/>
    </w:pPr>
    <w:rPr>
      <w:rFonts w:ascii="Times New Roman" w:eastAsia="Times New Roman" w:hAnsi="Times New Roman" w:cs="Times New Roman"/>
      <w:b/>
      <w:bCs/>
      <w:sz w:val="24"/>
      <w:szCs w:val="24"/>
      <w:lang w:eastAsia="zh-CN"/>
    </w:rPr>
  </w:style>
  <w:style w:type="paragraph" w:customStyle="1" w:styleId="ae">
    <w:name w:val="Знак"/>
    <w:basedOn w:val="a"/>
    <w:qFormat/>
    <w:rsid w:val="00900C35"/>
    <w:pPr>
      <w:tabs>
        <w:tab w:val="left" w:pos="360"/>
      </w:tabs>
      <w:suppressAutoHyphens w:val="0"/>
      <w:spacing w:after="160" w:line="240" w:lineRule="exact"/>
    </w:pPr>
    <w:rPr>
      <w:rFonts w:ascii="Verdana" w:hAnsi="Verdana" w:cs="Verdana"/>
      <w:sz w:val="20"/>
      <w:szCs w:val="20"/>
      <w:lang w:val="en-US"/>
    </w:rPr>
  </w:style>
  <w:style w:type="paragraph" w:customStyle="1" w:styleId="ConsPlusCell">
    <w:name w:val="ConsPlusCell"/>
    <w:qFormat/>
    <w:rsid w:val="00900C35"/>
    <w:pPr>
      <w:widowControl w:val="0"/>
      <w:autoSpaceDE w:val="0"/>
      <w:spacing w:after="0" w:line="240" w:lineRule="auto"/>
    </w:pPr>
    <w:rPr>
      <w:rFonts w:ascii="Arial" w:eastAsia="Times New Roman" w:hAnsi="Arial" w:cs="Arial"/>
      <w:sz w:val="20"/>
      <w:szCs w:val="20"/>
      <w:lang w:eastAsia="zh-CN"/>
    </w:rPr>
  </w:style>
  <w:style w:type="paragraph" w:styleId="HTML0">
    <w:name w:val="HTML Preformatted"/>
    <w:basedOn w:val="a"/>
    <w:link w:val="HTML1"/>
    <w:qFormat/>
    <w:rsid w:val="0090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Pr>
      <w:rFonts w:ascii="Courier New" w:eastAsia="Calibri" w:hAnsi="Courier New" w:cs="Courier New"/>
    </w:rPr>
  </w:style>
  <w:style w:type="character" w:customStyle="1" w:styleId="HTML1">
    <w:name w:val="Стандартный HTML Знак1"/>
    <w:basedOn w:val="a0"/>
    <w:link w:val="HTML0"/>
    <w:rsid w:val="00900C35"/>
    <w:rPr>
      <w:rFonts w:ascii="Courier New" w:eastAsia="Calibri" w:hAnsi="Courier New" w:cs="Courier New"/>
      <w:sz w:val="24"/>
      <w:szCs w:val="24"/>
      <w:lang w:eastAsia="zh-CN"/>
    </w:rPr>
  </w:style>
  <w:style w:type="paragraph" w:customStyle="1" w:styleId="ConsPlusNormal">
    <w:name w:val="ConsPlusNormal"/>
    <w:link w:val="ConsPlusNormal0"/>
    <w:qFormat/>
    <w:rsid w:val="00900C35"/>
    <w:pPr>
      <w:autoSpaceDE w:val="0"/>
      <w:spacing w:after="0" w:line="240" w:lineRule="auto"/>
      <w:ind w:firstLine="720"/>
    </w:pPr>
    <w:rPr>
      <w:rFonts w:ascii="Arial" w:eastAsia="Times New Roman" w:hAnsi="Arial" w:cs="Arial"/>
      <w:sz w:val="20"/>
      <w:szCs w:val="20"/>
      <w:lang w:eastAsia="zh-CN"/>
    </w:rPr>
  </w:style>
  <w:style w:type="paragraph" w:customStyle="1" w:styleId="17">
    <w:name w:val="Верхний колонтитул1"/>
    <w:basedOn w:val="a"/>
    <w:rsid w:val="00900C35"/>
    <w:pPr>
      <w:tabs>
        <w:tab w:val="center" w:pos="4677"/>
        <w:tab w:val="right" w:pos="9355"/>
      </w:tabs>
    </w:pPr>
  </w:style>
  <w:style w:type="paragraph" w:customStyle="1" w:styleId="TableContents">
    <w:name w:val="Table Contents"/>
    <w:basedOn w:val="a"/>
    <w:qFormat/>
    <w:rsid w:val="00900C35"/>
    <w:pPr>
      <w:suppressLineNumbers/>
    </w:pPr>
  </w:style>
  <w:style w:type="paragraph" w:customStyle="1" w:styleId="TableHeading">
    <w:name w:val="Table Heading"/>
    <w:basedOn w:val="TableContents"/>
    <w:qFormat/>
    <w:rsid w:val="00900C35"/>
    <w:pPr>
      <w:jc w:val="center"/>
    </w:pPr>
    <w:rPr>
      <w:b/>
      <w:bCs/>
    </w:rPr>
  </w:style>
  <w:style w:type="numbering" w:customStyle="1" w:styleId="WW8Num1">
    <w:name w:val="WW8Num1"/>
    <w:qFormat/>
    <w:rsid w:val="00900C35"/>
  </w:style>
  <w:style w:type="numbering" w:customStyle="1" w:styleId="WW8Num2">
    <w:name w:val="WW8Num2"/>
    <w:qFormat/>
    <w:rsid w:val="00900C35"/>
  </w:style>
  <w:style w:type="paragraph" w:styleId="af">
    <w:name w:val="header"/>
    <w:basedOn w:val="a"/>
    <w:link w:val="18"/>
    <w:uiPriority w:val="99"/>
    <w:semiHidden/>
    <w:unhideWhenUsed/>
    <w:rsid w:val="00900C35"/>
    <w:pPr>
      <w:tabs>
        <w:tab w:val="center" w:pos="4677"/>
        <w:tab w:val="right" w:pos="9355"/>
      </w:tabs>
    </w:pPr>
  </w:style>
  <w:style w:type="character" w:customStyle="1" w:styleId="18">
    <w:name w:val="Верхний колонтитул Знак1"/>
    <w:basedOn w:val="a0"/>
    <w:link w:val="af"/>
    <w:uiPriority w:val="99"/>
    <w:semiHidden/>
    <w:rsid w:val="00900C35"/>
    <w:rPr>
      <w:rFonts w:ascii="Times New Roman" w:eastAsia="Times New Roman" w:hAnsi="Times New Roman" w:cs="Times New Roman"/>
      <w:sz w:val="24"/>
      <w:szCs w:val="24"/>
      <w:lang w:eastAsia="zh-CN"/>
    </w:rPr>
  </w:style>
  <w:style w:type="paragraph" w:styleId="af0">
    <w:name w:val="footer"/>
    <w:basedOn w:val="a"/>
    <w:link w:val="19"/>
    <w:uiPriority w:val="99"/>
    <w:semiHidden/>
    <w:unhideWhenUsed/>
    <w:rsid w:val="00900C35"/>
    <w:pPr>
      <w:tabs>
        <w:tab w:val="center" w:pos="4677"/>
        <w:tab w:val="right" w:pos="9355"/>
      </w:tabs>
    </w:pPr>
  </w:style>
  <w:style w:type="character" w:customStyle="1" w:styleId="19">
    <w:name w:val="Нижний колонтитул Знак1"/>
    <w:basedOn w:val="a0"/>
    <w:link w:val="af0"/>
    <w:uiPriority w:val="99"/>
    <w:semiHidden/>
    <w:rsid w:val="00900C35"/>
    <w:rPr>
      <w:rFonts w:ascii="Times New Roman" w:eastAsia="Times New Roman" w:hAnsi="Times New Roman" w:cs="Times New Roman"/>
      <w:sz w:val="24"/>
      <w:szCs w:val="24"/>
      <w:lang w:eastAsia="zh-CN"/>
    </w:rPr>
  </w:style>
  <w:style w:type="paragraph" w:styleId="af1">
    <w:name w:val="List Paragraph"/>
    <w:basedOn w:val="a"/>
    <w:uiPriority w:val="34"/>
    <w:qFormat/>
    <w:rsid w:val="00900C35"/>
    <w:pPr>
      <w:ind w:left="720"/>
      <w:contextualSpacing/>
    </w:pPr>
  </w:style>
  <w:style w:type="paragraph" w:customStyle="1" w:styleId="ConsTitle">
    <w:name w:val="ConsTitle"/>
    <w:rsid w:val="00900C35"/>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styleId="af2">
    <w:name w:val="Hyperlink"/>
    <w:basedOn w:val="a0"/>
    <w:uiPriority w:val="99"/>
    <w:unhideWhenUsed/>
    <w:rsid w:val="003E1A05"/>
    <w:rPr>
      <w:color w:val="0563C1" w:themeColor="hyperlink"/>
      <w:u w:val="single"/>
    </w:rPr>
  </w:style>
  <w:style w:type="table" w:styleId="af3">
    <w:name w:val="Table Grid"/>
    <w:basedOn w:val="a1"/>
    <w:rsid w:val="003E1A0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E759D9"/>
    <w:rPr>
      <w:rFonts w:asciiTheme="majorHAnsi" w:eastAsiaTheme="majorEastAsia" w:hAnsiTheme="majorHAnsi" w:cstheme="majorBidi"/>
      <w:color w:val="1F4D78" w:themeColor="accent1" w:themeShade="7F"/>
      <w:sz w:val="24"/>
      <w:szCs w:val="24"/>
      <w:lang w:eastAsia="zh-CN"/>
    </w:rPr>
  </w:style>
  <w:style w:type="paragraph" w:styleId="af4">
    <w:name w:val="Normal (Web)"/>
    <w:basedOn w:val="a"/>
    <w:link w:val="af5"/>
    <w:rsid w:val="00E759D9"/>
    <w:pPr>
      <w:suppressAutoHyphens w:val="0"/>
      <w:spacing w:before="100" w:beforeAutospacing="1" w:after="100" w:afterAutospacing="1"/>
    </w:pPr>
    <w:rPr>
      <w:lang w:eastAsia="ru-RU"/>
    </w:rPr>
  </w:style>
  <w:style w:type="character" w:customStyle="1" w:styleId="af5">
    <w:name w:val="Обычный (веб) Знак"/>
    <w:link w:val="af4"/>
    <w:rsid w:val="00E759D9"/>
    <w:rPr>
      <w:rFonts w:ascii="Times New Roman" w:eastAsia="Times New Roman" w:hAnsi="Times New Roman" w:cs="Times New Roman"/>
      <w:sz w:val="24"/>
      <w:szCs w:val="24"/>
      <w:lang w:eastAsia="ru-RU"/>
    </w:rPr>
  </w:style>
  <w:style w:type="paragraph" w:customStyle="1" w:styleId="af6">
    <w:name w:val="Документ"/>
    <w:basedOn w:val="a"/>
    <w:rsid w:val="00E759D9"/>
    <w:pPr>
      <w:suppressAutoHyphens w:val="0"/>
      <w:spacing w:line="360" w:lineRule="auto"/>
      <w:ind w:firstLine="709"/>
      <w:jc w:val="both"/>
    </w:pPr>
    <w:rPr>
      <w:sz w:val="28"/>
      <w:szCs w:val="20"/>
      <w:lang w:eastAsia="ru-RU"/>
    </w:rPr>
  </w:style>
  <w:style w:type="character" w:customStyle="1" w:styleId="af7">
    <w:name w:val="Гипертекстовая ссылка"/>
    <w:basedOn w:val="a0"/>
    <w:uiPriority w:val="99"/>
    <w:rsid w:val="00E759D9"/>
    <w:rPr>
      <w:rFonts w:cs="Times New Roman"/>
      <w:b/>
      <w:color w:val="106BBE"/>
    </w:rPr>
  </w:style>
  <w:style w:type="paragraph" w:customStyle="1" w:styleId="af8">
    <w:name w:val="Нормальный (таблица)"/>
    <w:basedOn w:val="a"/>
    <w:next w:val="a"/>
    <w:uiPriority w:val="99"/>
    <w:rsid w:val="00E759D9"/>
    <w:pPr>
      <w:widowControl w:val="0"/>
      <w:suppressAutoHyphens w:val="0"/>
      <w:autoSpaceDE w:val="0"/>
      <w:autoSpaceDN w:val="0"/>
      <w:adjustRightInd w:val="0"/>
      <w:jc w:val="both"/>
    </w:pPr>
    <w:rPr>
      <w:rFonts w:ascii="Times New Roman CYR" w:eastAsiaTheme="minorEastAsia" w:hAnsi="Times New Roman CYR" w:cs="Times New Roman CYR"/>
      <w:lang w:eastAsia="ru-RU"/>
    </w:rPr>
  </w:style>
  <w:style w:type="paragraph" w:customStyle="1" w:styleId="af9">
    <w:name w:val="Прижатый влево"/>
    <w:basedOn w:val="a"/>
    <w:next w:val="a"/>
    <w:uiPriority w:val="99"/>
    <w:unhideWhenUsed/>
    <w:rsid w:val="00E759D9"/>
    <w:pPr>
      <w:widowControl w:val="0"/>
      <w:suppressAutoHyphens w:val="0"/>
      <w:autoSpaceDE w:val="0"/>
      <w:autoSpaceDN w:val="0"/>
      <w:adjustRightInd w:val="0"/>
    </w:pPr>
    <w:rPr>
      <w:rFonts w:hAnsi="Times New Roman CYR" w:cs="Times New Roman CYR"/>
      <w:lang w:eastAsia="ru-RU"/>
    </w:rPr>
  </w:style>
  <w:style w:type="character" w:customStyle="1" w:styleId="ConsPlusNormal0">
    <w:name w:val="ConsPlusNormal Знак"/>
    <w:link w:val="ConsPlusNormal"/>
    <w:locked/>
    <w:rsid w:val="0055141D"/>
    <w:rPr>
      <w:rFonts w:ascii="Arial" w:eastAsia="Times New Roman" w:hAnsi="Arial" w:cs="Arial"/>
      <w:sz w:val="20"/>
      <w:szCs w:val="20"/>
      <w:lang w:eastAsia="zh-CN"/>
    </w:rPr>
  </w:style>
  <w:style w:type="paragraph" w:customStyle="1" w:styleId="ConsNormal">
    <w:name w:val="ConsNormal"/>
    <w:uiPriority w:val="99"/>
    <w:rsid w:val="0055141D"/>
    <w:pPr>
      <w:widowControl w:val="0"/>
      <w:autoSpaceDE w:val="0"/>
      <w:autoSpaceDN w:val="0"/>
      <w:spacing w:after="0" w:line="240" w:lineRule="auto"/>
      <w:ind w:firstLine="720"/>
    </w:pPr>
    <w:rPr>
      <w:rFonts w:ascii="Arial" w:eastAsia="Times New Roman" w:hAnsi="Arial" w:cs="Times New Roman"/>
      <w:sz w:val="20"/>
      <w:szCs w:val="20"/>
      <w:lang w:eastAsia="ru-RU"/>
    </w:rPr>
  </w:style>
  <w:style w:type="paragraph" w:customStyle="1" w:styleId="s1">
    <w:name w:val="s_1"/>
    <w:basedOn w:val="a"/>
    <w:uiPriority w:val="99"/>
    <w:rsid w:val="0055141D"/>
    <w:pPr>
      <w:suppressAutoHyphens w:val="0"/>
      <w:spacing w:before="100" w:beforeAutospacing="1" w:after="100" w:afterAutospacing="1"/>
    </w:pPr>
    <w:rPr>
      <w:lang w:eastAsia="ru-RU"/>
    </w:rPr>
  </w:style>
  <w:style w:type="character" w:customStyle="1" w:styleId="afa">
    <w:name w:val="Цветовое выделение"/>
    <w:uiPriority w:val="99"/>
    <w:rsid w:val="0055141D"/>
    <w:rPr>
      <w:b/>
      <w:bCs/>
      <w:color w:val="26282F"/>
    </w:rPr>
  </w:style>
  <w:style w:type="character" w:customStyle="1" w:styleId="FontStyle16">
    <w:name w:val="Font Style16"/>
    <w:rsid w:val="0055141D"/>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29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obedasp.ru" TargetMode="External"/><Relationship Id="rId12" Type="http://schemas.openxmlformats.org/officeDocument/2006/relationships/hyperlink" Target="http://www.pobedasp.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bedasp.ru" TargetMode="External"/><Relationship Id="rId5" Type="http://schemas.openxmlformats.org/officeDocument/2006/relationships/footnotes" Target="footnotes.xml"/><Relationship Id="rId15" Type="http://schemas.openxmlformats.org/officeDocument/2006/relationships/hyperlink" Target="http://www.pobedasp.ru" TargetMode="External"/><Relationship Id="rId10" Type="http://schemas.openxmlformats.org/officeDocument/2006/relationships/hyperlink" Target="http://www.pobedasp.ru" TargetMode="External"/><Relationship Id="rId4" Type="http://schemas.openxmlformats.org/officeDocument/2006/relationships/webSettings" Target="webSettings.xml"/><Relationship Id="rId9" Type="http://schemas.openxmlformats.org/officeDocument/2006/relationships/hyperlink" Target="http://www.pobedasp.ru" TargetMode="External"/><Relationship Id="rId14" Type="http://schemas.openxmlformats.org/officeDocument/2006/relationships/hyperlink" Target="consultantplus://offline/main?base=RLAW091;n=50405;fld=134;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99</Pages>
  <Words>24296</Words>
  <Characters>191940</Characters>
  <Application>Microsoft Office Word</Application>
  <DocSecurity>0</DocSecurity>
  <Lines>3838</Lines>
  <Paragraphs>1422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2022-04-29T09:26:00Z</cp:lastPrinted>
  <dcterms:created xsi:type="dcterms:W3CDTF">2022-02-28T07:40:00Z</dcterms:created>
  <dcterms:modified xsi:type="dcterms:W3CDTF">2022-05-31T10:05:00Z</dcterms:modified>
</cp:coreProperties>
</file>