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D659" w14:textId="77777777" w:rsidR="0013095E" w:rsidRDefault="0013095E">
      <w:pPr>
        <w:spacing w:line="240" w:lineRule="auto"/>
        <w:rPr>
          <w:sz w:val="24"/>
          <w:szCs w:val="24"/>
        </w:rPr>
      </w:pPr>
    </w:p>
    <w:p w14:paraId="79454C68" w14:textId="77777777" w:rsidR="0013095E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</w:t>
      </w:r>
    </w:p>
    <w:p w14:paraId="729127DE" w14:textId="77777777" w:rsidR="0013095E" w:rsidRDefault="001309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353AD" w14:textId="77777777" w:rsidR="0013095E" w:rsidRDefault="0000000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Приглашаем школьников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5-11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на бесплатный онлайн-курс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ТехноЛаб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»!</w:t>
      </w:r>
    </w:p>
    <w:p w14:paraId="0B9E0092" w14:textId="77777777" w:rsidR="0013095E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курса познакомятся с цифровыми технологиями и востребованными профессиями, научатся создавать трехмерные модели и спроектируют своего робота. Обучение проводит Школа цифровых технологий (г. Томск) при грантовой поддержке Движения Первых.</w:t>
      </w:r>
    </w:p>
    <w:p w14:paraId="4788AA05" w14:textId="77777777" w:rsidR="0013095E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выпускник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получит именной сертификат, а также примет участие в региональном конкурсе проектов. Главный приз конкурса — 40 бесплатных путевок на образовательную смену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осенних каникулах. В рамках смены пройдут экскурсии в университеты г. Томска, инженерные и IT-компании, мастер-классы и тренинги. </w:t>
      </w:r>
    </w:p>
    <w:p w14:paraId="60EF5882" w14:textId="77777777" w:rsidR="0013095E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200 мест для обучения! </w:t>
      </w:r>
    </w:p>
    <w:p w14:paraId="59235322" w14:textId="77777777" w:rsidR="0013095E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Открыта запись в 2 группы: </w:t>
      </w:r>
      <w:r>
        <w:rPr>
          <w:rFonts w:ascii="Times New Roman" w:eastAsia="Times New Roman" w:hAnsi="Times New Roman" w:cs="Times New Roman"/>
          <w:sz w:val="24"/>
          <w:szCs w:val="24"/>
        </w:rPr>
        <w:t>начало обучения 19 августа и 2 сентября 2024 г.</w:t>
      </w:r>
    </w:p>
    <w:p w14:paraId="3B392C5F" w14:textId="77777777" w:rsidR="0013095E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Подать заявку на сайте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https://clck.ru/3CJM2P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681D5E" w14:textId="77777777" w:rsidR="0013095E" w:rsidRDefault="0013095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3095E">
      <w:headerReference w:type="default" r:id="rId7"/>
      <w:pgSz w:w="11909" w:h="16834"/>
      <w:pgMar w:top="566" w:right="566" w:bottom="566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E0E3" w14:textId="77777777" w:rsidR="00034CAD" w:rsidRDefault="00034CAD">
      <w:pPr>
        <w:spacing w:line="240" w:lineRule="auto"/>
      </w:pPr>
      <w:r>
        <w:separator/>
      </w:r>
    </w:p>
  </w:endnote>
  <w:endnote w:type="continuationSeparator" w:id="0">
    <w:p w14:paraId="58A3D66C" w14:textId="77777777" w:rsidR="00034CAD" w:rsidRDefault="00034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1579A" w14:textId="77777777" w:rsidR="00034CAD" w:rsidRDefault="00034CAD">
      <w:pPr>
        <w:spacing w:line="240" w:lineRule="auto"/>
      </w:pPr>
      <w:r>
        <w:separator/>
      </w:r>
    </w:p>
  </w:footnote>
  <w:footnote w:type="continuationSeparator" w:id="0">
    <w:p w14:paraId="1AE93670" w14:textId="77777777" w:rsidR="00034CAD" w:rsidRDefault="00034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CF171" w14:textId="77777777" w:rsidR="0013095E" w:rsidRDefault="0013095E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5E"/>
    <w:rsid w:val="00034CAD"/>
    <w:rsid w:val="0013095E"/>
    <w:rsid w:val="001B3497"/>
    <w:rsid w:val="0080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A9410"/>
  <w15:docId w15:val="{D3239A1C-B476-4668-BC66-74F6E331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05A8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A86"/>
  </w:style>
  <w:style w:type="paragraph" w:styleId="a8">
    <w:name w:val="footer"/>
    <w:basedOn w:val="a"/>
    <w:link w:val="a9"/>
    <w:uiPriority w:val="99"/>
    <w:unhideWhenUsed/>
    <w:rsid w:val="00805A8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CJM2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2024-08-08T07:56:00Z</dcterms:created>
  <dcterms:modified xsi:type="dcterms:W3CDTF">2024-08-08T07:57:00Z</dcterms:modified>
</cp:coreProperties>
</file>